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205968"/>
          <w:sz w:val="28"/>
          <w:szCs w:val="28"/>
        </w:rPr>
      </w:pPr>
      <w:r w:rsidDel="00000000" w:rsidR="00000000" w:rsidRPr="00000000">
        <w:rPr>
          <w:b w:val="1"/>
          <w:color w:val="205968"/>
          <w:sz w:val="28"/>
          <w:szCs w:val="28"/>
          <w:rtl w:val="0"/>
        </w:rPr>
        <w:t xml:space="preserve">PROJECT NAME: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205968"/>
          <w:sz w:val="28"/>
          <w:szCs w:val="28"/>
        </w:rPr>
      </w:pPr>
      <w:r w:rsidDel="00000000" w:rsidR="00000000" w:rsidRPr="00000000">
        <w:rPr>
          <w:b w:val="1"/>
          <w:color w:val="205968"/>
          <w:sz w:val="28"/>
          <w:szCs w:val="28"/>
          <w:rtl w:val="0"/>
        </w:rPr>
        <w:t xml:space="preserve">GROUP NUMBER and MEMBERS: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-115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0682"/>
        <w:tblGridChange w:id="0">
          <w:tblGrid>
            <w:gridCol w:w="10682"/>
          </w:tblGrid>
        </w:tblGridChange>
      </w:tblGrid>
      <w:tr>
        <w:trPr>
          <w:cantSplit w:val="0"/>
          <w:trHeight w:val="1267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205968"/>
              </w:rPr>
            </w:pPr>
            <w:r w:rsidDel="00000000" w:rsidR="00000000" w:rsidRPr="00000000">
              <w:rPr>
                <w:color w:val="205968"/>
                <w:rtl w:val="0"/>
              </w:rPr>
              <w:t xml:space="preserve">Put your GUI designs here. </w:t>
            </w:r>
          </w:p>
          <w:p w:rsidR="00000000" w:rsidDel="00000000" w:rsidP="00000000" w:rsidRDefault="00000000" w:rsidRPr="00000000" w14:paraId="00000006">
            <w:pPr>
              <w:rPr>
                <w:color w:val="205968"/>
              </w:rPr>
            </w:pPr>
            <w:r w:rsidDel="00000000" w:rsidR="00000000" w:rsidRPr="00000000">
              <w:rPr>
                <w:color w:val="205968"/>
                <w:rtl w:val="0"/>
              </w:rPr>
              <w:t xml:space="preserve">You have to put at least 10 different GUI screens to be eligible for a full grade.</w:t>
            </w:r>
          </w:p>
          <w:p w:rsidR="00000000" w:rsidDel="00000000" w:rsidP="00000000" w:rsidRDefault="00000000" w:rsidRPr="00000000" w14:paraId="00000007">
            <w:pPr>
              <w:rPr>
                <w:color w:val="205968"/>
              </w:rPr>
            </w:pPr>
            <w:r w:rsidDel="00000000" w:rsidR="00000000" w:rsidRPr="00000000">
              <w:rPr>
                <w:color w:val="205968"/>
                <w:rtl w:val="0"/>
              </w:rPr>
              <w:t xml:space="preserve">Each screen will be on a different page.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205968"/>
                <w:rtl w:val="0"/>
              </w:rPr>
              <w:t xml:space="preserve">Delete these when you are submitting.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8" w:top="1138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05968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05968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05968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05968"/>
        <w:sz w:val="28"/>
        <w:szCs w:val="28"/>
        <w:u w:val="none"/>
        <w:shd w:fill="auto" w:val="clear"/>
        <w:vertAlign w:val="baseline"/>
        <w:rtl w:val="0"/>
      </w:rPr>
      <w:t xml:space="preserve">GRAPHICAL USER INTERFACES</w:t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3EA0"/>
    <w:pPr>
      <w:keepNext w:val="1"/>
      <w:spacing w:after="60" w:before="240"/>
      <w:outlineLvl w:val="0"/>
    </w:pPr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A3EA0"/>
    <w:pPr>
      <w:keepNext w:val="1"/>
      <w:spacing w:after="60" w:before="240"/>
      <w:outlineLvl w:val="1"/>
    </w:pPr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A3EA0"/>
    <w:pPr>
      <w:keepNext w:val="1"/>
      <w:spacing w:after="60" w:before="240"/>
      <w:outlineLvl w:val="2"/>
    </w:pPr>
    <w:rPr>
      <w:rFonts w:asciiTheme="majorHAns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A3EA0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A3EA0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A3EA0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A3EA0"/>
    <w:pPr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A3EA0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A3EA0"/>
    <w:pPr>
      <w:spacing w:after="60"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A661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6618"/>
  </w:style>
  <w:style w:type="character" w:styleId="Heading1Char" w:customStyle="1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A3EA0"/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A3EA0"/>
    <w:rPr>
      <w:rFonts w:asciiTheme="majorHAns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3EA0"/>
    <w:rPr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A3EA0"/>
    <w:rPr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A3EA0"/>
    <w:rPr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A3EA0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A3EA0"/>
    <w:rPr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3EA0"/>
    <w:pPr>
      <w:spacing w:after="60" w:before="240"/>
      <w:jc w:val="center"/>
      <w:outlineLvl w:val="0"/>
    </w:pPr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styleId="SubtitleChar" w:customStyle="1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A3E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A3EA0"/>
    <w:rPr>
      <w:rFonts w:asciiTheme="minorHAnsi" w:hAnsiTheme="minorHAnsi"/>
      <w:b w:val="1"/>
      <w:i w:val="1"/>
      <w:iCs w:val="1"/>
    </w:rPr>
  </w:style>
  <w:style w:type="paragraph" w:styleId="NoSpacing">
    <w:name w:val="No Spacing"/>
    <w:basedOn w:val="Normal"/>
    <w:uiPriority w:val="1"/>
    <w:qFormat w:val="1"/>
    <w:rsid w:val="00DA3EA0"/>
    <w:rPr>
      <w:szCs w:val="32"/>
    </w:rPr>
  </w:style>
  <w:style w:type="paragraph" w:styleId="ListParagraph">
    <w:name w:val="List Paragraph"/>
    <w:basedOn w:val="Normal"/>
    <w:uiPriority w:val="34"/>
    <w:qFormat w:val="1"/>
    <w:rsid w:val="00DA3EA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A3EA0"/>
    <w:rPr>
      <w:i w:val="1"/>
    </w:rPr>
  </w:style>
  <w:style w:type="character" w:styleId="QuoteChar" w:customStyle="1">
    <w:name w:val="Quote Char"/>
    <w:basedOn w:val="DefaultParagraphFont"/>
    <w:link w:val="Quote"/>
    <w:uiPriority w:val="29"/>
    <w:rsid w:val="00DA3EA0"/>
    <w:rPr>
      <w:i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A3EA0"/>
    <w:pPr>
      <w:ind w:left="720" w:right="720"/>
    </w:pPr>
    <w:rPr>
      <w:b w:val="1"/>
      <w:i w:val="1"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3EA0"/>
    <w:rPr>
      <w:b w:val="1"/>
      <w:i w:val="1"/>
      <w:sz w:val="24"/>
    </w:rPr>
  </w:style>
  <w:style w:type="character" w:styleId="SubtleEmphasis">
    <w:name w:val="Subtle Emphasis"/>
    <w:uiPriority w:val="19"/>
    <w:qFormat w:val="1"/>
    <w:rsid w:val="00DA3EA0"/>
    <w:rPr>
      <w:i w:val="1"/>
      <w:color w:val="5a5a5a" w:themeColor="text1" w:themeTint="0000A5"/>
    </w:rPr>
  </w:style>
  <w:style w:type="character" w:styleId="IntenseEmphasis">
    <w:name w:val="Intense Emphasis"/>
    <w:basedOn w:val="DefaultParagraphFont"/>
    <w:uiPriority w:val="21"/>
    <w:qFormat w:val="1"/>
    <w:rsid w:val="00DA3EA0"/>
    <w:rPr>
      <w:b w:val="1"/>
      <w:i w:val="1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 w:val="1"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DA3EA0"/>
    <w:rPr>
      <w:b w:val="1"/>
      <w:sz w:val="24"/>
      <w:u w:val="single"/>
    </w:rPr>
  </w:style>
  <w:style w:type="character" w:styleId="BookTitle">
    <w:name w:val="Book Title"/>
    <w:basedOn w:val="DefaultParagraphFont"/>
    <w:uiPriority w:val="33"/>
    <w:qFormat w:val="1"/>
    <w:rsid w:val="00DA3EA0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A3EA0"/>
    <w:pPr>
      <w:outlineLvl w:val="9"/>
    </w:pPr>
  </w:style>
  <w:style w:type="character" w:styleId="st" w:customStyle="1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">
    <w:name w:val="Grid Table 2"/>
    <w:basedOn w:val="TableNormal"/>
    <w:uiPriority w:val="47"/>
    <w:rsid w:val="00FC2E1B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">
    <w:name w:val="Grid Table 4"/>
    <w:basedOn w:val="TableNormal"/>
    <w:uiPriority w:val="49"/>
    <w:rsid w:val="00FC2E1B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1Light-Accent6">
    <w:name w:val="Grid Table 1 Light Accent 6"/>
    <w:basedOn w:val="TableNormal"/>
    <w:uiPriority w:val="46"/>
    <w:rsid w:val="00E07F87"/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71256"/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kt2nNXrZ7DobthfbEFRGPcS0w==">CgMxLjA4AHIhMWhLbS1kVXIzY1ZsOFdiR09CeWNDS1FGWEpjOWMweVVq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2016-03-15T11:38:00Z</dcterms:created>
  <dc:creator>Serhat Uzunbayir</dc:creator>
</cp:coreProperties>
</file>