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7C1" w:rsidRPr="00AD7F7A" w:rsidRDefault="000A3251">
      <w:pPr>
        <w:rPr>
          <w:sz w:val="24"/>
          <w:szCs w:val="24"/>
        </w:rPr>
      </w:pPr>
      <w:r w:rsidRPr="00AD7F7A">
        <w:rPr>
          <w:sz w:val="24"/>
          <w:szCs w:val="24"/>
        </w:rPr>
        <w:t>Subparts</w:t>
      </w:r>
      <w:r w:rsidR="000533A6">
        <w:rPr>
          <w:sz w:val="24"/>
          <w:szCs w:val="24"/>
        </w:rPr>
        <w:t xml:space="preserve"> cinema</w:t>
      </w:r>
      <w:r w:rsidRPr="00AD7F7A">
        <w:rPr>
          <w:sz w:val="24"/>
          <w:szCs w:val="24"/>
        </w:rPr>
        <w:t xml:space="preserve"> drone:</w:t>
      </w:r>
    </w:p>
    <w:p w:rsidR="000A3251" w:rsidRPr="00AD7F7A" w:rsidRDefault="000A3251">
      <w:pPr>
        <w:rPr>
          <w:sz w:val="24"/>
          <w:szCs w:val="24"/>
        </w:rPr>
      </w:pPr>
    </w:p>
    <w:p w:rsidR="000A3251" w:rsidRDefault="000A3251">
      <w:pPr>
        <w:rPr>
          <w:sz w:val="24"/>
          <w:szCs w:val="24"/>
        </w:rPr>
      </w:pPr>
      <w:r w:rsidRPr="00AD7F7A">
        <w:rPr>
          <w:sz w:val="24"/>
          <w:szCs w:val="24"/>
        </w:rPr>
        <w:t>Frame</w:t>
      </w:r>
    </w:p>
    <w:p w:rsidR="000533A6" w:rsidRDefault="000533A6">
      <w:pPr>
        <w:rPr>
          <w:sz w:val="24"/>
          <w:szCs w:val="24"/>
        </w:rPr>
      </w:pPr>
      <w:r>
        <w:rPr>
          <w:sz w:val="24"/>
          <w:szCs w:val="24"/>
        </w:rPr>
        <w:t>Landing gear</w:t>
      </w:r>
    </w:p>
    <w:p w:rsidR="000533A6" w:rsidRPr="00AD7F7A" w:rsidRDefault="000533A6">
      <w:pPr>
        <w:rPr>
          <w:sz w:val="24"/>
          <w:szCs w:val="24"/>
        </w:rPr>
      </w:pPr>
      <w:r w:rsidRPr="00AD7F7A">
        <w:rPr>
          <w:sz w:val="24"/>
          <w:szCs w:val="24"/>
        </w:rPr>
        <w:t>Motors (these are dependent on the amount of weight the drone must be able to lift)</w:t>
      </w:r>
    </w:p>
    <w:p w:rsidR="000A3251" w:rsidRDefault="000A3251">
      <w:pPr>
        <w:rPr>
          <w:sz w:val="24"/>
          <w:szCs w:val="24"/>
        </w:rPr>
      </w:pPr>
      <w:r w:rsidRPr="00AD7F7A">
        <w:rPr>
          <w:sz w:val="24"/>
          <w:szCs w:val="24"/>
        </w:rPr>
        <w:t>ESC’s (speed controllers)</w:t>
      </w:r>
    </w:p>
    <w:p w:rsidR="000533A6" w:rsidRPr="00AD7F7A" w:rsidRDefault="000533A6">
      <w:pPr>
        <w:rPr>
          <w:sz w:val="24"/>
          <w:szCs w:val="24"/>
        </w:rPr>
      </w:pPr>
      <w:r w:rsidRPr="00AD7F7A">
        <w:rPr>
          <w:sz w:val="24"/>
          <w:szCs w:val="24"/>
        </w:rPr>
        <w:t>Power supply -&gt; battery protection</w:t>
      </w:r>
    </w:p>
    <w:p w:rsidR="000A3251" w:rsidRDefault="000A3251">
      <w:pPr>
        <w:rPr>
          <w:sz w:val="24"/>
          <w:szCs w:val="24"/>
        </w:rPr>
      </w:pPr>
      <w:r w:rsidRPr="00AD7F7A">
        <w:rPr>
          <w:sz w:val="24"/>
          <w:szCs w:val="24"/>
        </w:rPr>
        <w:t>Communication system</w:t>
      </w:r>
      <w:r w:rsidR="000533A6">
        <w:rPr>
          <w:sz w:val="24"/>
          <w:szCs w:val="24"/>
        </w:rPr>
        <w:t xml:space="preserve"> to control the drone</w:t>
      </w:r>
    </w:p>
    <w:p w:rsidR="000533A6" w:rsidRPr="00AD7F7A" w:rsidRDefault="000533A6">
      <w:pPr>
        <w:rPr>
          <w:sz w:val="24"/>
          <w:szCs w:val="24"/>
        </w:rPr>
      </w:pPr>
      <w:r>
        <w:rPr>
          <w:sz w:val="24"/>
          <w:szCs w:val="24"/>
        </w:rPr>
        <w:t>Communication system to control the camera</w:t>
      </w:r>
    </w:p>
    <w:p w:rsidR="000A3251" w:rsidRPr="00AD7F7A" w:rsidRDefault="000A3251">
      <w:pPr>
        <w:rPr>
          <w:sz w:val="24"/>
          <w:szCs w:val="24"/>
        </w:rPr>
      </w:pPr>
      <w:r w:rsidRPr="00AD7F7A">
        <w:rPr>
          <w:sz w:val="24"/>
          <w:szCs w:val="24"/>
        </w:rPr>
        <w:t>Flight controller</w:t>
      </w:r>
    </w:p>
    <w:p w:rsidR="000533A6" w:rsidRPr="00AD7F7A" w:rsidRDefault="000533A6">
      <w:pPr>
        <w:rPr>
          <w:sz w:val="24"/>
          <w:szCs w:val="24"/>
        </w:rPr>
      </w:pPr>
      <w:r>
        <w:rPr>
          <w:sz w:val="24"/>
          <w:szCs w:val="24"/>
        </w:rPr>
        <w:t xml:space="preserve">Mounting for stabilizer </w:t>
      </w:r>
    </w:p>
    <w:p w:rsidR="00AD7F7A" w:rsidRPr="00AD7F7A" w:rsidRDefault="00AD7F7A">
      <w:pPr>
        <w:rPr>
          <w:sz w:val="24"/>
          <w:szCs w:val="24"/>
        </w:rPr>
      </w:pPr>
    </w:p>
    <w:p w:rsidR="00AD7F7A" w:rsidRPr="00AD7F7A" w:rsidRDefault="00AD7F7A">
      <w:pPr>
        <w:rPr>
          <w:sz w:val="24"/>
          <w:szCs w:val="24"/>
        </w:rPr>
      </w:pPr>
    </w:p>
    <w:p w:rsidR="00AD7F7A" w:rsidRPr="00AD7F7A" w:rsidRDefault="00AD7F7A">
      <w:pPr>
        <w:rPr>
          <w:sz w:val="24"/>
          <w:szCs w:val="24"/>
        </w:rPr>
      </w:pPr>
    </w:p>
    <w:p w:rsidR="00AD7F7A" w:rsidRPr="00AD7F7A" w:rsidRDefault="00AD7F7A">
      <w:pPr>
        <w:rPr>
          <w:sz w:val="24"/>
          <w:szCs w:val="24"/>
        </w:rPr>
      </w:pPr>
    </w:p>
    <w:p w:rsidR="000533A6" w:rsidRDefault="000533A6">
      <w:pPr>
        <w:rPr>
          <w:sz w:val="24"/>
          <w:szCs w:val="24"/>
        </w:rPr>
      </w:pPr>
      <w:r>
        <w:rPr>
          <w:sz w:val="24"/>
          <w:szCs w:val="24"/>
        </w:rPr>
        <w:br w:type="page"/>
      </w:r>
    </w:p>
    <w:p w:rsidR="00AD7F7A" w:rsidRPr="00AD7F7A" w:rsidRDefault="00AD7F7A">
      <w:pPr>
        <w:rPr>
          <w:sz w:val="24"/>
          <w:szCs w:val="24"/>
        </w:rPr>
      </w:pPr>
      <w:r w:rsidRPr="00AD7F7A">
        <w:rPr>
          <w:sz w:val="24"/>
          <w:szCs w:val="24"/>
        </w:rPr>
        <w:lastRenderedPageBreak/>
        <w:t>Research topics</w:t>
      </w:r>
    </w:p>
    <w:p w:rsidR="00AD7F7A" w:rsidRPr="00AD7F7A" w:rsidRDefault="00AD7F7A">
      <w:pPr>
        <w:rPr>
          <w:sz w:val="24"/>
          <w:szCs w:val="24"/>
        </w:rPr>
      </w:pPr>
    </w:p>
    <w:p w:rsidR="00AD7F7A" w:rsidRDefault="00AD7F7A" w:rsidP="00AD7F7A">
      <w:pPr>
        <w:pStyle w:val="ListParagraph"/>
        <w:numPr>
          <w:ilvl w:val="0"/>
          <w:numId w:val="1"/>
        </w:numPr>
        <w:rPr>
          <w:sz w:val="24"/>
          <w:szCs w:val="24"/>
        </w:rPr>
      </w:pPr>
      <w:r w:rsidRPr="00AD7F7A">
        <w:rPr>
          <w:sz w:val="24"/>
          <w:szCs w:val="24"/>
        </w:rPr>
        <w:t>How much do cinema camera’s normally weigh</w:t>
      </w:r>
    </w:p>
    <w:p w:rsidR="003E16B9" w:rsidRPr="00AD7F7A" w:rsidRDefault="00B257BC" w:rsidP="00AD7F7A">
      <w:pPr>
        <w:pStyle w:val="ListParagraph"/>
        <w:numPr>
          <w:ilvl w:val="0"/>
          <w:numId w:val="1"/>
        </w:numPr>
        <w:rPr>
          <w:sz w:val="24"/>
          <w:szCs w:val="24"/>
        </w:rPr>
      </w:pPr>
      <w:r>
        <w:rPr>
          <w:sz w:val="24"/>
          <w:szCs w:val="24"/>
        </w:rPr>
        <w:t xml:space="preserve">Going for </w:t>
      </w:r>
      <w:r w:rsidR="007F3241">
        <w:rPr>
          <w:sz w:val="24"/>
          <w:szCs w:val="24"/>
        </w:rPr>
        <w:t>quad</w:t>
      </w:r>
      <w:r>
        <w:rPr>
          <w:sz w:val="24"/>
          <w:szCs w:val="24"/>
        </w:rPr>
        <w:t>, hexa, octo copter?</w:t>
      </w:r>
    </w:p>
    <w:p w:rsidR="00AD7F7A" w:rsidRDefault="00AD7F7A" w:rsidP="00AD7F7A">
      <w:pPr>
        <w:pStyle w:val="ListParagraph"/>
        <w:numPr>
          <w:ilvl w:val="0"/>
          <w:numId w:val="1"/>
        </w:numPr>
        <w:rPr>
          <w:sz w:val="24"/>
          <w:szCs w:val="24"/>
        </w:rPr>
      </w:pPr>
      <w:r w:rsidRPr="00AD7F7A">
        <w:rPr>
          <w:sz w:val="24"/>
          <w:szCs w:val="24"/>
        </w:rPr>
        <w:t>How heavy are cinema drones normally?</w:t>
      </w:r>
    </w:p>
    <w:p w:rsidR="00ED21B7" w:rsidRDefault="00ED21B7" w:rsidP="00AD7F7A">
      <w:pPr>
        <w:pStyle w:val="ListParagraph"/>
        <w:numPr>
          <w:ilvl w:val="0"/>
          <w:numId w:val="1"/>
        </w:numPr>
        <w:rPr>
          <w:sz w:val="24"/>
          <w:szCs w:val="24"/>
        </w:rPr>
      </w:pPr>
      <w:r>
        <w:rPr>
          <w:sz w:val="24"/>
          <w:szCs w:val="24"/>
        </w:rPr>
        <w:t>What is a good minimal payload capacity</w:t>
      </w:r>
      <w:r w:rsidR="000E3089">
        <w:rPr>
          <w:sz w:val="24"/>
          <w:szCs w:val="24"/>
        </w:rPr>
        <w:t>?</w:t>
      </w:r>
    </w:p>
    <w:p w:rsidR="00F1542E" w:rsidRDefault="00F1542E" w:rsidP="00AD7F7A">
      <w:pPr>
        <w:pStyle w:val="ListParagraph"/>
        <w:numPr>
          <w:ilvl w:val="0"/>
          <w:numId w:val="1"/>
        </w:numPr>
        <w:rPr>
          <w:sz w:val="24"/>
          <w:szCs w:val="24"/>
        </w:rPr>
      </w:pPr>
      <w:r>
        <w:rPr>
          <w:sz w:val="24"/>
          <w:szCs w:val="24"/>
        </w:rPr>
        <w:t>Is it possible to use already existing controllers?</w:t>
      </w:r>
    </w:p>
    <w:p w:rsidR="00F66BDD" w:rsidRPr="00AD7F7A" w:rsidRDefault="00F66BDD" w:rsidP="00AD7F7A">
      <w:pPr>
        <w:pStyle w:val="ListParagraph"/>
        <w:numPr>
          <w:ilvl w:val="0"/>
          <w:numId w:val="1"/>
        </w:numPr>
        <w:rPr>
          <w:sz w:val="24"/>
          <w:szCs w:val="24"/>
        </w:rPr>
      </w:pPr>
      <w:r>
        <w:rPr>
          <w:sz w:val="24"/>
          <w:szCs w:val="24"/>
        </w:rPr>
        <w:t>What kind of copyright license should be used?</w:t>
      </w:r>
    </w:p>
    <w:p w:rsidR="00AD7F7A" w:rsidRPr="00AD7F7A" w:rsidRDefault="00AD7F7A" w:rsidP="00AD7F7A">
      <w:pPr>
        <w:rPr>
          <w:sz w:val="24"/>
          <w:szCs w:val="24"/>
        </w:rPr>
      </w:pPr>
    </w:p>
    <w:p w:rsidR="00AD7F7A" w:rsidRPr="00AD7F7A" w:rsidRDefault="00AD7F7A" w:rsidP="00AD7F7A">
      <w:pPr>
        <w:rPr>
          <w:sz w:val="24"/>
          <w:szCs w:val="24"/>
        </w:rPr>
      </w:pPr>
      <w:r w:rsidRPr="00AD7F7A">
        <w:rPr>
          <w:sz w:val="24"/>
          <w:szCs w:val="24"/>
        </w:rPr>
        <w:t>Answers to research topics</w:t>
      </w:r>
    </w:p>
    <w:p w:rsidR="00AD7F7A" w:rsidRPr="00AD7F7A" w:rsidRDefault="00AD7F7A" w:rsidP="00AD7F7A">
      <w:pPr>
        <w:pStyle w:val="ListParagraph"/>
        <w:numPr>
          <w:ilvl w:val="0"/>
          <w:numId w:val="3"/>
        </w:numPr>
        <w:rPr>
          <w:sz w:val="24"/>
          <w:szCs w:val="24"/>
        </w:rPr>
      </w:pPr>
      <w:r w:rsidRPr="00AD7F7A">
        <w:rPr>
          <w:sz w:val="24"/>
          <w:szCs w:val="24"/>
        </w:rPr>
        <w:t xml:space="preserve"> </w:t>
      </w:r>
    </w:p>
    <w:p w:rsidR="00ED21B7" w:rsidRDefault="00ED21B7" w:rsidP="00AD7F7A">
      <w:pPr>
        <w:pStyle w:val="ListParagraph"/>
        <w:numPr>
          <w:ilvl w:val="0"/>
          <w:numId w:val="3"/>
        </w:numPr>
        <w:rPr>
          <w:sz w:val="24"/>
          <w:szCs w:val="24"/>
        </w:rPr>
      </w:pPr>
      <w:r>
        <w:rPr>
          <w:sz w:val="24"/>
          <w:szCs w:val="24"/>
        </w:rPr>
        <w:t>At the moment the quadcopter will not be chosen because if there is an engine failure it’s less likely to make a safe landing.</w:t>
      </w:r>
    </w:p>
    <w:p w:rsidR="00AD7F7A" w:rsidRDefault="00AD7F7A" w:rsidP="00AD7F7A">
      <w:pPr>
        <w:pStyle w:val="ListParagraph"/>
        <w:numPr>
          <w:ilvl w:val="0"/>
          <w:numId w:val="3"/>
        </w:numPr>
        <w:rPr>
          <w:sz w:val="24"/>
          <w:szCs w:val="24"/>
        </w:rPr>
      </w:pPr>
      <w:r w:rsidRPr="00AD7F7A">
        <w:rPr>
          <w:sz w:val="24"/>
          <w:szCs w:val="24"/>
        </w:rPr>
        <w:t xml:space="preserve">  </w:t>
      </w:r>
    </w:p>
    <w:p w:rsidR="00F1542E" w:rsidRDefault="00F1542E" w:rsidP="00AD7F7A">
      <w:pPr>
        <w:pStyle w:val="ListParagraph"/>
        <w:numPr>
          <w:ilvl w:val="0"/>
          <w:numId w:val="3"/>
        </w:numPr>
        <w:rPr>
          <w:sz w:val="24"/>
          <w:szCs w:val="24"/>
        </w:rPr>
      </w:pPr>
      <w:r>
        <w:rPr>
          <w:sz w:val="24"/>
          <w:szCs w:val="24"/>
        </w:rPr>
        <w:t>Looking at the commercial options that already exist a payload capacity of 10 Kg to 15Kg is looking like the best option</w:t>
      </w:r>
      <w:r w:rsidR="00B904EE">
        <w:rPr>
          <w:sz w:val="24"/>
          <w:szCs w:val="24"/>
        </w:rPr>
        <w:t>.</w:t>
      </w:r>
    </w:p>
    <w:p w:rsidR="00B904EE" w:rsidRDefault="00B904EE" w:rsidP="00AD7F7A">
      <w:pPr>
        <w:pStyle w:val="ListParagraph"/>
        <w:numPr>
          <w:ilvl w:val="0"/>
          <w:numId w:val="3"/>
        </w:numPr>
        <w:rPr>
          <w:sz w:val="24"/>
          <w:szCs w:val="24"/>
        </w:rPr>
      </w:pPr>
      <w:r>
        <w:rPr>
          <w:sz w:val="24"/>
          <w:szCs w:val="24"/>
        </w:rPr>
        <w:t xml:space="preserve"> </w:t>
      </w:r>
    </w:p>
    <w:p w:rsidR="00B904EE" w:rsidRDefault="00B904EE" w:rsidP="00AD7F7A">
      <w:pPr>
        <w:pStyle w:val="ListParagraph"/>
        <w:numPr>
          <w:ilvl w:val="0"/>
          <w:numId w:val="3"/>
        </w:numPr>
        <w:rPr>
          <w:sz w:val="24"/>
          <w:szCs w:val="24"/>
        </w:rPr>
      </w:pPr>
      <w:r>
        <w:rPr>
          <w:sz w:val="24"/>
          <w:szCs w:val="24"/>
        </w:rPr>
        <w:t xml:space="preserve">Based upon what GNU/GPL says it self we will be using GPLv3 </w:t>
      </w:r>
    </w:p>
    <w:p w:rsidR="00B904EE" w:rsidRDefault="00B904EE" w:rsidP="00AD7F7A">
      <w:pPr>
        <w:pStyle w:val="ListParagraph"/>
        <w:numPr>
          <w:ilvl w:val="0"/>
          <w:numId w:val="3"/>
        </w:numPr>
        <w:rPr>
          <w:sz w:val="24"/>
          <w:szCs w:val="24"/>
        </w:rPr>
      </w:pPr>
      <w:r>
        <w:rPr>
          <w:sz w:val="24"/>
          <w:szCs w:val="24"/>
        </w:rPr>
        <w:t xml:space="preserve"> </w:t>
      </w:r>
    </w:p>
    <w:p w:rsidR="00B904EE" w:rsidRDefault="00B904EE" w:rsidP="00B904EE">
      <w:pPr>
        <w:rPr>
          <w:sz w:val="24"/>
          <w:szCs w:val="24"/>
        </w:rPr>
      </w:pPr>
    </w:p>
    <w:p w:rsidR="00B904EE" w:rsidRDefault="00B904EE" w:rsidP="00B904EE">
      <w:pPr>
        <w:rPr>
          <w:sz w:val="24"/>
          <w:szCs w:val="24"/>
        </w:rPr>
      </w:pPr>
    </w:p>
    <w:p w:rsidR="00B904EE" w:rsidRDefault="00B904EE" w:rsidP="00B904EE">
      <w:pPr>
        <w:rPr>
          <w:sz w:val="24"/>
          <w:szCs w:val="24"/>
        </w:rPr>
      </w:pPr>
    </w:p>
    <w:p w:rsidR="00B904EE" w:rsidRPr="00B904EE" w:rsidRDefault="00B904EE" w:rsidP="00B904EE">
      <w:pPr>
        <w:rPr>
          <w:sz w:val="24"/>
          <w:szCs w:val="24"/>
        </w:rPr>
      </w:pPr>
    </w:p>
    <w:p w:rsidR="000A3251" w:rsidRPr="00AD7F7A" w:rsidRDefault="000A3251">
      <w:pPr>
        <w:rPr>
          <w:sz w:val="24"/>
          <w:szCs w:val="24"/>
        </w:rPr>
      </w:pPr>
    </w:p>
    <w:p w:rsidR="00B257BC" w:rsidRDefault="00B257BC">
      <w:pPr>
        <w:rPr>
          <w:sz w:val="24"/>
          <w:szCs w:val="24"/>
        </w:rPr>
      </w:pPr>
      <w:r>
        <w:rPr>
          <w:sz w:val="24"/>
          <w:szCs w:val="24"/>
        </w:rPr>
        <w:br w:type="page"/>
      </w:r>
    </w:p>
    <w:p w:rsidR="000A3251" w:rsidRDefault="00B257BC">
      <w:pPr>
        <w:rPr>
          <w:sz w:val="24"/>
          <w:szCs w:val="24"/>
        </w:rPr>
      </w:pPr>
      <w:r>
        <w:rPr>
          <w:sz w:val="24"/>
          <w:szCs w:val="24"/>
        </w:rPr>
        <w:lastRenderedPageBreak/>
        <w:t>Design decisions</w:t>
      </w:r>
    </w:p>
    <w:p w:rsidR="00B257BC" w:rsidRDefault="00B257BC" w:rsidP="00B257BC">
      <w:pPr>
        <w:pStyle w:val="ListParagraph"/>
        <w:numPr>
          <w:ilvl w:val="0"/>
          <w:numId w:val="4"/>
        </w:numPr>
        <w:rPr>
          <w:sz w:val="24"/>
          <w:szCs w:val="24"/>
        </w:rPr>
      </w:pPr>
      <w:r>
        <w:rPr>
          <w:sz w:val="24"/>
          <w:szCs w:val="24"/>
        </w:rPr>
        <w:t>The drone will not be water proof</w:t>
      </w:r>
    </w:p>
    <w:p w:rsidR="00B257BC" w:rsidRDefault="00ED21B7" w:rsidP="00B257BC">
      <w:pPr>
        <w:pStyle w:val="ListParagraph"/>
        <w:numPr>
          <w:ilvl w:val="0"/>
          <w:numId w:val="4"/>
        </w:numPr>
        <w:rPr>
          <w:sz w:val="24"/>
          <w:szCs w:val="24"/>
        </w:rPr>
      </w:pPr>
      <w:r>
        <w:rPr>
          <w:sz w:val="24"/>
          <w:szCs w:val="24"/>
        </w:rPr>
        <w:t>The final prototype will have retractable landing gear</w:t>
      </w:r>
    </w:p>
    <w:p w:rsidR="002165A5" w:rsidRDefault="002165A5" w:rsidP="00B257BC">
      <w:pPr>
        <w:pStyle w:val="ListParagraph"/>
        <w:numPr>
          <w:ilvl w:val="0"/>
          <w:numId w:val="4"/>
        </w:numPr>
        <w:rPr>
          <w:sz w:val="24"/>
          <w:szCs w:val="24"/>
        </w:rPr>
      </w:pPr>
      <w:r>
        <w:rPr>
          <w:sz w:val="24"/>
          <w:szCs w:val="24"/>
        </w:rPr>
        <w:t>Every thing that’s developed is under the GPLv3 license</w:t>
      </w:r>
      <w:bookmarkStart w:id="0" w:name="_GoBack"/>
      <w:bookmarkEnd w:id="0"/>
    </w:p>
    <w:p w:rsidR="00ED21B7" w:rsidRDefault="00B904EE" w:rsidP="00B904EE">
      <w:pPr>
        <w:rPr>
          <w:sz w:val="24"/>
          <w:szCs w:val="24"/>
        </w:rPr>
      </w:pPr>
      <w:r>
        <w:rPr>
          <w:sz w:val="24"/>
          <w:szCs w:val="24"/>
        </w:rPr>
        <w:br w:type="page"/>
      </w:r>
      <w:r>
        <w:rPr>
          <w:sz w:val="24"/>
          <w:szCs w:val="24"/>
        </w:rPr>
        <w:lastRenderedPageBreak/>
        <w:t>Research:</w:t>
      </w:r>
    </w:p>
    <w:p w:rsidR="00B904EE" w:rsidRDefault="00B904EE" w:rsidP="00B904EE">
      <w:pPr>
        <w:pStyle w:val="ListParagraph"/>
        <w:numPr>
          <w:ilvl w:val="0"/>
          <w:numId w:val="5"/>
        </w:numPr>
        <w:rPr>
          <w:sz w:val="24"/>
          <w:szCs w:val="24"/>
        </w:rPr>
      </w:pPr>
      <w:r>
        <w:rPr>
          <w:sz w:val="24"/>
          <w:szCs w:val="24"/>
        </w:rPr>
        <w:t xml:space="preserve"> </w:t>
      </w:r>
    </w:p>
    <w:p w:rsidR="00B904EE" w:rsidRDefault="00B904EE" w:rsidP="00B904EE">
      <w:pPr>
        <w:pStyle w:val="ListParagraph"/>
        <w:numPr>
          <w:ilvl w:val="0"/>
          <w:numId w:val="5"/>
        </w:numPr>
        <w:rPr>
          <w:sz w:val="24"/>
          <w:szCs w:val="24"/>
        </w:rPr>
      </w:pPr>
      <w:r>
        <w:rPr>
          <w:sz w:val="24"/>
          <w:szCs w:val="24"/>
        </w:rPr>
        <w:t xml:space="preserve"> </w:t>
      </w:r>
    </w:p>
    <w:p w:rsidR="00B904EE" w:rsidRDefault="00B904EE" w:rsidP="00B904EE">
      <w:pPr>
        <w:pStyle w:val="ListParagraph"/>
        <w:numPr>
          <w:ilvl w:val="0"/>
          <w:numId w:val="5"/>
        </w:numPr>
        <w:rPr>
          <w:sz w:val="24"/>
          <w:szCs w:val="24"/>
        </w:rPr>
      </w:pPr>
      <w:r>
        <w:rPr>
          <w:sz w:val="24"/>
          <w:szCs w:val="24"/>
        </w:rPr>
        <w:t xml:space="preserve"> </w:t>
      </w:r>
    </w:p>
    <w:p w:rsidR="00B904EE" w:rsidRDefault="00B904EE" w:rsidP="00B904EE">
      <w:pPr>
        <w:pStyle w:val="ListParagraph"/>
        <w:numPr>
          <w:ilvl w:val="0"/>
          <w:numId w:val="5"/>
        </w:numPr>
        <w:rPr>
          <w:sz w:val="24"/>
          <w:szCs w:val="24"/>
        </w:rPr>
      </w:pPr>
      <w:r>
        <w:rPr>
          <w:sz w:val="24"/>
          <w:szCs w:val="24"/>
        </w:rPr>
        <w:t xml:space="preserve"> </w:t>
      </w:r>
    </w:p>
    <w:p w:rsidR="00B904EE" w:rsidRPr="00B904EE" w:rsidRDefault="00B904EE" w:rsidP="00B904EE">
      <w:pPr>
        <w:pStyle w:val="ListParagraph"/>
        <w:numPr>
          <w:ilvl w:val="0"/>
          <w:numId w:val="5"/>
        </w:numPr>
        <w:rPr>
          <w:sz w:val="24"/>
          <w:szCs w:val="24"/>
        </w:rPr>
      </w:pPr>
      <w:r>
        <w:rPr>
          <w:sz w:val="24"/>
          <w:szCs w:val="24"/>
        </w:rPr>
        <w:br/>
        <w:t xml:space="preserve">This is what GPL itself says about hardware </w:t>
      </w:r>
      <w:r>
        <w:rPr>
          <w:sz w:val="24"/>
          <w:szCs w:val="24"/>
        </w:rPr>
        <w:br/>
      </w:r>
      <w:r w:rsidRPr="00B904EE">
        <w:rPr>
          <w:rFonts w:eastAsia="Times New Roman" w:cstheme="minorHAnsi"/>
          <w:b/>
          <w:bCs/>
          <w:color w:val="333333"/>
          <w:sz w:val="24"/>
          <w:szCs w:val="24"/>
        </w:rPr>
        <w:t>Can I use the GPL to license hardware? </w:t>
      </w:r>
      <w:r w:rsidRPr="00B904EE">
        <w:rPr>
          <w:rFonts w:eastAsia="Times New Roman" w:cstheme="minorHAnsi"/>
          <w:color w:val="333333"/>
          <w:sz w:val="24"/>
          <w:szCs w:val="24"/>
        </w:rPr>
        <w:t>(</w:t>
      </w:r>
      <w:hyperlink r:id="rId5" w:anchor="GPLHardware" w:history="1">
        <w:r w:rsidRPr="00B904EE">
          <w:rPr>
            <w:rFonts w:eastAsia="Times New Roman" w:cstheme="minorHAnsi"/>
            <w:color w:val="505050"/>
            <w:sz w:val="24"/>
            <w:szCs w:val="24"/>
            <w:u w:val="single"/>
          </w:rPr>
          <w:t>#</w:t>
        </w:r>
        <w:proofErr w:type="spellStart"/>
        <w:r w:rsidRPr="00B904EE">
          <w:rPr>
            <w:rFonts w:eastAsia="Times New Roman" w:cstheme="minorHAnsi"/>
            <w:color w:val="505050"/>
            <w:sz w:val="24"/>
            <w:szCs w:val="24"/>
            <w:u w:val="single"/>
          </w:rPr>
          <w:t>GPLHardware</w:t>
        </w:r>
        <w:proofErr w:type="spellEnd"/>
      </w:hyperlink>
      <w:r w:rsidRPr="00B904EE">
        <w:rPr>
          <w:rFonts w:eastAsia="Times New Roman" w:cstheme="minorHAnsi"/>
          <w:color w:val="333333"/>
          <w:sz w:val="24"/>
          <w:szCs w:val="24"/>
        </w:rPr>
        <w:t>)</w:t>
      </w:r>
    </w:p>
    <w:p w:rsidR="00B904EE" w:rsidRPr="00B904EE" w:rsidRDefault="00B904EE" w:rsidP="00B904EE">
      <w:pPr>
        <w:shd w:val="clear" w:color="auto" w:fill="FFFFFF"/>
        <w:spacing w:before="240" w:after="240" w:line="360" w:lineRule="atLeast"/>
        <w:ind w:left="720" w:right="507"/>
        <w:rPr>
          <w:rFonts w:eastAsia="Times New Roman" w:cstheme="minorHAnsi"/>
          <w:color w:val="222222"/>
          <w:sz w:val="24"/>
          <w:szCs w:val="24"/>
        </w:rPr>
      </w:pPr>
      <w:r w:rsidRPr="00B904EE">
        <w:rPr>
          <w:rFonts w:eastAsia="Times New Roman" w:cstheme="minorHAnsi"/>
          <w:color w:val="222222"/>
          <w:sz w:val="24"/>
          <w:szCs w:val="24"/>
        </w:rPr>
        <w:t>Any material that can be copyrighted can be licensed under the GPL. GPLv3 can also be used to license materials covered by other copyright-like laws, such as semiconductor masks. So, as an example, you can release a drawing of a physical object or circuit under the GPL.</w:t>
      </w:r>
    </w:p>
    <w:p w:rsidR="00B904EE" w:rsidRPr="00B904EE" w:rsidRDefault="00B904EE" w:rsidP="00B904EE">
      <w:pPr>
        <w:shd w:val="clear" w:color="auto" w:fill="FFFFFF"/>
        <w:spacing w:before="240" w:after="240" w:line="360" w:lineRule="atLeast"/>
        <w:ind w:left="720" w:right="507"/>
        <w:rPr>
          <w:rFonts w:eastAsia="Times New Roman" w:cstheme="minorHAnsi"/>
          <w:color w:val="222222"/>
          <w:sz w:val="24"/>
          <w:szCs w:val="24"/>
        </w:rPr>
      </w:pPr>
      <w:r w:rsidRPr="00B904EE">
        <w:rPr>
          <w:rFonts w:eastAsia="Times New Roman" w:cstheme="minorHAnsi"/>
          <w:color w:val="222222"/>
          <w:sz w:val="24"/>
          <w:szCs w:val="24"/>
        </w:rPr>
        <w:t>In many situations, copyright does not cover making physical hardware from a drawing. In these situations, your license for the drawing simply can't exert any control over making or selling physical hardware, regardless of the license you use. When copyright does cover making hardware, for instance with IC masks, the GPL handles that case in a useful way.</w:t>
      </w:r>
      <w:r>
        <w:rPr>
          <w:rFonts w:eastAsia="Times New Roman" w:cstheme="minorHAnsi"/>
          <w:color w:val="222222"/>
          <w:sz w:val="24"/>
          <w:szCs w:val="24"/>
        </w:rPr>
        <w:br/>
      </w:r>
      <w:hyperlink r:id="rId6" w:history="1">
        <w:r w:rsidRPr="00F10E4F">
          <w:rPr>
            <w:rStyle w:val="Hyperlink"/>
            <w:rFonts w:eastAsia="Times New Roman" w:cstheme="minorHAnsi"/>
            <w:sz w:val="24"/>
            <w:szCs w:val="24"/>
          </w:rPr>
          <w:t>https://www.gnu.org/licenses/gpl-faq.html#GPLHardware</w:t>
        </w:r>
      </w:hyperlink>
      <w:r>
        <w:rPr>
          <w:rFonts w:eastAsia="Times New Roman" w:cstheme="minorHAnsi"/>
          <w:color w:val="222222"/>
          <w:sz w:val="24"/>
          <w:szCs w:val="24"/>
        </w:rPr>
        <w:t xml:space="preserve"> </w:t>
      </w:r>
    </w:p>
    <w:p w:rsidR="00B904EE" w:rsidRPr="00B904EE" w:rsidRDefault="00B904EE" w:rsidP="00B904EE">
      <w:pPr>
        <w:pStyle w:val="ListParagraph"/>
        <w:numPr>
          <w:ilvl w:val="0"/>
          <w:numId w:val="5"/>
        </w:numPr>
        <w:rPr>
          <w:sz w:val="24"/>
          <w:szCs w:val="24"/>
        </w:rPr>
      </w:pPr>
    </w:p>
    <w:sectPr w:rsidR="00B904EE" w:rsidRPr="00B904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2C13"/>
    <w:multiLevelType w:val="hybridMultilevel"/>
    <w:tmpl w:val="1A7A1B28"/>
    <w:lvl w:ilvl="0" w:tplc="AA587E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92FC8"/>
    <w:multiLevelType w:val="hybridMultilevel"/>
    <w:tmpl w:val="C9A4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62C3F"/>
    <w:multiLevelType w:val="hybridMultilevel"/>
    <w:tmpl w:val="6B38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E1693"/>
    <w:multiLevelType w:val="hybridMultilevel"/>
    <w:tmpl w:val="EAD8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07B69"/>
    <w:multiLevelType w:val="hybridMultilevel"/>
    <w:tmpl w:val="2436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51"/>
    <w:rsid w:val="000533A6"/>
    <w:rsid w:val="000A3251"/>
    <w:rsid w:val="000E3089"/>
    <w:rsid w:val="002165A5"/>
    <w:rsid w:val="003E16B9"/>
    <w:rsid w:val="003F67C1"/>
    <w:rsid w:val="005C53EE"/>
    <w:rsid w:val="007F3241"/>
    <w:rsid w:val="00AD7F7A"/>
    <w:rsid w:val="00B257BC"/>
    <w:rsid w:val="00B904EE"/>
    <w:rsid w:val="00ED21B7"/>
    <w:rsid w:val="00F1542E"/>
    <w:rsid w:val="00F6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DAA8"/>
  <w15:chartTrackingRefBased/>
  <w15:docId w15:val="{269E6DBF-9B79-4423-BE37-5F169E22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F7A"/>
    <w:pPr>
      <w:ind w:left="720"/>
      <w:contextualSpacing/>
    </w:pPr>
  </w:style>
  <w:style w:type="character" w:customStyle="1" w:styleId="anchor-reference-id">
    <w:name w:val="anchor-reference-id"/>
    <w:basedOn w:val="DefaultParagraphFont"/>
    <w:rsid w:val="00B904EE"/>
  </w:style>
  <w:style w:type="character" w:styleId="Hyperlink">
    <w:name w:val="Hyperlink"/>
    <w:basedOn w:val="DefaultParagraphFont"/>
    <w:uiPriority w:val="99"/>
    <w:unhideWhenUsed/>
    <w:rsid w:val="00B904EE"/>
    <w:rPr>
      <w:color w:val="0000FF"/>
      <w:u w:val="single"/>
    </w:rPr>
  </w:style>
  <w:style w:type="paragraph" w:styleId="NormalWeb">
    <w:name w:val="Normal (Web)"/>
    <w:basedOn w:val="Normal"/>
    <w:uiPriority w:val="99"/>
    <w:semiHidden/>
    <w:unhideWhenUsed/>
    <w:rsid w:val="00B904E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90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98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nu.org/licenses/gpl-faq.html#GPLHardware" TargetMode="External"/><Relationship Id="rId5" Type="http://schemas.openxmlformats.org/officeDocument/2006/relationships/hyperlink" Target="https://www.gnu.org/licenses/gpl-faq.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4</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tychoq jöbsis</dc:creator>
  <cp:keywords/>
  <dc:description/>
  <cp:lastModifiedBy>tychoq jöbsis</cp:lastModifiedBy>
  <cp:revision>1</cp:revision>
  <dcterms:created xsi:type="dcterms:W3CDTF">2021-01-10T20:56:00Z</dcterms:created>
  <dcterms:modified xsi:type="dcterms:W3CDTF">2021-01-11T16:21:00Z</dcterms:modified>
</cp:coreProperties>
</file>