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HealthDoc Master Database Schema</w:t>
      </w:r>
    </w:p>
    <w:p>
      <w:pPr>
        <w:pStyle w:val="Subtitle"/>
      </w:pPr>
      <w:r>
        <w:t xml:space="preserve">v3.12 — verified · 2026-07-23</w:t>
      </w:r>
    </w:p>
    <w:p>
      <w:pPr>
        <w:pStyle w:val="Heading2"/>
      </w:pPr>
      <w:bookmarkStart w:id="20" w:name="about-this-document"/>
      <w:r>
        <w:t xml:space="preserve">About this document</w:t>
      </w:r>
      <w:bookmarkEnd w:id="20"/>
    </w:p>
    <w:p>
      <w:pPr>
        <w:pStyle w:val="FirstParagraph"/>
      </w:pPr>
      <w:r>
        <w:t xml:space="preserve">HealthDoc is a Hospital Information Management System (HMIS) for India’s public health</w:t>
      </w:r>
      <w:r>
        <w:t xml:space="preserve"> </w:t>
      </w:r>
      <w:r>
        <w:t xml:space="preserve">network — ABDM V3-ready, DPDP-compliant, and built as an offline-resilient hybrid</w:t>
      </w:r>
      <w:r>
        <w:t xml:space="preserve"> </w:t>
      </w:r>
      <w:r>
        <w:t xml:space="preserve">edge-cloud system. This document defines the complete PostgreSQL schema that all seven</w:t>
      </w:r>
      <w:r>
        <w:t xml:space="preserve"> </w:t>
      </w:r>
      <w:r>
        <w:t xml:space="preserve">backend developers build against: every table, every column, every migration number,</w:t>
      </w:r>
      <w:r>
        <w:t xml:space="preserve"> </w:t>
      </w:r>
      <w:r>
        <w:t xml:space="preserve">and the API field contract between backend and frontend. How the modules connect and</w:t>
      </w:r>
      <w:r>
        <w:t xml:space="preserve"> </w:t>
      </w:r>
      <w:r>
        <w:t xml:space="preserve">flow at runtime is in</w:t>
      </w:r>
      <w:r>
        <w:t xml:space="preserve"> </w:t>
      </w:r>
      <w:r>
        <w:rPr>
          <w:rStyle w:val="VerbatimChar"/>
        </w:rPr>
        <w:t xml:space="preserve">docs/architecture.html</w:t>
      </w:r>
      <w:r>
        <w:t xml:space="preserve">; on conflicts: ADRs → this document →</w:t>
      </w:r>
      <w:r>
        <w:t xml:space="preserve"> </w:t>
      </w:r>
      <w:r>
        <w:t xml:space="preserve">architecture.html.</w:t>
      </w:r>
    </w:p>
    <w:p>
      <w:pPr>
        <w:pStyle w:val="BodyText"/>
      </w:pPr>
      <w:r>
        <w:rPr>
          <w:b/>
        </w:rPr>
        <w:t xml:space="preserve">Audience:</w:t>
      </w:r>
      <w:r>
        <w:t xml:space="preserve"> </w:t>
      </w:r>
      <w:r>
        <w:t xml:space="preserve">backend devs (B1–B7) writing migrations and modules; frontend devs (F1–F6)</w:t>
      </w:r>
      <w:r>
        <w:t xml:space="preserve"> </w:t>
      </w:r>
      <w:r>
        <w:t xml:space="preserve">consuming the API shapes in §4; reviewers checking migration PRs.</w:t>
      </w:r>
    </w:p>
    <w:p>
      <w:pPr>
        <w:pStyle w:val="BodyText"/>
      </w:pPr>
      <w:r>
        <w:rPr>
          <w:b/>
        </w:rPr>
        <w:t xml:space="preserve">How to read it:</w:t>
      </w:r>
      <w:r>
        <w:t xml:space="preserve"> </w:t>
      </w:r>
      <w:r>
        <w:t xml:space="preserve">§1 lists the five rules most drafts broke — read it first. §2 is the</w:t>
      </w:r>
      <w:r>
        <w:t xml:space="preserve"> </w:t>
      </w:r>
      <w:r>
        <w:t xml:space="preserve">migration map (who builds what, in which order). §3 is the table-by-table definition.</w:t>
      </w:r>
      <w:r>
        <w:t xml:space="preserve"> </w:t>
      </w:r>
      <w:r>
        <w:t xml:space="preserve">§4 is the API field contract. §5 is a personal fix list per developer. §6 is the build</w:t>
      </w:r>
      <w:r>
        <w:t xml:space="preserve"> </w:t>
      </w:r>
      <w:r>
        <w:t xml:space="preserve">dependency chain. §7 summarizes how sensitive data is protected.</w:t>
      </w:r>
      <w:r>
        <w:t xml:space="preserve"> </w:t>
      </w:r>
      <w:r>
        <w:rPr>
          <w:rStyle w:val="VerbatimChar"/>
        </w:rPr>
        <w:t xml:space="preserve">§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section of</w:t>
      </w:r>
      <w:r>
        <w:t xml:space="preserve"> </w:t>
      </w:r>
      <w:r>
        <w:t xml:space="preserve">this document</w:t>
      </w:r>
      <w:r>
        <w:t xml:space="preserve">”</w:t>
      </w:r>
      <w:r>
        <w:t xml:space="preserve">.</w:t>
      </w:r>
    </w:p>
    <w:p>
      <w:pPr>
        <w:pStyle w:val="Heading3"/>
      </w:pPr>
      <w:bookmarkStart w:id="21" w:name="revision-history"/>
      <w:r>
        <w:t xml:space="preserve">Revision history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2026-07-16</w:t>
            </w:r>
          </w:p>
        </w:tc>
        <w:tc>
          <w:p>
            <w:pPr>
              <w:pStyle w:val="Compact"/>
              <w:jc w:val="left"/>
            </w:pPr>
            <w:r>
              <w:t xml:space="preserve">Consolidation of the seven developer schema drafts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2026-07-17</w:t>
            </w:r>
          </w:p>
        </w:tc>
        <w:tc>
          <w:p>
            <w:pPr>
              <w:pStyle w:val="Compact"/>
              <w:jc w:val="left"/>
            </w:pPr>
            <w:r>
              <w:t xml:space="preserve">ADR 0002: full departmental billing replaces registration-payment model; users table extended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p>
            <w:pPr>
              <w:pStyle w:val="Compact"/>
              <w:jc w:val="left"/>
            </w:pPr>
            <w:r>
              <w:t xml:space="preserve">2026-07-17</w:t>
            </w:r>
          </w:p>
        </w:tc>
        <w:tc>
          <w:p>
            <w:pPr>
              <w:pStyle w:val="Compact"/>
              <w:jc w:val="left"/>
            </w:pPr>
            <w:r>
              <w:t xml:space="preserve">Review hardening: mobile varchar(20), enum widths varchar(30), FK + audit indexes, single versioning pattern, 0018 retired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p>
            <w:pPr>
              <w:pStyle w:val="Compact"/>
              <w:jc w:val="left"/>
            </w:pPr>
            <w:r>
              <w:t xml:space="preserve">2026-07-17</w:t>
            </w:r>
          </w:p>
        </w:tc>
        <w:tc>
          <w:p>
            <w:pPr>
              <w:pStyle w:val="Compact"/>
              <w:jc w:val="left"/>
            </w:pPr>
            <w:r>
              <w:t xml:space="preserve">Security pass: crypto key_version on patient_identifiers, PII rules for notification payloads and error messages, page_size cap, retention notes; synced with architecture.html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v3.12</w:t>
            </w:r>
          </w:p>
        </w:tc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Verification pass:</w:t>
            </w:r>
            <w:r>
              <w:t xml:space="preserve"> </w:t>
            </w:r>
            <w:r>
              <w:t xml:space="preserve">executable spec tests (10 passing) proving the timezone, race, invariant and concurrency findings;</w:t>
            </w:r>
            <w:r>
              <w:t xml:space="preserve"> </w:t>
            </w:r>
            <w:r>
              <w:rPr>
                <w:rStyle w:val="VerbatimChar"/>
              </w:rPr>
              <w:t xml:space="preserve">scripts/spec_check.py</w:t>
            </w:r>
            <w:r>
              <w:t xml:space="preserve"> </w:t>
            </w:r>
            <w:r>
              <w:t xml:space="preserve">doc↔code drift checker added to CI;</w:t>
            </w:r>
            <w:r>
              <w:t xml:space="preserve"> </w:t>
            </w:r>
            <w:r>
              <w:rPr>
                <w:b/>
              </w:rPr>
              <w:t xml:space="preserve">restored §governance + user_account_requests/policies/outbox_events/idempotency_keys definitions silently dropped by an earlier edit</w:t>
            </w:r>
            <w:r>
              <w:t xml:space="preserve">; fixed stale facility_modules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v3.11</w:t>
            </w:r>
          </w:p>
        </w:tc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§4A reliability &amp; safety contracts:</w:t>
            </w:r>
            <w:r>
              <w:t xml:space="preserve"> </w:t>
            </w:r>
            <w:r>
              <w:t xml:space="preserve">idempotency keys, optimistic concurrency (row_version/If-Match), Mongo dual-write via outbox, file-upload validation, visit auto-close, DPDP erasure position, public-display hardening, Keycloak SPOF mitigation, backup RPO/RTO + paper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v3.10</w:t>
            </w:r>
          </w:p>
        </w:tc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blood_bank</w:t>
            </w:r>
            <w:r>
              <w:t xml:space="preserve"> </w:t>
            </w:r>
            <w:r>
              <w:t xml:space="preserve">made optional (5 toggleable modules);</w:t>
            </w:r>
            <w:r>
              <w:t xml:space="preserve"> </w:t>
            </w:r>
            <w:r>
              <w:rPr>
                <w:rStyle w:val="VerbatimChar"/>
              </w:rPr>
              <w:t xml:space="preserve">procedure_records</w:t>
            </w:r>
            <w:r>
              <w:t xml:space="preserve"> </w:t>
            </w:r>
            <w:r>
              <w:t xml:space="preserve">added so procedures are recordable + billable without an 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v3.9</w:t>
            </w:r>
          </w:p>
        </w:tc>
        <w:tc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Architecture hardening:</w:t>
            </w:r>
            <w:r>
              <w:t xml:space="preserve"> </w:t>
            </w:r>
            <w:r>
              <w:t xml:space="preserve">async per-facility audit chaining, mandatory partition maintenance + DEFAULT partitions, facility timezone + business-date rule, break_glass_grants table, merge repointing rule (clinical safety), financial invariants, queue_counters, consent-expiry job, ICD-11 edge fallbacks, sync clock authority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v3.8</w:t>
            </w:r>
          </w:p>
        </w:tc>
        <w:tc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p>
            <w:pPr>
              <w:pStyle w:val="Compact"/>
              <w:jc w:val="left"/>
            </w:pPr>
            <w:r>
              <w:t xml:space="preserve">Role model resolved:</w:t>
            </w:r>
            <w:r>
              <w:t xml:space="preserve"> </w:t>
            </w:r>
            <w:r>
              <w:rPr>
                <w:rStyle w:val="VerbatimChar"/>
              </w:rPr>
              <w:t xml:space="preserve">hod</w:t>
            </w:r>
            <w:r>
              <w:t xml:space="preserve"> </w:t>
            </w:r>
            <w:r>
              <w:t xml:space="preserve">role added (13 total), superadmin barred from merge/unmerge, unmerge → supervisor w/ different-approver rule, admin vs hod boundary, MFA on all authority roles; priority-elevation design +</w:t>
            </w:r>
            <w:r>
              <w:t xml:space="preserve"> </w:t>
            </w:r>
            <w:r>
              <w:rPr>
                <w:rStyle w:val="VerbatimChar"/>
              </w:rPr>
              <w:t xml:space="preserve">queue_token_priority_changes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v3.7</w:t>
            </w:r>
          </w:p>
        </w:tc>
        <w:tc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p>
            <w:pPr>
              <w:pStyle w:val="Compact"/>
              <w:jc w:val="left"/>
            </w:pPr>
            <w:r>
              <w:t xml:space="preserve">Blood-bank API contract + frontend surface added; FHIR R4 conversion contract (resource mappers per module, coding/PII rules)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v3.6</w:t>
            </w:r>
          </w:p>
        </w:tc>
        <w:tc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p>
            <w:pPr>
              <w:pStyle w:val="Compact"/>
              <w:jc w:val="left"/>
            </w:pPr>
            <w:r>
              <w:t xml:space="preserve">Completeness audit: added missing table definitions + map rows for 0029 policies (ABAC), 0030 ABHA linking token, 0031 outbox_events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p>
            <w:pPr>
              <w:pStyle w:val="Compact"/>
              <w:jc w:val="left"/>
            </w:pPr>
            <w:r>
              <w:t xml:space="preserve">OPD display board: queues gain room_id/display_label/now_serving_token_id/is_open; public /queue/display/{dept} board endpoint + SSE stream; token→doctor link and no-PII display contract 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v3.4.1</w:t>
            </w:r>
          </w:p>
        </w:tc>
        <w:tc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p>
            <w:pPr>
              <w:pStyle w:val="Compact"/>
              <w:jc w:val="left"/>
            </w:pPr>
            <w:r>
              <w:t xml:space="preserve">Precision pass: invoice trigger frozen/mutable column lists, enum width rule → varchar(50), uhid NULL-unique note, no-FK-to-audit policy, facility_modules seeding, self-approval 409, UUID-only URL params; v3.5 backlog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Account governance: superadmin role (cloud-only, no clinical access), user_account_requests maker-checker (0028), documented /users, /audit/*, /reports/kpis endpoint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Facility module toggles (0027): per-hospital on/off for lab/radiology/pharmacy/IPD/OT/…, external-referral fulfilment on orders, capabilities endpoint; billing invariant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ICD-11 promoted into MVP: WHO ICD-API container in compose, backend client + catalog seeder, diagnosis search endpoint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Compliance wave (DPDP Rules 2025 + NABH DHS 2nd Ed): migrations 0021–0026 — DPO/grievances/breach log, consent managers, guardian verification, vitals &amp; nursing, procurement, HR/KPI, FHIR transaction log; index strategy §3-end</w:t>
            </w:r>
          </w:p>
        </w:tc>
      </w:tr>
    </w:tbl>
    <w:p>
      <w:pPr>
        <w:pStyle w:val="Heading3"/>
      </w:pPr>
      <w:bookmarkStart w:id="22" w:name="glossary"/>
      <w:r>
        <w:t xml:space="preserve">Glossary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ABDM</w:t>
            </w:r>
          </w:p>
        </w:tc>
        <w:tc>
          <w:p>
            <w:pPr>
              <w:pStyle w:val="Compact"/>
              <w:jc w:val="left"/>
            </w:pPr>
            <w:r>
              <w:t xml:space="preserve">Ayushman Bharat Digital Mission — India’s national digital health ecosystem (Gateway V3)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ABHA</w:t>
            </w:r>
          </w:p>
        </w:tc>
        <w:tc>
          <w:p>
            <w:pPr>
              <w:pStyle w:val="Compact"/>
              <w:jc w:val="left"/>
            </w:pPr>
            <w:r>
              <w:t xml:space="preserve">Ayushman Bharat Health Account — patient’s national health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UHID</w:t>
            </w:r>
          </w:p>
        </w:tc>
        <w:tc>
          <w:p>
            <w:pPr>
              <w:pStyle w:val="Compact"/>
              <w:jc w:val="left"/>
            </w:pPr>
            <w:r>
              <w:t xml:space="preserve">Unique Hospital Identifier — permanent patient ID issued by HealthDoc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THID</w:t>
            </w:r>
          </w:p>
        </w:tc>
        <w:tc>
          <w:p>
            <w:pPr>
              <w:pStyle w:val="Compact"/>
              <w:jc w:val="left"/>
            </w:pPr>
            <w:r>
              <w:t xml:space="preserve">Temporary Hospital ID — for unidentified/emergency patients, later merged into a UHID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</w:t>
            </w:r>
          </w:p>
        </w:tc>
        <w:tc>
          <w:p>
            <w:pPr>
              <w:pStyle w:val="Compact"/>
              <w:jc w:val="left"/>
            </w:pPr>
            <w:r>
              <w:t xml:space="preserve">Digital Personal Data Protection Act, 2023 (India) — governs personal data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HFR</w:t>
            </w:r>
          </w:p>
        </w:tc>
        <w:tc>
          <w:p>
            <w:pPr>
              <w:pStyle w:val="Compact"/>
              <w:jc w:val="left"/>
            </w:pPr>
            <w:r>
              <w:t xml:space="preserve">Health Facility Registry (ABDM)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FEFO</w:t>
            </w:r>
          </w:p>
        </w:tc>
        <w:tc>
          <w:p>
            <w:pPr>
              <w:pStyle w:val="Compact"/>
              <w:jc w:val="left"/>
            </w:pPr>
            <w:r>
              <w:t xml:space="preserve">First-Expiry-First-Out — batch picking order for pharmacy stock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GRN</w:t>
            </w:r>
          </w:p>
        </w:tc>
        <w:tc>
          <w:p>
            <w:pPr>
              <w:pStyle w:val="Compact"/>
              <w:jc w:val="left"/>
            </w:pPr>
            <w:r>
              <w:t xml:space="preserve">Goods Received Note — inventory receiving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DAMA</w:t>
            </w:r>
          </w:p>
        </w:tc>
        <w:tc>
          <w:p>
            <w:pPr>
              <w:pStyle w:val="Compact"/>
              <w:jc w:val="left"/>
            </w:pPr>
            <w:r>
              <w:t xml:space="preserve">Discharge Against Medical Advice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LWBS</w:t>
            </w:r>
          </w:p>
        </w:tc>
        <w:tc>
          <w:p>
            <w:pPr>
              <w:pStyle w:val="Compact"/>
              <w:jc w:val="left"/>
            </w:pPr>
            <w:r>
              <w:t xml:space="preserve">Left Without Being Seen (OPD visit outcome)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OPD / IPD</w:t>
            </w:r>
          </w:p>
        </w:tc>
        <w:tc>
          <w:p>
            <w:pPr>
              <w:pStyle w:val="Compact"/>
              <w:jc w:val="left"/>
            </w:pPr>
            <w:r>
              <w:t xml:space="preserve">Out-Patient / In-Patient Department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</w:t>
            </w:r>
          </w:p>
        </w:tc>
        <w:tc>
          <w:p>
            <w:pPr>
              <w:pStyle w:val="Compact"/>
              <w:jc w:val="left"/>
            </w:pPr>
            <w:r>
              <w:t xml:space="preserve">Operating Theatre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PACS</w:t>
            </w:r>
          </w:p>
        </w:tc>
        <w:tc>
          <w:p>
            <w:pPr>
              <w:pStyle w:val="Compact"/>
              <w:jc w:val="left"/>
            </w:pPr>
            <w:r>
              <w:t xml:space="preserve">Picture Archiving and Communication System (Orthanc, DICOM imaging)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Blind index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HMAC of an identifier used for lookups without storing plaintext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 Rules 2025</w:t>
            </w:r>
          </w:p>
        </w:tc>
        <w:tc>
          <w:p>
            <w:pPr>
              <w:pStyle w:val="Compact"/>
              <w:jc w:val="left"/>
            </w:pPr>
            <w:r>
              <w:t xml:space="preserve">The notified rules operationalizing the DPDP Act — breach intimation, DPO, consent managers, grievances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DPB</w:t>
            </w:r>
          </w:p>
        </w:tc>
        <w:tc>
          <w:p>
            <w:pPr>
              <w:pStyle w:val="Compact"/>
              <w:jc w:val="left"/>
            </w:pPr>
            <w:r>
              <w:t xml:space="preserve">Data Protection Board of India — breach reports and grievance escalations go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SDF</w:t>
            </w:r>
          </w:p>
        </w:tc>
        <w:tc>
          <w:p>
            <w:pPr>
              <w:pStyle w:val="Compact"/>
              <w:jc w:val="left"/>
            </w:pPr>
            <w:r>
              <w:t xml:space="preserve">Significant Data Fiduciary — designation that triggers DPO + DPIA + annual audit duties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NABH DHS</w:t>
            </w:r>
          </w:p>
        </w:tc>
        <w:tc>
          <w:p>
            <w:pPr>
              <w:pStyle w:val="Compact"/>
              <w:jc w:val="left"/>
            </w:pPr>
            <w:r>
              <w:t xml:space="preserve">NABH Digital Health Standards for Hospitals, 2nd Edition (Sept 2025)</w:t>
            </w:r>
          </w:p>
        </w:tc>
      </w:tr>
    </w:tbl>
    <w:p>
      <w:pPr>
        <w:pStyle w:val="BodyText"/>
      </w:pPr>
      <w:r>
        <w:rPr>
          <w:b/>
        </w:rPr>
        <w:t xml:space="preserve">Status: binding.</w:t>
      </w:r>
      <w:r>
        <w:t xml:space="preserve"> </w:t>
      </w:r>
      <w:r>
        <w:t xml:space="preserve">This is the single source of truth for every table, every migration</w:t>
      </w:r>
      <w:r>
        <w:t xml:space="preserve"> </w:t>
      </w:r>
      <w:r>
        <w:t xml:space="preserve">number, and every API field name. It consolidates the seven schema drafts submitted by</w:t>
      </w:r>
      <w:r>
        <w:t xml:space="preserve"> </w:t>
      </w:r>
      <w:r>
        <w:t xml:space="preserve">the team (Aditya, Khushi ×2, Priyanshu, Riya, Suprita, Vani), reconciled against</w:t>
      </w:r>
      <w:r>
        <w:t xml:space="preserve"> </w:t>
      </w:r>
      <w:r>
        <w:rPr>
          <w:rStyle w:val="VerbatimChar"/>
        </w:rPr>
        <w:t xml:space="preserve">docs/schema-conventions.md</w:t>
      </w:r>
      <w:r>
        <w:t xml:space="preserve">. Where your draft differs from this document,</w:t>
      </w:r>
      <w:r>
        <w:t xml:space="preserve"> </w:t>
      </w:r>
      <w:r>
        <w:rPr>
          <w:b/>
        </w:rPr>
        <w:t xml:space="preserve">this</w:t>
      </w:r>
      <w:r>
        <w:rPr>
          <w:b/>
        </w:rPr>
        <w:t xml:space="preserve"> </w:t>
      </w:r>
      <w:r>
        <w:rPr>
          <w:b/>
        </w:rPr>
        <w:t xml:space="preserve">document wins</w:t>
      </w:r>
      <w:r>
        <w:t xml:space="preserve"> </w:t>
      </w:r>
      <w:r>
        <w:t xml:space="preserve">— your personal fix list is in §5.</w:t>
      </w:r>
    </w:p>
    <w:p>
      <w:pPr>
        <w:pStyle w:val="BodyText"/>
      </w:pPr>
      <w:r>
        <w:t xml:space="preserve">Rules of engagement:</w:t>
      </w:r>
    </w:p>
    <w:p>
      <w:pPr>
        <w:numPr>
          <w:ilvl w:val="0"/>
          <w:numId w:val="1001"/>
        </w:numPr>
        <w:pStyle w:val="Compact"/>
      </w:pPr>
      <w:r>
        <w:t xml:space="preserve">Build exactly the tables in §3, with exactly these column names.</w:t>
      </w:r>
    </w:p>
    <w:p>
      <w:pPr>
        <w:numPr>
          <w:ilvl w:val="0"/>
          <w:numId w:val="1001"/>
        </w:numPr>
        <w:pStyle w:val="Compact"/>
      </w:pPr>
      <w:r>
        <w:t xml:space="preserve">Enum values come from</w:t>
      </w:r>
      <w:r>
        <w:t xml:space="preserve"> </w:t>
      </w:r>
      <w:r>
        <w:rPr>
          <w:rStyle w:val="VerbatimChar"/>
        </w:rPr>
        <w:t xml:space="preserve">backend/app/common/enums.py</w:t>
      </w:r>
      <w:r>
        <w:t xml:space="preserve"> </w:t>
      </w:r>
      <w:r>
        <w:t xml:space="preserve">— already updated to match §3.</w:t>
      </w:r>
    </w:p>
    <w:p>
      <w:pPr>
        <w:numPr>
          <w:ilvl w:val="0"/>
          <w:numId w:val="1001"/>
        </w:numPr>
        <w:pStyle w:val="Compact"/>
      </w:pPr>
      <w:r>
        <w:t xml:space="preserve">Migration numbers and chain order come from §2. Do not renumber.</w:t>
      </w:r>
    </w:p>
    <w:p>
      <w:pPr>
        <w:numPr>
          <w:ilvl w:val="0"/>
          <w:numId w:val="1001"/>
        </w:numPr>
        <w:pStyle w:val="Compact"/>
      </w:pPr>
      <w:r>
        <w:t xml:space="preserve">API JSON field names = column names (snake_case), wrapped in the standard envelope (§4).</w:t>
      </w:r>
    </w:p>
    <w:p>
      <w:pPr>
        <w:numPr>
          <w:ilvl w:val="0"/>
          <w:numId w:val="1001"/>
        </w:numPr>
        <w:pStyle w:val="Compact"/>
      </w:pPr>
      <w:r>
        <w:t xml:space="preserve">Any change to this file = PR + Tech Lead review, same as</w:t>
      </w:r>
      <w:r>
        <w:t xml:space="preserve"> </w:t>
      </w:r>
      <w:r>
        <w:rPr>
          <w:rStyle w:val="VerbatimChar"/>
        </w:rPr>
        <w:t xml:space="preserve">schema-conventions.md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4e59aae82ed5c95219d22e4ca91bd1b39fd1b0"/>
      <w:r>
        <w:t xml:space="preserve">1. The five global corrections (read first — most drafts break these)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primary key of every table is</w:t>
      </w:r>
      <w:r>
        <w:rPr>
          <w:b/>
        </w:rPr>
        <w:t xml:space="preserve"> </w:t>
      </w:r>
      <w:r>
        <w:rPr>
          <w:rStyle w:val="VerbatimChar"/>
          <w:b/>
        </w:rPr>
        <w:t xml:space="preserve">id UUID</w:t>
      </w:r>
      <w:r>
        <w:rPr>
          <w:b/>
        </w:rP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i/>
        </w:rPr>
        <w:t xml:space="preserve">never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uhid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donor_id</w:t>
      </w:r>
      <w:r>
        <w:t xml:space="preserve">, or anything else.</w:t>
      </w:r>
      <w:r>
        <w:t xml:space="preserve"> </w:t>
      </w:r>
      <w:r>
        <w:rPr>
          <w:rStyle w:val="VerbatimChar"/>
        </w:rPr>
        <w:t xml:space="preserve">uhid</w:t>
      </w:r>
      <w:r>
        <w:t xml:space="preserve"> </w:t>
      </w:r>
      <w:r>
        <w:t xml:space="preserve">is a</w:t>
      </w:r>
      <w:r>
        <w:t xml:space="preserve"> </w:t>
      </w:r>
      <w:r>
        <w:rPr>
          <w:i/>
        </w:rPr>
        <w:t xml:space="preserve">business</w:t>
      </w:r>
      <w:r>
        <w:rPr>
          <w:i/>
        </w:rPr>
        <w:t xml:space="preserve"> </w:t>
      </w:r>
      <w:r>
        <w:rPr>
          <w:i/>
        </w:rPr>
        <w:t xml:space="preserve">identifier of a patient</w:t>
      </w:r>
      <w:r>
        <w:t xml:space="preserve"> </w:t>
      </w:r>
      <w:r>
        <w:t xml:space="preserve">— it exists as a unique column on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only.</w:t>
      </w:r>
      <w:r>
        <w:t xml:space="preserve"> </w:t>
      </w:r>
      <w:r>
        <w:t xml:space="preserve">Foreign keys always point at</w:t>
      </w:r>
      <w:r>
        <w:t xml:space="preserve"> </w:t>
      </w:r>
      <w:r>
        <w:rPr>
          <w:rStyle w:val="VerbatimChar"/>
        </w:rPr>
        <w:t xml:space="preserve">&lt;table&gt;.id</w:t>
      </w:r>
      <w:r>
        <w:t xml:space="preserve">, never at</w:t>
      </w:r>
      <w:r>
        <w:t xml:space="preserve"> </w:t>
      </w:r>
      <w:r>
        <w:rPr>
          <w:rStyle w:val="VerbatimChar"/>
        </w:rPr>
        <w:t xml:space="preserve">uhid</w:t>
      </w:r>
      <w:r>
        <w:t xml:space="preserve"> </w:t>
      </w:r>
      <w:r>
        <w:t xml:space="preserve">or any business number.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integer / SERIAL primary keys anywhere.</w:t>
      </w:r>
      <w:r>
        <w:t xml:space="preserve"> </w:t>
      </w:r>
      <w:r>
        <w:t xml:space="preserve">Offline facilities sync to cloud;</w:t>
      </w:r>
      <w:r>
        <w:t xml:space="preserve"> </w:t>
      </w:r>
      <w:r>
        <w:t xml:space="preserve">integer sequences collide. UUID via</w:t>
      </w:r>
      <w:r>
        <w:t xml:space="preserve"> </w:t>
      </w:r>
      <w:r>
        <w:rPr>
          <w:rStyle w:val="VerbatimChar"/>
        </w:rPr>
        <w:t xml:space="preserve">uuid_generate_v4()</w:t>
      </w:r>
      <w:r>
        <w:t xml:space="preserve"> </w:t>
      </w:r>
      <w:r>
        <w:t xml:space="preserve">(use the</w:t>
      </w:r>
      <w:r>
        <w:t xml:space="preserve"> </w:t>
      </w:r>
      <w:r>
        <w:rPr>
          <w:rStyle w:val="VerbatimChar"/>
        </w:rPr>
        <w:t xml:space="preserve">UUIDPk</w:t>
      </w:r>
      <w:r>
        <w:t xml:space="preserve"> </w:t>
      </w:r>
      <w:r>
        <w:t xml:space="preserve">mixin).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timestamptz</w:t>
      </w:r>
      <w:r>
        <w:rPr>
          <w:b/>
        </w:rPr>
        <w:t xml:space="preserve"> </w:t>
      </w:r>
      <w:r>
        <w:rPr>
          <w:b/>
        </w:rPr>
        <w:t xml:space="preserve">everywhere</w:t>
      </w:r>
      <w:r>
        <w:t xml:space="preserve"> </w:t>
      </w:r>
      <w:r>
        <w:t xml:space="preserve">(UTC). Never bare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Status values are lowercase snake_case from</w:t>
      </w:r>
      <w:r>
        <w:rPr>
          <w:b/>
        </w:rPr>
        <w:t xml:space="preserve"> </w:t>
      </w:r>
      <w:r>
        <w:rPr>
          <w:rStyle w:val="VerbatimChar"/>
          <w:b/>
        </w:rPr>
        <w:t xml:space="preserve">enums.py</w:t>
      </w:r>
      <w:r>
        <w:rPr>
          <w:b/>
        </w:rPr>
        <w:t xml:space="preserve">.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'Full Dispense'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'OPD'</w:t>
      </w:r>
      <w:r>
        <w:t xml:space="preserve">. Every status column gets a named CHECK</w:t>
      </w:r>
      <w:r>
        <w:t xml:space="preserve"> </w:t>
      </w:r>
      <w:r>
        <w:t xml:space="preserve">constraint:</w:t>
      </w:r>
      <w:r>
        <w:t xml:space="preserve"> </w:t>
      </w:r>
      <w:r>
        <w:rPr>
          <w:rStyle w:val="VerbatimChar"/>
        </w:rPr>
        <w:t xml:space="preserve">CheckConstraint(EnumClass.sql_check("status"), name="ck_&lt;table&gt;_status")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People are</w:t>
      </w:r>
      <w:r>
        <w:rPr>
          <w:b/>
        </w:rPr>
        <w:t xml:space="preserve"> </w:t>
      </w:r>
      <w:r>
        <w:rPr>
          <w:rStyle w:val="VerbatimChar"/>
          <w:b/>
        </w:rPr>
        <w:t xml:space="preserve">users.id</w:t>
      </w:r>
      <w:r>
        <w:rPr>
          <w:b/>
        </w:rPr>
        <w:t xml:space="preserve"> </w:t>
      </w:r>
      <w:r>
        <w:rPr>
          <w:b/>
        </w:rPr>
        <w:t xml:space="preserve">(UUID).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doctor_id INT</w:t>
      </w:r>
      <w:r>
        <w:t xml:space="preserve">, no separate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table,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staff_id INT</w:t>
      </w:r>
      <w:r>
        <w:t xml:space="preserve">. Doctors, nurses, receptionists are all rows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role</w:t>
      </w:r>
      <w:r>
        <w:t xml:space="preserve"> </w:t>
      </w:r>
      <w:r>
        <w:t xml:space="preserve">lives in Keycloak. Departments are</w:t>
      </w:r>
      <w:r>
        <w:t xml:space="preserve"> </w:t>
      </w:r>
      <w:r>
        <w:rPr>
          <w:rStyle w:val="VerbatimChar"/>
        </w:rPr>
        <w:t xml:space="preserve">department_id UUID → departments.id</w:t>
      </w:r>
      <w:r>
        <w:t xml:space="preserve">, never a</w:t>
      </w:r>
      <w:r>
        <w:t xml:space="preserve"> </w:t>
      </w:r>
      <w:r>
        <w:t xml:space="preserve">varchar department name.</w:t>
      </w:r>
    </w:p>
    <w:p>
      <w:pPr>
        <w:pStyle w:val="Heading2"/>
      </w:pPr>
      <w:bookmarkStart w:id="24" w:name="migration-map-numbers-owners-chain"/>
      <w:r>
        <w:t xml:space="preserve">2. Migration map — numbers, owners, chain</w:t>
      </w:r>
      <w:bookmarkEnd w:id="24"/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backend/migrations/versions/&lt;NNNN&gt;_&lt;slug&gt;.py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 = "&lt;NNNN&gt;"</w:t>
      </w:r>
      <w:r>
        <w:t xml:space="preserve"> </w:t>
      </w:r>
      <w:r>
        <w:t xml:space="preserve">(4-digit,</w:t>
      </w:r>
      <w:r>
        <w:t xml:space="preserve"> </w:t>
      </w:r>
      <w:r>
        <w:t xml:space="preserve">zero-padded — the issues say</w:t>
      </w:r>
      <w:r>
        <w:t xml:space="preserve"> </w:t>
      </w:r>
      <w:r>
        <w:t xml:space="preserve">“</w:t>
      </w:r>
      <w:r>
        <w:t xml:space="preserve">005</w:t>
      </w:r>
      <w:r>
        <w:t xml:space="preserve">”</w:t>
      </w:r>
      <w:r>
        <w:t xml:space="preserve">, the file and revision string say</w:t>
      </w:r>
      <w:r>
        <w:t xml:space="preserve"> </w:t>
      </w:r>
      <w:r>
        <w:rPr>
          <w:rStyle w:val="VerbatimChar"/>
        </w:rPr>
        <w:t xml:space="preserve">0005</w:t>
      </w:r>
      <w:r>
        <w:t xml:space="preserve">).</w:t>
      </w:r>
      <w:r>
        <w:t xml:space="preserve"> </w:t>
      </w:r>
      <w:r>
        <w:rPr>
          <w:rStyle w:val="VerbatimChar"/>
        </w:rPr>
        <w:t xml:space="preserve">down_revision</w:t>
      </w:r>
      <w:r>
        <w:t xml:space="preserve"> </w:t>
      </w:r>
      <w:r>
        <w:t xml:space="preserve">= the previous number in this table.</w:t>
      </w:r>
      <w:r>
        <w:t xml:space="preserve"> </w:t>
      </w:r>
      <w:r>
        <w:rPr>
          <w:b/>
        </w:rPr>
        <w:t xml:space="preserve">This chain is the build order;</w:t>
      </w:r>
      <w:r>
        <w:rPr>
          <w:b/>
        </w:rPr>
        <w:t xml:space="preserve"> </w:t>
      </w:r>
      <w:r>
        <w:rPr>
          <w:b/>
        </w:rPr>
        <w:t xml:space="preserve">do not merge out of order.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(issue)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p>
            <w:pPr>
              <w:pStyle w:val="Compact"/>
              <w:jc w:val="left"/>
            </w:pPr>
            <w:r>
              <w:t xml:space="preserve">uuid-ossp, pgcrypto, pg_trgm</w:t>
            </w:r>
          </w:p>
        </w:tc>
        <w:tc>
          <w:p>
            <w:pPr>
              <w:pStyle w:val="Compact"/>
              <w:jc w:val="left"/>
            </w:pPr>
            <w:r>
              <w:t xml:space="preserve">B1 — merged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0002</w:t>
            </w:r>
          </w:p>
        </w:tc>
        <w:tc>
          <w:p>
            <w:pPr>
              <w:pStyle w:val="Compact"/>
              <w:jc w:val="left"/>
            </w:pPr>
            <w:r>
              <w:t xml:space="preserve">facilities_users</w:t>
            </w:r>
          </w:p>
        </w:tc>
        <w:tc>
          <w:p>
            <w:pPr>
              <w:pStyle w:val="Compact"/>
              <w:jc w:val="left"/>
            </w:pPr>
            <w:r>
              <w:t xml:space="preserve">facilities, users, idempotency_keys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0003</w:t>
            </w:r>
          </w:p>
        </w:tc>
        <w:tc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audit_logs, audit_log_archive, audit_integrity_checks</w:t>
            </w:r>
          </w:p>
        </w:tc>
        <w:tc>
          <w:p>
            <w:pPr>
              <w:pStyle w:val="Compact"/>
              <w:jc w:val="left"/>
            </w:pPr>
            <w:r>
              <w:t xml:space="preserve">B7 (B7-W1-01)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0004</w:t>
            </w:r>
          </w:p>
        </w:tc>
        <w:tc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p>
            <w:pPr>
              <w:pStyle w:val="Compact"/>
              <w:jc w:val="left"/>
            </w:pPr>
            <w:r>
              <w:t xml:space="preserve">consent_purposes, consent_records, consent_withdrawals, data_access_log, consent_renewal_reminders, break_glass_grants</w:t>
            </w:r>
          </w:p>
        </w:tc>
        <w:tc>
          <w:p>
            <w:pPr>
              <w:pStyle w:val="Compact"/>
              <w:jc w:val="left"/>
            </w:pPr>
            <w:r>
              <w:t xml:space="preserve">B7 (B7-W1-02)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0005</w:t>
            </w:r>
          </w:p>
        </w:tc>
        <w:tc>
          <w:p>
            <w:pPr>
              <w:pStyle w:val="Compact"/>
              <w:jc w:val="left"/>
            </w:pPr>
            <w:r>
              <w:t xml:space="preserve">departments_rooms</w:t>
            </w:r>
          </w:p>
        </w:tc>
        <w:tc>
          <w:p>
            <w:pPr>
              <w:pStyle w:val="Compact"/>
              <w:jc w:val="left"/>
            </w:pPr>
            <w:r>
              <w:t xml:space="preserve">departments, rooms</w:t>
            </w:r>
          </w:p>
        </w:tc>
        <w:tc>
          <w:p>
            <w:pPr>
              <w:pStyle w:val="Compact"/>
              <w:jc w:val="left"/>
            </w:pPr>
            <w:r>
              <w:t xml:space="preserve">B4 (B4-W1-01)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0006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patients, patient_identifiers, patient_merge_log</w:t>
            </w:r>
          </w:p>
        </w:tc>
        <w:tc>
          <w:p>
            <w:pPr>
              <w:pStyle w:val="Compact"/>
              <w:jc w:val="left"/>
            </w:pPr>
            <w:r>
              <w:t xml:space="preserve">B2 (B2-W1-01)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0007</w:t>
            </w:r>
          </w:p>
        </w:tc>
        <w:tc>
          <w:p>
            <w:pPr>
              <w:pStyle w:val="Compact"/>
              <w:jc w:val="left"/>
            </w:pPr>
            <w:r>
              <w:t xml:space="preserve">visits_encounters</w:t>
            </w:r>
          </w:p>
        </w:tc>
        <w:tc>
          <w:p>
            <w:pPr>
              <w:pStyle w:val="Compact"/>
              <w:jc w:val="left"/>
            </w:pPr>
            <w:r>
              <w:t xml:space="preserve">visits, encounters, icd_codes, diagnoses</w:t>
            </w:r>
          </w:p>
        </w:tc>
        <w:tc>
          <w:p>
            <w:pPr>
              <w:pStyle w:val="Compact"/>
              <w:jc w:val="left"/>
            </w:pPr>
            <w:r>
              <w:t xml:space="preserve">B3 (B3-W1-01)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t xml:space="preserve">orders_prescriptions</w:t>
            </w:r>
          </w:p>
        </w:tc>
        <w:tc>
          <w:p>
            <w:pPr>
              <w:pStyle w:val="Compact"/>
              <w:jc w:val="left"/>
            </w:pPr>
            <w:r>
              <w:t xml:space="preserve">orders, prescriptions, prescription_items, procedure_records, order_external_results</w:t>
            </w:r>
          </w:p>
        </w:tc>
        <w:tc>
          <w:p>
            <w:pPr>
              <w:pStyle w:val="Compact"/>
              <w:jc w:val="left"/>
            </w:pPr>
            <w:r>
              <w:t xml:space="preserve">B3 (B3-W1-01)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0009</w:t>
            </w:r>
          </w:p>
        </w:tc>
        <w:tc>
          <w:p>
            <w:pPr>
              <w:pStyle w:val="Compact"/>
              <w:jc w:val="left"/>
            </w:pPr>
            <w:r>
              <w:t xml:space="preserve">rosters_queues</w:t>
            </w:r>
          </w:p>
        </w:tc>
        <w:tc>
          <w:p>
            <w:pPr>
              <w:pStyle w:val="Compact"/>
              <w:jc w:val="left"/>
            </w:pPr>
            <w:r>
              <w:t xml:space="preserve">rosters, queues, queue_counters, queue_tokens, queue_token_priority_changes</w:t>
            </w:r>
          </w:p>
        </w:tc>
        <w:tc>
          <w:p>
            <w:pPr>
              <w:pStyle w:val="Compact"/>
              <w:jc w:val="left"/>
            </w:pPr>
            <w:r>
              <w:t xml:space="preserve">B4 (B4-W1-01)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p>
            <w:pPr>
              <w:pStyle w:val="Compact"/>
              <w:jc w:val="left"/>
            </w:pPr>
            <w:r>
              <w:t xml:space="preserve">lab_order_items, lab_results</w:t>
            </w:r>
          </w:p>
        </w:tc>
        <w:tc>
          <w:p>
            <w:pPr>
              <w:pStyle w:val="Compact"/>
              <w:jc w:val="left"/>
            </w:pPr>
            <w:r>
              <w:t xml:space="preserve">B5 (B5-W1-01)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p>
            <w:pPr>
              <w:pStyle w:val="Compact"/>
              <w:jc w:val="left"/>
            </w:pPr>
            <w:r>
              <w:t xml:space="preserve">radiology</w:t>
            </w:r>
          </w:p>
        </w:tc>
        <w:tc>
          <w:p>
            <w:pPr>
              <w:pStyle w:val="Compact"/>
              <w:jc w:val="left"/>
            </w:pPr>
            <w:r>
              <w:t xml:space="preserve">radiology_order_items, radiology_reports</w:t>
            </w:r>
          </w:p>
        </w:tc>
        <w:tc>
          <w:p>
            <w:pPr>
              <w:pStyle w:val="Compact"/>
              <w:jc w:val="left"/>
            </w:pPr>
            <w:r>
              <w:t xml:space="preserve">B5 (B5-W1-01)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p>
            <w:pPr>
              <w:pStyle w:val="Compact"/>
              <w:jc w:val="left"/>
            </w:pPr>
            <w:r>
              <w:t xml:space="preserve">suppliers, inventory_items, stock_locations, inventory_batches, stock_ledger (+ FK prescription_items→inventory_items)</w:t>
            </w:r>
          </w:p>
        </w:tc>
        <w:tc>
          <w:p>
            <w:pPr>
              <w:pStyle w:val="Compact"/>
              <w:jc w:val="left"/>
            </w:pPr>
            <w:r>
              <w:t xml:space="preserve">B6 (B6-W1-01)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0013</w:t>
            </w:r>
          </w:p>
        </w:tc>
        <w:tc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p>
            <w:pPr>
              <w:pStyle w:val="Compact"/>
              <w:jc w:val="left"/>
            </w:pPr>
            <w:r>
              <w:t xml:space="preserve">pharmacy_dispenses, pharmacy_dispense_items, grn, grn_items, indents, indent_items, adjustments, facility_settings</w:t>
            </w:r>
          </w:p>
        </w:tc>
        <w:tc>
          <w:p>
            <w:pPr>
              <w:pStyle w:val="Compact"/>
              <w:jc w:val="left"/>
            </w:pPr>
            <w:r>
              <w:t xml:space="preserve">B6 (B6-W1-01)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0014</w:t>
            </w:r>
          </w:p>
        </w:tc>
        <w:tc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p>
            <w:pPr>
              <w:pStyle w:val="Compact"/>
              <w:jc w:val="left"/>
            </w:pPr>
            <w:r>
              <w:t xml:space="preserve">invoices, invoice_items, payments, refunds, billing_counters</w:t>
            </w:r>
          </w:p>
        </w:tc>
        <w:tc>
          <w:p>
            <w:pPr>
              <w:pStyle w:val="Compact"/>
              <w:jc w:val="left"/>
            </w:pPr>
            <w:r>
              <w:t xml:space="preserve">B7 (B7-W1-03 —</w:t>
            </w:r>
            <w:r>
              <w:t xml:space="preserve"> </w:t>
            </w:r>
            <w:r>
              <w:rPr>
                <w:b/>
              </w:rPr>
              <w:t xml:space="preserve">ADR 0002: full departmental billing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0015</w:t>
            </w:r>
          </w:p>
        </w:tc>
        <w:tc>
          <w:p>
            <w:pPr>
              <w:pStyle w:val="Compact"/>
              <w:jc w:val="left"/>
            </w:pPr>
            <w:r>
              <w:t xml:space="preserve">admissions_discharge</w:t>
            </w:r>
          </w:p>
        </w:tc>
        <w:tc>
          <w:p>
            <w:pPr>
              <w:pStyle w:val="Compact"/>
              <w:jc w:val="left"/>
            </w:pPr>
            <w:r>
              <w:t xml:space="preserve">wards, beds, admissions, discharges</w:t>
            </w:r>
          </w:p>
        </w:tc>
        <w:tc>
          <w:p>
            <w:pPr>
              <w:pStyle w:val="Compact"/>
              <w:jc w:val="left"/>
            </w:pPr>
            <w:r>
              <w:t xml:space="preserve">B3 (B3-W1-01)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0016</w:t>
            </w:r>
          </w:p>
        </w:tc>
        <w:tc>
          <w:p>
            <w:pPr>
              <w:pStyle w:val="Compact"/>
              <w:jc w:val="left"/>
            </w:pPr>
            <w:r>
              <w:t xml:space="preserve">blood_bank</w:t>
            </w:r>
          </w:p>
        </w:tc>
        <w:tc>
          <w:p>
            <w:pPr>
              <w:pStyle w:val="Compact"/>
              <w:jc w:val="left"/>
            </w:pPr>
            <w:r>
              <w:t xml:space="preserve">blood_donors, blood_units</w:t>
            </w:r>
          </w:p>
        </w:tc>
        <w:tc>
          <w:p>
            <w:pPr>
              <w:pStyle w:val="Compact"/>
              <w:jc w:val="left"/>
            </w:pPr>
            <w:r>
              <w:t xml:space="preserve">B5 (B5-W1-02, schema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0017</w:t>
            </w:r>
          </w:p>
        </w:tc>
        <w:tc>
          <w:p>
            <w:pPr>
              <w:pStyle w:val="Compact"/>
              <w:jc w:val="left"/>
            </w:pPr>
            <w:r>
              <w:t xml:space="preserve">ot_stubs</w:t>
            </w:r>
          </w:p>
        </w:tc>
        <w:tc>
          <w:p>
            <w:pPr>
              <w:pStyle w:val="Compact"/>
              <w:jc w:val="left"/>
            </w:pPr>
            <w:r>
              <w:t xml:space="preserve">ot_schedules, ot_records</w:t>
            </w:r>
          </w:p>
        </w:tc>
        <w:tc>
          <w:p>
            <w:pPr>
              <w:pStyle w:val="Compact"/>
              <w:jc w:val="left"/>
            </w:pPr>
            <w:r>
              <w:t xml:space="preserve">B3 (B3-W1-02, schema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0018</w:t>
            </w:r>
          </w:p>
        </w:tc>
        <w:tc>
          <w:p>
            <w:pPr>
              <w:pStyle w:val="Compact"/>
              <w:jc w:val="left"/>
            </w:pPr>
            <w:r>
              <w:t xml:space="preserve">— skipped, never create 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files, file_access_log</w:t>
            </w:r>
          </w:p>
        </w:tc>
        <w:tc>
          <w:p>
            <w:pPr>
              <w:pStyle w:val="Compact"/>
              <w:jc w:val="left"/>
            </w:pPr>
            <w:r>
              <w:t xml:space="preserve">B7 (B7-W1-03) —</w:t>
            </w:r>
            <w:r>
              <w:t xml:space="preserve"> </w:t>
            </w:r>
            <w:r>
              <w:rPr>
                <w:rStyle w:val="VerbatimChar"/>
              </w:rPr>
              <w:t xml:space="preserve">down_revision = "0017"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0020</w:t>
            </w:r>
          </w:p>
        </w:tc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notification_history</w:t>
            </w:r>
          </w:p>
        </w:tc>
        <w:tc>
          <w:p>
            <w:pPr>
              <w:pStyle w:val="Compact"/>
              <w:jc w:val="left"/>
            </w:pPr>
            <w:r>
              <w:t xml:space="preserve">B4 (B4-W1-01)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0021</w:t>
            </w:r>
          </w:p>
        </w:tc>
        <w:tc>
          <w:p>
            <w:pPr>
              <w:pStyle w:val="Compact"/>
              <w:jc w:val="left"/>
            </w:pPr>
            <w:r>
              <w:t xml:space="preserve">dpdp_compliance</w:t>
            </w:r>
          </w:p>
        </w:tc>
        <w:tc>
          <w:p>
            <w:pPr>
              <w:pStyle w:val="Compact"/>
              <w:jc w:val="left"/>
            </w:pPr>
            <w:r>
              <w:t xml:space="preserve">data_protection_officers, patient_grievances, data_breach_notifications, consent_managers (+ FK consent_records.consent_manager_id)</w:t>
            </w:r>
          </w:p>
        </w:tc>
        <w:tc>
          <w:p>
            <w:pPr>
              <w:pStyle w:val="Compact"/>
              <w:jc w:val="left"/>
            </w:pPr>
            <w:r>
              <w:t xml:space="preserve">B7 (W3)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t xml:space="preserve">guardian_verification</w:t>
            </w:r>
          </w:p>
        </w:tc>
        <w:tc>
          <w:p>
            <w:pPr>
              <w:pStyle w:val="Compact"/>
              <w:jc w:val="left"/>
            </w:pPr>
            <w:r>
              <w:t xml:space="preserve">ALTER patients: is_minor, guardian_verified, guardian_verification_method</w:t>
            </w:r>
          </w:p>
        </w:tc>
        <w:tc>
          <w:p>
            <w:pPr>
              <w:pStyle w:val="Compact"/>
              <w:jc w:val="left"/>
            </w:pPr>
            <w:r>
              <w:t xml:space="preserve">B2 (W3)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t xml:space="preserve">vitals_nursing</w:t>
            </w:r>
          </w:p>
        </w:tc>
        <w:tc>
          <w:p>
            <w:pPr>
              <w:pStyle w:val="Compact"/>
              <w:jc w:val="left"/>
            </w:pPr>
            <w:r>
              <w:t xml:space="preserve">vitals, nursing_handover_notes, intake_output_records, patient_movement_log</w:t>
            </w:r>
          </w:p>
        </w:tc>
        <w:tc>
          <w:p>
            <w:pPr>
              <w:pStyle w:val="Compact"/>
              <w:jc w:val="left"/>
            </w:pPr>
            <w:r>
              <w:t xml:space="preserve">B3 (W5)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0024</w:t>
            </w:r>
          </w:p>
        </w:tc>
        <w:tc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p>
            <w:pPr>
              <w:pStyle w:val="Compact"/>
              <w:jc w:val="left"/>
            </w:pPr>
            <w:r>
              <w:t xml:space="preserve">purchase_orders, purchase_order_items, stock_transfers, stock_transfer_items, machine_maintenance_logs (+ adjustments.adjustment_type)</w:t>
            </w:r>
          </w:p>
        </w:tc>
        <w:tc>
          <w:p>
            <w:pPr>
              <w:pStyle w:val="Compact"/>
              <w:jc w:val="left"/>
            </w:pPr>
            <w:r>
              <w:t xml:space="preserve">B6 (W4)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0025</w:t>
            </w:r>
          </w:p>
        </w:tc>
        <w:tc>
          <w:p>
            <w:pPr>
              <w:pStyle w:val="Compact"/>
              <w:jc w:val="left"/>
            </w:pPr>
            <w:r>
              <w:t xml:space="preserve">hr_kpi</w:t>
            </w:r>
          </w:p>
        </w:tc>
        <w:tc>
          <w:p>
            <w:pPr>
              <w:pStyle w:val="Compact"/>
              <w:jc w:val="left"/>
            </w:pPr>
            <w:r>
              <w:t xml:space="preserve">staff_certifications, staff_training_records, kpi_snapshots</w:t>
            </w:r>
          </w:p>
        </w:tc>
        <w:tc>
          <w:p>
            <w:pPr>
              <w:pStyle w:val="Compact"/>
              <w:jc w:val="left"/>
            </w:pPr>
            <w:r>
              <w:t xml:space="preserve">B1 (W5)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0026</w:t>
            </w:r>
          </w:p>
        </w:tc>
        <w:tc>
          <w:p>
            <w:pPr>
              <w:pStyle w:val="Compact"/>
              <w:jc w:val="left"/>
            </w:pPr>
            <w:r>
              <w:t xml:space="preserve">fhir_notifications</w:t>
            </w:r>
          </w:p>
        </w:tc>
        <w:tc>
          <w:p>
            <w:pPr>
              <w:pStyle w:val="Compact"/>
              <w:jc w:val="left"/>
            </w:pPr>
            <w:r>
              <w:t xml:space="preserve">fhir_bundle_transactions, discharge_notifications</w:t>
            </w:r>
          </w:p>
        </w:tc>
        <w:tc>
          <w:p>
            <w:pPr>
              <w:pStyle w:val="Compact"/>
              <w:jc w:val="left"/>
            </w:pPr>
            <w:r>
              <w:t xml:space="preserve">B7 + B4 (W6)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0027</w:t>
            </w:r>
          </w:p>
        </w:tc>
        <w:tc>
          <w:p>
            <w:pPr>
              <w:pStyle w:val="Compact"/>
              <w:jc w:val="left"/>
            </w:pPr>
            <w:r>
              <w:t xml:space="preserve">facility_modules</w:t>
            </w:r>
          </w:p>
        </w:tc>
        <w:tc>
          <w:p>
            <w:pPr>
              <w:pStyle w:val="Compact"/>
              <w:jc w:val="left"/>
            </w:pPr>
            <w:r>
              <w:t xml:space="preserve">facility_modules (+ orders.fulfilment_mode)</w:t>
            </w:r>
          </w:p>
        </w:tc>
        <w:tc>
          <w:p>
            <w:pPr>
              <w:pStyle w:val="Compact"/>
              <w:jc w:val="left"/>
            </w:pPr>
            <w:r>
              <w:t xml:space="preserve">B1 (W3)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0028</w:t>
            </w:r>
          </w:p>
        </w:tc>
        <w:tc>
          <w:p>
            <w:pPr>
              <w:pStyle w:val="Compact"/>
              <w:jc w:val="left"/>
            </w:pPr>
            <w:r>
              <w:t xml:space="preserve">user_account_requests</w:t>
            </w:r>
          </w:p>
        </w:tc>
        <w:tc>
          <w:p>
            <w:pPr>
              <w:pStyle w:val="Compact"/>
              <w:jc w:val="left"/>
            </w:pPr>
            <w:r>
              <w:t xml:space="preserve">user_account_requests</w:t>
            </w:r>
          </w:p>
        </w:tc>
        <w:tc>
          <w:p>
            <w:pPr>
              <w:pStyle w:val="Compact"/>
              <w:jc w:val="left"/>
            </w:pPr>
            <w:r>
              <w:t xml:space="preserve">B1 (W3)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0029</w:t>
            </w:r>
          </w:p>
        </w:tc>
        <w:tc>
          <w:p>
            <w:pPr>
              <w:pStyle w:val="Compact"/>
              <w:jc w:val="left"/>
            </w:pPr>
            <w:r>
              <w:t xml:space="preserve">abac_policies</w:t>
            </w:r>
          </w:p>
        </w:tc>
        <w:tc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p>
            <w:pPr>
              <w:pStyle w:val="Compact"/>
              <w:jc w:val="left"/>
            </w:pPr>
            <w:r>
              <w:t xml:space="preserve">B1 (W2-02)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0030</w:t>
            </w:r>
          </w:p>
        </w:tc>
        <w:tc>
          <w:p>
            <w:pPr>
              <w:pStyle w:val="Compact"/>
              <w:jc w:val="left"/>
            </w:pPr>
            <w:r>
              <w:t xml:space="preserve">abha_linking_token</w:t>
            </w:r>
          </w:p>
        </w:tc>
        <w:tc>
          <w:p>
            <w:pPr>
              <w:pStyle w:val="Compact"/>
              <w:jc w:val="left"/>
            </w:pPr>
            <w:r>
              <w:t xml:space="preserve">ALTER patients: abha_linking_token_encrypted, abha_linking_key_version, abha_linked_at</w:t>
            </w:r>
          </w:p>
        </w:tc>
        <w:tc>
          <w:p>
            <w:pPr>
              <w:pStyle w:val="Compact"/>
              <w:jc w:val="left"/>
            </w:pPr>
            <w:r>
              <w:t xml:space="preserve">B1 (W3-02)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0031</w:t>
            </w:r>
          </w:p>
        </w:tc>
        <w:tc>
          <w:p>
            <w:pPr>
              <w:pStyle w:val="Compact"/>
              <w:jc w:val="left"/>
            </w:pPr>
            <w:r>
              <w:t xml:space="preserve">outbox</w:t>
            </w:r>
          </w:p>
        </w:tc>
        <w:tc>
          <w:p>
            <w:pPr>
              <w:pStyle w:val="Compact"/>
              <w:jc w:val="left"/>
            </w:pPr>
            <w:r>
              <w:t xml:space="preserve">outbox_events (+ seq_outbox)</w:t>
            </w:r>
          </w:p>
        </w:tc>
        <w:tc>
          <w:p>
            <w:pPr>
              <w:pStyle w:val="Compact"/>
              <w:jc w:val="left"/>
            </w:pPr>
            <w:r>
              <w:t xml:space="preserve">B1 (W6-01)</w:t>
            </w:r>
          </w:p>
        </w:tc>
      </w:tr>
    </w:tbl>
    <w:p>
      <w:pPr>
        <w:pStyle w:val="BodyText"/>
      </w:pPr>
      <w:r>
        <w:t xml:space="preserve">Because you’re working in parallel: if the previous migration isn’t merged yet, set</w:t>
      </w:r>
      <w:r>
        <w:t xml:space="preserve"> </w:t>
      </w:r>
      <w:r>
        <w:rPr>
          <w:rStyle w:val="VerbatimChar"/>
        </w:rPr>
        <w:t xml:space="preserve">down_revision</w:t>
      </w:r>
      <w:r>
        <w:t xml:space="preserve"> </w:t>
      </w:r>
      <w:r>
        <w:t xml:space="preserve">to its number anyway and coordinate merge order in the team channel.</w:t>
      </w:r>
      <w:r>
        <w:t xml:space="preserve"> </w:t>
      </w:r>
      <w:r>
        <w:t xml:space="preserve">CI runs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— a broken chain fails the PR.</w:t>
      </w:r>
    </w:p>
    <w:p>
      <w:pPr>
        <w:pStyle w:val="BodyText"/>
      </w:pPr>
      <w:r>
        <w:rPr>
          <w:b/>
        </w:rPr>
        <w:t xml:space="preserve">About 0018:</w:t>
      </w:r>
      <w:r>
        <w:t xml:space="preserve"> </w:t>
      </w:r>
      <w:r>
        <w:t xml:space="preserve">Alembic revision ids are labels, not a sequence —</w:t>
      </w:r>
      <w:r>
        <w:t xml:space="preserve"> </w:t>
      </w:r>
      <w:r>
        <w:rPr>
          <w:rStyle w:val="VerbatimChar"/>
        </w:rPr>
        <w:t xml:space="preserve">0019.down_revision = "0017"</w:t>
      </w:r>
      <w:r>
        <w:t xml:space="preserve"> </w:t>
      </w:r>
      <w:r>
        <w:t xml:space="preserve">is a perfectly linear chain. The number 0018 is retired:</w:t>
      </w:r>
      <w:r>
        <w:t xml:space="preserve"> </w:t>
      </w:r>
      <w:r>
        <w:rPr>
          <w:b/>
        </w:rPr>
        <w:t xml:space="preserve">nobody may ever</w:t>
      </w:r>
      <w:r>
        <w:rPr>
          <w:b/>
        </w:rPr>
        <w:t xml:space="preserve"> </w:t>
      </w:r>
      <w:r>
        <w:rPr>
          <w:b/>
        </w:rPr>
        <w:t xml:space="preserve">create a revision</w:t>
      </w:r>
      <w:r>
        <w:rPr>
          <w:b/>
        </w:rPr>
        <w:t xml:space="preserve"> </w:t>
      </w:r>
      <w:r>
        <w:rPr>
          <w:rStyle w:val="VerbatimChar"/>
          <w:b/>
        </w:rPr>
        <w:t xml:space="preserve">0018</w:t>
      </w:r>
      <w:r>
        <w:t xml:space="preserve"> </w:t>
      </w:r>
      <w:r>
        <w:t xml:space="preserve">(it would fork the history into two heads and break every</w:t>
      </w:r>
      <w:r>
        <w:t xml:space="preserve"> </w:t>
      </w:r>
      <w:r>
        <w:t xml:space="preserve">environment). New migrations after 0020 take 0021, 0022, …</w:t>
      </w:r>
    </w:p>
    <w:p>
      <w:pPr>
        <w:pStyle w:val="Heading2"/>
      </w:pPr>
      <w:bookmarkStart w:id="25" w:name="canonical-table-definitions"/>
      <w:r>
        <w:t xml:space="preserve">3. Canonical table definitions</w:t>
      </w:r>
      <w:bookmarkEnd w:id="25"/>
    </w:p>
    <w:p>
      <w:pPr>
        <w:pStyle w:val="FirstParagraph"/>
      </w:pPr>
      <w:r>
        <w:t xml:space="preserve">Notation: every table implicitly starts with</w:t>
      </w:r>
      <w:r>
        <w:t xml:space="preserve"> </w:t>
      </w:r>
      <w:r>
        <w:rPr>
          <w:rStyle w:val="VerbatimChar"/>
        </w:rPr>
        <w:t xml:space="preserve">id UUID PK DEFAULT uuid_generate_v4()</w:t>
      </w:r>
      <w:r>
        <w:t xml:space="preserve"> </w:t>
      </w:r>
      <w:r>
        <w:t xml:space="preserve">and ends with</w:t>
      </w:r>
      <w:r>
        <w:t xml:space="preserve"> </w:t>
      </w:r>
      <w:r>
        <w:rPr>
          <w:rStyle w:val="VerbatimChar"/>
        </w:rPr>
        <w:t xml:space="preserve">created_at / updated_at timestamptz NOT NULL DEFAULT now()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UUIDPk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Timestamps</w:t>
      </w:r>
      <w:r>
        <w:t xml:space="preserve"> </w:t>
      </w:r>
      <w:r>
        <w:t xml:space="preserve">mixins).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= also has</w:t>
      </w:r>
      <w:r>
        <w:t xml:space="preserve"> </w:t>
      </w:r>
      <w:r>
        <w:rPr>
          <w:rStyle w:val="VerbatimChar"/>
        </w:rPr>
        <w:t xml:space="preserve">created_by UUID NOT NULL → users.id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 UUID NULL → users.id</w:t>
      </w:r>
      <w:r>
        <w:t xml:space="preserve">. Only the</w:t>
      </w:r>
      <w:r>
        <w:t xml:space="preserve"> </w:t>
      </w:r>
      <w:r>
        <w:rPr>
          <w:i/>
        </w:rPr>
        <w:t xml:space="preserve">other</w:t>
      </w:r>
      <w:r>
        <w:t xml:space="preserve"> </w:t>
      </w:r>
      <w:r>
        <w:t xml:space="preserve">columns are listed.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means FK to that table’s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. All FKs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unless stated.</w:t>
      </w:r>
    </w:p>
    <w:p>
      <w:pPr>
        <w:pStyle w:val="BodyText"/>
      </w:pPr>
      <w:r>
        <w:t xml:space="preserve">Three blanket rules (they override anything narrower shown inline):</w:t>
      </w:r>
    </w:p>
    <w:p>
      <w:pPr>
        <w:numPr>
          <w:ilvl w:val="0"/>
          <w:numId w:val="1003"/>
        </w:numPr>
      </w:pPr>
      <w:r>
        <w:rPr>
          <w:b/>
        </w:rPr>
        <w:t xml:space="preserve">Business dates use the facility’s timezone, never UTC.</w:t>
      </w:r>
      <w:r>
        <w:t xml:space="preserve"> </w:t>
      </w:r>
      <w:r>
        <w:t xml:space="preserve">Timestamps are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UTC — correct — but every</w:t>
      </w:r>
      <w:r>
        <w:t xml:space="preserve"> </w:t>
      </w:r>
      <w:r>
        <w:rPr>
          <w:i/>
        </w:rPr>
        <w:t xml:space="preserve">date-typed business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queues.service_date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billing_counters.counter_date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queue_counters</w:t>
      </w:r>
      <w:r>
        <w:t xml:space="preserve"> </w:t>
      </w:r>
      <w:r>
        <w:t xml:space="preserve">daily reset, the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 </w:t>
      </w:r>
      <w:r>
        <w:t xml:space="preserve">in</w:t>
      </w:r>
      <w:r>
        <w:t xml:space="preserve"> </w:t>
      </w:r>
      <w:r>
        <w:t xml:space="preserve">receipt/order/accession numbers, UHID year, KPI period boundaries) must be computed as</w:t>
      </w:r>
      <w:r>
        <w:t xml:space="preserve"> </w:t>
      </w:r>
      <w:r>
        <w:rPr>
          <w:rStyle w:val="VerbatimChar"/>
        </w:rPr>
        <w:t xml:space="preserve">(now() AT TIME ZONE f.timezone)::date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facilities.timezone</w:t>
      </w:r>
      <w:r>
        <w:t xml:space="preserve">. Using</w:t>
      </w:r>
      <w:r>
        <w:t xml:space="preserve"> </w:t>
      </w:r>
      <w:r>
        <w:rPr>
          <w:rStyle w:val="VerbatimChar"/>
        </w:rPr>
        <w:t xml:space="preserve">now()::date</w:t>
      </w:r>
      <w:r>
        <w:t xml:space="preserve"> </w:t>
      </w:r>
      <w:r>
        <w:t xml:space="preserve">makes everything between</w:t>
      </w:r>
      <w:r>
        <w:t xml:space="preserve"> </w:t>
      </w:r>
      <w:r>
        <w:rPr>
          <w:b/>
        </w:rPr>
        <w:t xml:space="preserve">00:00 and 05:30 IST belong to yesterday</w:t>
      </w:r>
      <w:r>
        <w:t xml:space="preserve"> </w:t>
      </w:r>
      <w:r>
        <w:t xml:space="preserve">— early-morning OPD</w:t>
      </w:r>
      <w:r>
        <w:t xml:space="preserve"> </w:t>
      </w:r>
      <w:r>
        <w:t xml:space="preserve">tokens continue yesterday’s sequence and receipts carry the wrong date. Never call</w:t>
      </w:r>
      <w:r>
        <w:t xml:space="preserve"> </w:t>
      </w:r>
      <w:r>
        <w:rPr>
          <w:rStyle w:val="VerbatimChar"/>
        </w:rPr>
        <w:t xml:space="preserve">CURRENT_DATE</w:t>
      </w:r>
      <w:r>
        <w:t xml:space="preserve"> </w:t>
      </w:r>
      <w:r>
        <w:t xml:space="preserve">in business logic.</w:t>
      </w:r>
    </w:p>
    <w:p>
      <w:pPr>
        <w:numPr>
          <w:ilvl w:val="0"/>
          <w:numId w:val="1003"/>
        </w:numPr>
      </w:pPr>
      <w:r>
        <w:rPr>
          <w:b/>
        </w:rPr>
        <w:t xml:space="preserve">Enum-backed columns</w:t>
      </w:r>
      <w:r>
        <w:t xml:space="preserve"> </w:t>
      </w:r>
      <w:r>
        <w:t xml:space="preserve">(status, type, mode, priority, category, path, channel) are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varchar(50)</w:t>
      </w:r>
      <w:r>
        <w:t xml:space="preserve"> </w:t>
      </w:r>
      <w:r>
        <w:t xml:space="preserve">— this rule OVERRIDES any narrower width shown inline in §3.</w:t>
      </w:r>
      <w:r>
        <w:t xml:space="preserve"> </w:t>
      </w:r>
      <w:r>
        <w:t xml:space="preserve">Values are CHECK-constrained strings; tight widths truncate silently when a</w:t>
      </w:r>
      <w:r>
        <w:t xml:space="preserve"> </w:t>
      </w:r>
      <w:r>
        <w:t xml:space="preserve">vocabulary grows (</w:t>
      </w:r>
      <w:r>
        <w:rPr>
          <w:rStyle w:val="VerbatimChar"/>
        </w:rPr>
        <w:t xml:space="preserve">doctor_approval_required</w:t>
      </w:r>
      <w:r>
        <w:t xml:space="preserve"> </w:t>
      </w:r>
      <w:r>
        <w:t xml:space="preserve">is already 24 chars). Free-form</w:t>
      </w:r>
      <w:r>
        <w:t xml:space="preserve"> </w:t>
      </w:r>
      <w:r>
        <w:t xml:space="preserve">identifier columns from external systems (</w:t>
      </w:r>
      <w:r>
        <w:rPr>
          <w:rStyle w:val="VerbatimChar"/>
        </w:rPr>
        <w:t xml:space="preserve">consent_artefact_id</w:t>
      </w:r>
      <w:r>
        <w:t xml:space="preserve">, ICD URIs,</w:t>
      </w:r>
      <w:r>
        <w:t xml:space="preserve"> </w:t>
      </w:r>
      <w:r>
        <w:rPr>
          <w:rStyle w:val="VerbatimChar"/>
        </w:rPr>
        <w:t xml:space="preserve">post_coordinated_code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;</w:t>
      </w:r>
      <w:r>
        <w:t xml:space="preserve"> </w:t>
      </w:r>
      <w:r>
        <w:rPr>
          <w:rStyle w:val="VerbatimChar"/>
        </w:rPr>
        <w:t xml:space="preserve">pacs_study_uid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varchar(100)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</w:rPr>
        <w:t xml:space="preserve">Every FK column gets an index</w:t>
      </w:r>
      <w:r>
        <w:t xml:space="preserve"> </w:t>
      </w:r>
      <w:r>
        <w:rPr>
          <w:rStyle w:val="VerbatimChar"/>
        </w:rPr>
        <w:t xml:space="preserve">ix_&lt;table&gt;_&lt;col&gt;</w:t>
      </w:r>
      <w:r>
        <w:t xml:space="preserve"> </w:t>
      </w:r>
      <w:r>
        <w:t xml:space="preserve">unless it is already the leading</w:t>
      </w:r>
      <w:r>
        <w:t xml:space="preserve"> </w:t>
      </w:r>
      <w:r>
        <w:t xml:space="preserve">column of a unique or compound index. Postgres does NOT index FK columns automatically;</w:t>
      </w:r>
      <w:r>
        <w:t xml:space="preserve"> </w:t>
      </w:r>
      <w:r>
        <w:t xml:space="preserve">unindexed FKs cause sequential scans on patient-history reads and slow RESTRICT checks.</w:t>
      </w:r>
    </w:p>
    <w:p>
      <w:pPr>
        <w:pStyle w:val="Heading3"/>
      </w:pPr>
      <w:bookmarkStart w:id="26" w:name="entity-relationship-overview"/>
      <w:r>
        <w:t xml:space="preserve">Entity relationship overview</w:t>
      </w:r>
      <w:bookmarkEnd w:id="26"/>
    </w:p>
    <w:p>
      <w:pPr>
        <w:pStyle w:val="FirstParagraph"/>
      </w:pPr>
      <w:r>
        <w:t xml:space="preserve">The core clinical flow at a glance (identity → visit → clinical work → billing).</w:t>
      </w:r>
      <w:r>
        <w:t xml:space="preserve"> </w:t>
      </w:r>
      <w:r>
        <w:t xml:space="preserve">Detail tables (versioned results, items, logs) hang off these spines and are defined</w:t>
      </w:r>
      <w:r>
        <w:t xml:space="preserve"> </w:t>
      </w:r>
      <w:r>
        <w:t xml:space="preserve">in the sections below.</w:t>
      </w:r>
    </w:p>
    <w:p>
      <w:pPr>
        <w:pStyle w:val="CaptionedFigure"/>
      </w:pPr>
      <w:r>
        <w:drawing>
          <wp:inline>
            <wp:extent cx="5334000" cy="1675083"/>
            <wp:effectExtent b="0" l="0" r="0" t="0"/>
            <wp:docPr descr="Figure 1 — core entity relationships" title="" id="1" name="Picture"/>
            <a:graphic>
              <a:graphicData uri="http://schemas.openxmlformats.org/drawingml/2006/picture">
                <pic:pic>
                  <pic:nvPicPr>
                    <pic:cNvPr descr="images/er-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core entity relationships</w:t>
      </w:r>
    </w:p>
    <w:p>
      <w:pPr>
        <w:pStyle w:val="BodyText"/>
      </w:pPr>
      <w:r>
        <w:rPr>
          <w:i/>
        </w:rPr>
        <w:t xml:space="preserve">Figure 1 — conceptual ER diagram of the core entities. Renders on GitHub; the docx</w:t>
      </w:r>
      <w:r>
        <w:rPr>
          <w:i/>
        </w:rPr>
        <w:t xml:space="preserve"> </w:t>
      </w:r>
      <w:r>
        <w:rPr>
          <w:i/>
        </w:rPr>
        <w:t xml:space="preserve">version embeds it as an image.</w:t>
      </w:r>
    </w:p>
    <w:p>
      <w:pPr>
        <w:pStyle w:val="Heading3"/>
      </w:pPr>
      <w:bookmarkStart w:id="28" w:name="facilities-users-b1"/>
      <w:r>
        <w:t xml:space="preserve">0002 — facilities, users (B1)</w:t>
      </w:r>
      <w:bookmarkEnd w:id="28"/>
    </w:p>
    <w:p>
      <w:pPr>
        <w:pStyle w:val="FirstParagraph"/>
      </w:pPr>
      <w:r>
        <w:rPr>
          <w:b/>
        </w:rPr>
        <w:t xml:space="preserve">facilities</w:t>
      </w:r>
    </w:p>
    <w:p>
      <w:pPr>
        <w:pStyle w:val="SourceCode"/>
      </w:pPr>
      <w:r>
        <w:rPr>
          <w:rStyle w:val="VerbatimChar"/>
        </w:rPr>
        <w:t xml:space="preserve">code            varchar(20) UNIQUE NOT NULL      -- e.g. JPR001, used inside UHID</w:t>
      </w:r>
      <w:r>
        <w:br/>
      </w:r>
      <w:r>
        <w:rPr>
          <w:rStyle w:val="VerbatimChar"/>
        </w:rPr>
        <w:t xml:space="preserve">name            text NOT NULL</w:t>
      </w:r>
      <w:r>
        <w:br/>
      </w:r>
      <w:r>
        <w:rPr>
          <w:rStyle w:val="VerbatimChar"/>
        </w:rPr>
        <w:t xml:space="preserve">state_code      varchar(5) NOT NULL              -- e.g. RJ</w:t>
      </w:r>
      <w:r>
        <w:br/>
      </w:r>
      <w:r>
        <w:rPr>
          <w:rStyle w:val="VerbatimChar"/>
        </w:rPr>
        <w:t xml:space="preserve">district        text</w:t>
      </w:r>
      <w:r>
        <w:br/>
      </w:r>
      <w:r>
        <w:rPr>
          <w:rStyle w:val="VerbatimChar"/>
        </w:rPr>
        <w:t xml:space="preserve">facility_type   varchar(30)                      -- phc | chc | district_hospital | medical_college</w:t>
      </w:r>
      <w:r>
        <w:br/>
      </w:r>
      <w:r>
        <w:rPr>
          <w:rStyle w:val="VerbatimChar"/>
        </w:rPr>
        <w:t xml:space="preserve">hfr_facility_id varchar(50)                      -- ABDM Health Facility Registry id</w:t>
      </w:r>
      <w:r>
        <w:br/>
      </w:r>
      <w:r>
        <w:rPr>
          <w:rStyle w:val="VerbatimChar"/>
        </w:rPr>
        <w:t xml:space="preserve">timezone        varchar(50) NOT NULL DEFAULT 'Asia/Kolkata'  -- IANA tz; drives ALL business dates</w:t>
      </w:r>
      <w:r>
        <w:br/>
      </w:r>
      <w:r>
        <w:rPr>
          <w:rStyle w:val="VerbatimChar"/>
        </w:rPr>
        <w:t xml:space="preserve">is_active       boolean NOT NULL DEFAULT true</w:t>
      </w:r>
    </w:p>
    <w:p>
      <w:pPr>
        <w:pStyle w:val="FirstParagraph"/>
      </w:pPr>
      <w:r>
        <w:rPr>
          <w:b/>
        </w:rPr>
        <w:t xml:space="preserve">users</w:t>
      </w:r>
      <w:r>
        <w:t xml:space="preserve"> </w:t>
      </w:r>
      <w:r>
        <w:t xml:space="preserve">(credentials live in Keycloak — this row is the app-side profile)</w:t>
      </w:r>
    </w:p>
    <w:p>
      <w:pPr>
        <w:pStyle w:val="SourceCode"/>
      </w:pPr>
      <w:r>
        <w:rPr>
          <w:rStyle w:val="VerbatimChar"/>
        </w:rPr>
        <w:t xml:space="preserve">keycloak_sub    varchar(64) UNIQUE NOT NULL      -- Keycloak subject; JWT 'sub' maps here</w:t>
      </w:r>
      <w:r>
        <w:br/>
      </w:r>
      <w:r>
        <w:rPr>
          <w:rStyle w:val="VerbatimChar"/>
        </w:rPr>
        <w:t xml:space="preserve">username        varchar(100) UNIQUE NOT NULL</w:t>
      </w:r>
      <w:r>
        <w:br/>
      </w:r>
      <w:r>
        <w:rPr>
          <w:rStyle w:val="VerbatimChar"/>
        </w:rPr>
        <w:t xml:space="preserve">full_name       text NOT NULL</w:t>
      </w:r>
      <w:r>
        <w:br/>
      </w:r>
      <w:r>
        <w:rPr>
          <w:rStyle w:val="VerbatimChar"/>
        </w:rPr>
        <w:t xml:space="preserve">email           varchar(255)</w:t>
      </w:r>
      <w:r>
        <w:br/>
      </w:r>
      <w:r>
        <w:rPr>
          <w:rStyle w:val="VerbatimChar"/>
        </w:rPr>
        <w:t xml:space="preserve">mobile          varchar(20)                      -- E.164 (+15 digits max, incl. leading +)</w:t>
      </w:r>
      <w:r>
        <w:br/>
      </w:r>
      <w:r>
        <w:rPr>
          <w:rStyle w:val="VerbatimChar"/>
        </w:rPr>
        <w:t xml:space="preserve">designation     varchar(100)                     -- display only; authz = Keycloak roles</w:t>
      </w:r>
      <w:r>
        <w:br/>
      </w:r>
      <w:r>
        <w:rPr>
          <w:rStyle w:val="VerbatimChar"/>
        </w:rPr>
        <w:t xml:space="preserve">employee_id     varchar(30) NULL                 -- hospital HR id; UNIQUE (facility_id, employee_id)</w:t>
      </w:r>
      <w:r>
        <w:br/>
      </w:r>
      <w:r>
        <w:rPr>
          <w:rStyle w:val="VerbatimChar"/>
        </w:rPr>
        <w:t xml:space="preserve">registration_number varchar(50) NULL             -- medical council reg no (doctors)</w:t>
      </w:r>
      <w:r>
        <w:br/>
      </w:r>
      <w:r>
        <w:rPr>
          <w:rStyle w:val="VerbatimChar"/>
        </w:rPr>
        <w:t xml:space="preserve">qualification   varchar(100) NULL</w:t>
      </w:r>
      <w:r>
        <w:br/>
      </w:r>
      <w:r>
        <w:rPr>
          <w:rStyle w:val="VerbatimChar"/>
        </w:rPr>
        <w:t xml:space="preserve">facility_id     UUID NOT NULL → facilities</w:t>
      </w:r>
      <w:r>
        <w:br/>
      </w:r>
      <w:r>
        <w:rPr>
          <w:rStyle w:val="VerbatimChar"/>
        </w:rPr>
        <w:t xml:space="preserve">is_active       boolean NOT NULL DEFAULT true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department_id UUID NULL → departments</w:t>
      </w:r>
      <w:r>
        <w:t xml:space="preserve"> </w:t>
      </w:r>
      <w:r>
        <w:t xml:space="preserve">is added by migration 0005 via</w:t>
      </w:r>
      <w:r>
        <w:t xml:space="preserve"> </w:t>
      </w:r>
      <w:r>
        <w:rPr>
          <w:rStyle w:val="VerbatimChar"/>
        </w:rPr>
        <w:t xml:space="preserve">op.add_column</w:t>
      </w:r>
      <w:r>
        <w:t xml:space="preserve">,</w:t>
      </w:r>
      <w:r>
        <w:t xml:space="preserve"> </w:t>
      </w:r>
      <w:r>
        <w:t xml:space="preserve">since departments doesn’t exist yet at 0002.)</w:t>
      </w:r>
    </w:p>
    <w:p>
      <w:pPr>
        <w:pStyle w:val="Heading3"/>
      </w:pPr>
      <w:bookmarkStart w:id="29" w:name="X8fe9ddcf3e8761cd2ab14fa9a42a6a55ff97526"/>
      <w:r>
        <w:t xml:space="preserve">0003 — audit (B7, Vani’s design adopted with renames)</w:t>
      </w:r>
      <w:bookmarkEnd w:id="29"/>
    </w:p>
    <w:p>
      <w:pPr>
        <w:pStyle w:val="FirstParagraph"/>
      </w:pPr>
      <w:r>
        <w:rPr>
          <w:b/>
        </w:rPr>
        <w:t xml:space="preserve">audit_logs</w:t>
      </w:r>
      <w:r>
        <w:t xml:space="preserve"> </w:t>
      </w:r>
      <w:r>
        <w:t xml:space="preserve">— append-only, hash-chained</w:t>
      </w:r>
      <w:r>
        <w:t xml:space="preserve"> </w:t>
      </w:r>
      <w:r>
        <w:rPr>
          <w:b/>
        </w:rPr>
        <w:t xml:space="preserve">per facility</w:t>
      </w:r>
      <w:r>
        <w:t xml:space="preserve">, partitioned monthly by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(PK is</w:t>
      </w:r>
      <w:r>
        <w:t xml:space="preserve"> </w:t>
      </w:r>
      <w:r>
        <w:rPr>
          <w:rStyle w:val="VerbatimChar"/>
        </w:rPr>
        <w:t xml:space="preserve">(id, created_at)</w:t>
      </w:r>
      <w:r>
        <w:t xml:space="preserve"> </w:t>
      </w:r>
      <w:r>
        <w:t xml:space="preserve">because of partitioning). Trigger</w:t>
      </w:r>
      <w:r>
        <w:t xml:space="preserve"> </w:t>
      </w:r>
      <w:r>
        <w:rPr>
          <w:rStyle w:val="VerbatimChar"/>
        </w:rPr>
        <w:t xml:space="preserve">trg_audit_logs_block_update</w:t>
      </w:r>
      <w:r>
        <w:t xml:space="preserve"> </w:t>
      </w:r>
      <w:r>
        <w:t xml:space="preserve">rejects UPDATE/DELETE. No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on append-only tables.</w:t>
      </w:r>
    </w:p>
    <w:p>
      <w:pPr>
        <w:pStyle w:val="BlockText"/>
      </w:pPr>
      <w:r>
        <w:rPr>
          <w:b/>
        </w:rPr>
        <w:t xml:space="preserve">Chaining is asynchronous and facility-scoped — read this before building 0003.</w:t>
      </w:r>
      <w:r>
        <w:t xml:space="preserve"> </w:t>
      </w:r>
      <w:r>
        <w:t xml:space="preserve">A hash chain is a single-writer structure; computing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inline on every</w:t>
      </w:r>
      <w:r>
        <w:t xml:space="preserve"> </w:t>
      </w:r>
      <w:r>
        <w:t xml:space="preserve">mutation would serialize the entire hospital behind one lock and, under concurrency,</w:t>
      </w:r>
      <w:r>
        <w:t xml:space="preserve"> </w:t>
      </w:r>
      <w:r>
        <w:t xml:space="preserve">two transactions reading the same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would fork the chain. And because each</w:t>
      </w:r>
      <w:r>
        <w:t xml:space="preserve"> </w:t>
      </w:r>
      <w:r>
        <w:t xml:space="preserve">facility writes offline then syncs, one global chain is impossible by construction.</w:t>
      </w:r>
      <w:r>
        <w:t xml:space="preserve"> </w:t>
      </w:r>
      <w:r>
        <w:t xml:space="preserve">Therefore:</w:t>
      </w:r>
      <w:r>
        <w:t xml:space="preserve"> </w:t>
      </w:r>
      <w:r>
        <w:t xml:space="preserve">1. The mutation transaction writes the audit row</w:t>
      </w:r>
      <w:r>
        <w:t xml:space="preserve"> </w:t>
      </w:r>
      <w:r>
        <w:rPr>
          <w:b/>
        </w:rPr>
        <w:t xml:space="preserve">synchronously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chain_seq = nextval('seq_audit_&lt;facility&gt;')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prev_hash/entry_hash/signature</w:t>
      </w:r>
      <w:r>
        <w:t xml:space="preserve"> </w:t>
      </w:r>
      <w:r>
        <w:rPr>
          <w:b/>
        </w:rPr>
        <w:t xml:space="preserve">NULL</w:t>
      </w:r>
      <w:r>
        <w:t xml:space="preserve">. This keeps the</w:t>
      </w:r>
      <w:r>
        <w:t xml:space="preserve"> </w:t>
      </w:r>
      <w:r>
        <w:t xml:space="preserve">“</w:t>
      </w:r>
      <w:r>
        <w:t xml:space="preserve">no write without a</w:t>
      </w:r>
      <w:r>
        <w:t xml:space="preserve"> </w:t>
      </w:r>
      <w:r>
        <w:t xml:space="preserve">trace, same transaction, rollback together</w:t>
      </w:r>
      <w:r>
        <w:t xml:space="preserve">”</w:t>
      </w:r>
      <w:r>
        <w:t xml:space="preserve"> </w:t>
      </w:r>
      <w:r>
        <w:t xml:space="preserve">guarantee at full write throughput.</w:t>
      </w:r>
      <w:r>
        <w:t xml:space="preserve"> </w:t>
      </w:r>
      <w:r>
        <w:t xml:space="preserve">2. A</w:t>
      </w:r>
      <w:r>
        <w:t xml:space="preserve"> </w:t>
      </w:r>
      <w:r>
        <w:rPr>
          <w:b/>
        </w:rPr>
        <w:t xml:space="preserve">single-threaded sealer job per facility</w:t>
      </w:r>
      <w:r>
        <w:t xml:space="preserve"> </w:t>
      </w:r>
      <w:r>
        <w:t xml:space="preserve">walks unsealed rows in</w:t>
      </w:r>
      <w:r>
        <w:t xml:space="preserve"> </w:t>
      </w:r>
      <w:r>
        <w:rPr>
          <w:rStyle w:val="VerbatimChar"/>
        </w:rPr>
        <w:t xml:space="preserve">chain_seq</w:t>
      </w:r>
      <w:r>
        <w:t xml:space="preserve"> </w:t>
      </w:r>
      <w:r>
        <w:t xml:space="preserve">order and fills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. Sealing is idempotent and</w:t>
      </w:r>
      <w:r>
        <w:t xml:space="preserve"> </w:t>
      </w:r>
      <w:r>
        <w:t xml:space="preserve">restartable.</w:t>
      </w:r>
      <w:r>
        <w:t xml:space="preserve"> </w:t>
      </w:r>
      <w:r>
        <w:t xml:space="preserve">3. The chain is</w:t>
      </w:r>
      <w:r>
        <w:t xml:space="preserve"> </w:t>
      </w:r>
      <w:r>
        <w:rPr>
          <w:b/>
        </w:rPr>
        <w:t xml:space="preserve">per</w:t>
      </w:r>
      <w:r>
        <w:rPr>
          <w:b/>
        </w:rPr>
        <w:t xml:space="preserve"> </w:t>
      </w:r>
      <w:r>
        <w:rPr>
          <w:rStyle w:val="VerbatimChar"/>
          <w:b/>
        </w:rPr>
        <w:t xml:space="preserve">facility_id</w:t>
      </w:r>
      <w:r>
        <w:t xml:space="preserve"> </w:t>
      </w:r>
      <w:r>
        <w:t xml:space="preserve">— the cloud stores and verifies each facility’s</w:t>
      </w:r>
      <w:r>
        <w:t xml:space="preserve"> </w:t>
      </w:r>
      <w:r>
        <w:t xml:space="preserve">chain independently and</w:t>
      </w:r>
      <w:r>
        <w:t xml:space="preserve"> </w:t>
      </w:r>
      <w:r>
        <w:rPr>
          <w:b/>
        </w:rPr>
        <w:t xml:space="preserve">never re-chains on ingest</w:t>
      </w:r>
      <w:r>
        <w:t xml:space="preserve">.</w:t>
      </w:r>
      <w:r>
        <w:t xml:space="preserve"> </w:t>
      </w:r>
      <w:r>
        <w:rPr>
          <w:rStyle w:val="VerbatimChar"/>
        </w:rPr>
        <w:t xml:space="preserve">audit_integrity_checks</w:t>
      </w:r>
      <w:r>
        <w:t xml:space="preserve"> </w:t>
      </w:r>
      <w:r>
        <w:t xml:space="preserve">records one result per (facility, partition).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sealed_at IS NULL</w:t>
      </w:r>
      <w:r>
        <w:t xml:space="preserve"> </w:t>
      </w:r>
      <w:r>
        <w:t xml:space="preserve">older than the SLA (default 15 min) is an alert — it means the</w:t>
      </w:r>
      <w:r>
        <w:t xml:space="preserve"> </w:t>
      </w:r>
      <w:r>
        <w:t xml:space="preserve">sealer is down, which is itself an integrity event.</w:t>
      </w:r>
      <w:r>
        <w:t xml:space="preserve"> </w:t>
      </w:r>
      <w:r>
        <w:rPr>
          <w:b/>
        </w:rPr>
        <w:t xml:space="preserve">Policy: no table may foreign-key to</w:t>
      </w:r>
      <w:r>
        <w:rPr>
          <w:b/>
        </w:rPr>
        <w:t xml:space="preserve"> </w:t>
      </w:r>
      <w:r>
        <w:rPr>
          <w:rStyle w:val="VerbatimChar"/>
          <w:b/>
        </w:rPr>
        <w:t xml:space="preserve">audit_logs.id</w:t>
      </w:r>
      <w:r>
        <w:t xml:space="preserve"> </w:t>
      </w:r>
      <w:r>
        <w:t xml:space="preserve">— its PK is</w:t>
      </w:r>
      <w:r>
        <w:t xml:space="preserve"> </w:t>
      </w:r>
      <w:r>
        <w:rPr>
          <w:rStyle w:val="VerbatimChar"/>
        </w:rPr>
        <w:t xml:space="preserve">(id, created_at)</w:t>
      </w:r>
      <w:r>
        <w:t xml:space="preserve"> </w:t>
      </w:r>
      <w:r>
        <w:t xml:space="preserve">(partitioned) and partitions get archived; reference audit rows by value, never by FK.</w:t>
      </w:r>
    </w:p>
    <w:p>
      <w:pPr>
        <w:pStyle w:val="SourceCode"/>
      </w:pPr>
      <w:r>
        <w:rPr>
          <w:rStyle w:val="VerbatimChar"/>
        </w:rPr>
        <w:t xml:space="preserve">facility_id     UUID NOT NULL → facilities       -- (was hospital_id in draft)</w:t>
      </w:r>
      <w:r>
        <w:br/>
      </w:r>
      <w:r>
        <w:rPr>
          <w:rStyle w:val="VerbatimChar"/>
        </w:rPr>
        <w:t xml:space="preserve">user_id         UUID NULL → users</w:t>
      </w:r>
      <w:r>
        <w:br/>
      </w:r>
      <w:r>
        <w:rPr>
          <w:rStyle w:val="VerbatimChar"/>
        </w:rPr>
        <w:t xml:space="preserve">role            text</w:t>
      </w:r>
      <w:r>
        <w:br/>
      </w:r>
      <w:r>
        <w:rPr>
          <w:rStyle w:val="VerbatimChar"/>
        </w:rPr>
        <w:t xml:space="preserve">department_id   UUID NULL                        -- FK constraint added in 0005</w:t>
      </w:r>
      <w:r>
        <w:br/>
      </w:r>
      <w:r>
        <w:rPr>
          <w:rStyle w:val="VerbatimChar"/>
        </w:rPr>
        <w:t xml:space="preserve">action          text NOT NULL                    -- create | update | merge | login | ...</w:t>
      </w:r>
      <w:r>
        <w:br/>
      </w:r>
      <w:r>
        <w:rPr>
          <w:rStyle w:val="VerbatimChar"/>
        </w:rPr>
        <w:t xml:space="preserve">resource_type   text NOT NULL                    -- table/module name</w:t>
      </w:r>
      <w:r>
        <w:br/>
      </w:r>
      <w:r>
        <w:rPr>
          <w:rStyle w:val="VerbatimChar"/>
        </w:rPr>
        <w:t xml:space="preserve">resource_id     UUID</w:t>
      </w:r>
      <w:r>
        <w:br/>
      </w:r>
      <w:r>
        <w:rPr>
          <w:rStyle w:val="VerbatimChar"/>
        </w:rPr>
        <w:t xml:space="preserve">patient_id      UUID NULL                        -- FK added in 0006</w:t>
      </w:r>
      <w:r>
        <w:br/>
      </w:r>
      <w:r>
        <w:rPr>
          <w:rStyle w:val="VerbatimChar"/>
        </w:rPr>
        <w:t xml:space="preserve">visit_id        UUID NULL                        -- FK added in 0007</w:t>
      </w:r>
      <w:r>
        <w:br/>
      </w:r>
      <w:r>
        <w:rPr>
          <w:rStyle w:val="VerbatimChar"/>
        </w:rPr>
        <w:t xml:space="preserve">old_value       jsonb</w:t>
      </w:r>
      <w:r>
        <w:br/>
      </w:r>
      <w:r>
        <w:rPr>
          <w:rStyle w:val="VerbatimChar"/>
        </w:rPr>
        <w:t xml:space="preserve">new_value       jsonb</w:t>
      </w:r>
      <w:r>
        <w:br/>
      </w:r>
      <w:r>
        <w:rPr>
          <w:rStyle w:val="VerbatimChar"/>
        </w:rPr>
        <w:t xml:space="preserve">reason          text</w:t>
      </w:r>
      <w:r>
        <w:br/>
      </w:r>
      <w:r>
        <w:rPr>
          <w:rStyle w:val="VerbatimChar"/>
        </w:rPr>
        <w:t xml:space="preserve">ip_address      inet</w:t>
      </w:r>
      <w:r>
        <w:br/>
      </w:r>
      <w:r>
        <w:rPr>
          <w:rStyle w:val="VerbatimChar"/>
        </w:rPr>
        <w:t xml:space="preserve">device_id       text</w:t>
      </w:r>
      <w:r>
        <w:br/>
      </w:r>
      <w:r>
        <w:rPr>
          <w:rStyle w:val="VerbatimChar"/>
        </w:rPr>
        <w:t xml:space="preserve">chain_seq       bigint NOT NULL                  -- per-facility monotonic order (seq_audit_&lt;facility&gt;)</w:t>
      </w:r>
      <w:r>
        <w:br/>
      </w:r>
      <w:r>
        <w:rPr>
          <w:rStyle w:val="VerbatimChar"/>
        </w:rPr>
        <w:t xml:space="preserve">prev_hash       char(64) NULL                    -- NULL until sealed</w:t>
      </w:r>
      <w:r>
        <w:br/>
      </w:r>
      <w:r>
        <w:rPr>
          <w:rStyle w:val="VerbatimChar"/>
        </w:rPr>
        <w:t xml:space="preserve">entry_hash      char(64) NULL                    -- sha256(prev_hash + canonical payload), sealer-computed</w:t>
      </w:r>
      <w:r>
        <w:br/>
      </w:r>
      <w:r>
        <w:rPr>
          <w:rStyle w:val="VerbatimChar"/>
        </w:rPr>
        <w:t xml:space="preserve">signature       text NULL                        -- Ed25519, sealer-signed</w:t>
      </w:r>
      <w:r>
        <w:br/>
      </w:r>
      <w:r>
        <w:rPr>
          <w:rStyle w:val="VerbatimChar"/>
        </w:rPr>
        <w:t xml:space="preserve">signer_key_id   text NULL</w:t>
      </w:r>
      <w:r>
        <w:br/>
      </w:r>
      <w:r>
        <w:rPr>
          <w:rStyle w:val="VerbatimChar"/>
        </w:rPr>
        <w:t xml:space="preserve">sealed_at       timestamptz NULL                 -- NULL = not yet chained (alert if &gt; 15 min old)</w:t>
      </w:r>
      <w:r>
        <w:br/>
      </w:r>
      <w:r>
        <w:rPr>
          <w:rStyle w:val="VerbatimChar"/>
        </w:rPr>
        <w:t xml:space="preserve">UNIQUE (facility_id, chain_seq)</w:t>
      </w:r>
      <w:r>
        <w:br/>
      </w:r>
      <w:r>
        <w:rPr>
          <w:rStyle w:val="VerbatimChar"/>
        </w:rPr>
        <w:t xml:space="preserve">INDEX ix_audit_logs_user_id (user_id, created_at)        -- partitioned index</w:t>
      </w:r>
      <w:r>
        <w:br/>
      </w:r>
      <w:r>
        <w:rPr>
          <w:rStyle w:val="VerbatimChar"/>
        </w:rPr>
        <w:t xml:space="preserve">INDEX ix_audit_logs_patient_id (patient_id, created_at)  -- partitioned index</w:t>
      </w:r>
      <w:r>
        <w:br/>
      </w:r>
      <w:r>
        <w:rPr>
          <w:rStyle w:val="VerbatimChar"/>
        </w:rPr>
        <w:t xml:space="preserve">INDEX ix_audit_logs_resource (resource_type, resource_id)</w:t>
      </w:r>
    </w:p>
    <w:p>
      <w:pPr>
        <w:pStyle w:val="FirstParagraph"/>
      </w:pPr>
      <w:r>
        <w:t xml:space="preserve">Partitioning only prunes by time — per-user / per-patient audit trails need these</w:t>
      </w:r>
      <w:r>
        <w:t xml:space="preserve"> </w:t>
      </w:r>
      <w:r>
        <w:t xml:space="preserve">indexes (created on the partitioned parent, so each monthly partition inherits them).</w:t>
      </w:r>
    </w:p>
    <w:p>
      <w:pPr>
        <w:pStyle w:val="BlockText"/>
      </w:pPr>
      <w:r>
        <w:rPr>
          <w:b/>
        </w:rPr>
        <w:t xml:space="preserve">Partition maintenance is mandatory, not optional (0003 + 0004).</w:t>
      </w:r>
      <w:r>
        <w:t xml:space="preserve"> </w:t>
      </w:r>
      <w:r>
        <w:t xml:space="preserve">If next month’s</w:t>
      </w:r>
      <w:r>
        <w:t xml:space="preserve"> </w:t>
      </w:r>
      <w:r>
        <w:t xml:space="preserve">partition does not exist, the audit INSERT fails — and because the audit write shares</w:t>
      </w:r>
      <w:r>
        <w:t xml:space="preserve"> </w:t>
      </w:r>
      <w:r>
        <w:t xml:space="preserve">the mutation’s transaction,</w:t>
      </w:r>
      <w:r>
        <w:t xml:space="preserve"> </w:t>
      </w:r>
      <w:r>
        <w:rPr>
          <w:b/>
        </w:rPr>
        <w:t xml:space="preserve">every write in the hospital fails</w:t>
      </w:r>
      <w:r>
        <w:t xml:space="preserve">. That is a</w:t>
      </w:r>
      <w:r>
        <w:t xml:space="preserve"> </w:t>
      </w:r>
      <w:r>
        <w:t xml:space="preserve">hospital-wide outage at 00:00 on the 1st.</w:t>
      </w:r>
      <w:r>
        <w:t xml:space="preserve"> </w:t>
      </w:r>
      <w:r>
        <w:t xml:space="preserve">Required in the migration: (a) a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partition on both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data_access_log</w:t>
      </w:r>
      <w:r>
        <w:t xml:space="preserve"> </w:t>
      </w:r>
      <w:r>
        <w:t xml:space="preserve">as the never-fail safety net, and (b) a scheduled job</w:t>
      </w:r>
      <w:r>
        <w:t xml:space="preserve"> </w:t>
      </w:r>
      <w:r>
        <w:t xml:space="preserve">(</w:t>
      </w:r>
      <w:r>
        <w:rPr>
          <w:rStyle w:val="VerbatimChar"/>
        </w:rPr>
        <w:t xml:space="preserve">pg_partman</w:t>
      </w:r>
      <w:r>
        <w:t xml:space="preserve">, or a cron calling a</w:t>
      </w:r>
      <w:r>
        <w:t xml:space="preserve"> </w:t>
      </w:r>
      <w:r>
        <w:rPr>
          <w:rStyle w:val="VerbatimChar"/>
        </w:rPr>
        <w:t xml:space="preserve">create_next_partitions()</w:t>
      </w:r>
      <w:r>
        <w:t xml:space="preserve"> </w:t>
      </w:r>
      <w:r>
        <w:t xml:space="preserve">function) that keeps</w:t>
      </w:r>
      <w:r>
        <w:t xml:space="preserve"> </w:t>
      </w:r>
      <w:r>
        <w:rPr>
          <w:b/>
        </w:rPr>
        <w:t xml:space="preserve">at least 3 months ahead</w:t>
      </w:r>
      <w:r>
        <w:t xml:space="preserve"> </w:t>
      </w:r>
      <w:r>
        <w:t xml:space="preserve">provisioned. Monitoring alerts if the furthest partition</w:t>
      </w:r>
      <w:r>
        <w:t xml:space="preserve"> </w:t>
      </w:r>
      <w:r>
        <w:t xml:space="preserve">is &lt; 60 days out. Rows landing in DEFAULT are an alert, not a failure.</w:t>
      </w:r>
    </w:p>
    <w:p>
      <w:pPr>
        <w:pStyle w:val="FirstParagraph"/>
      </w:pPr>
      <w:r>
        <w:rPr>
          <w:b/>
        </w:rPr>
        <w:t xml:space="preserve">audit_log_archive</w:t>
      </w:r>
      <w:r>
        <w:t xml:space="preserve"> </w:t>
      </w:r>
      <w:r>
        <w:rPr>
          <w:rStyle w:val="VerbatimChar"/>
        </w:rPr>
        <w:t xml:space="preserve">[no Blame]</w:t>
      </w:r>
    </w:p>
    <w:p>
      <w:pPr>
        <w:pStyle w:val="SourceCode"/>
      </w:pPr>
      <w:r>
        <w:rPr>
          <w:rStyle w:val="VerbatimChar"/>
        </w:rPr>
        <w:t xml:space="preserve">facility_id UUID NOT NULL → facilities · partition_name text · period_start date ·</w:t>
      </w:r>
      <w:r>
        <w:br/>
      </w:r>
      <w:r>
        <w:rPr>
          <w:rStyle w:val="VerbatimChar"/>
        </w:rPr>
        <w:t xml:space="preserve">period_end date · row_count bigint · object_storage_bucket text · object_storage_key text ·</w:t>
      </w:r>
      <w:r>
        <w:br/>
      </w:r>
      <w:r>
        <w:rPr>
          <w:rStyle w:val="VerbatimChar"/>
        </w:rPr>
        <w:t xml:space="preserve">archive_file_hash char(64) · archived_at timestamptz · verified_at timestamptz ·</w:t>
      </w:r>
      <w:r>
        <w:br/>
      </w:r>
      <w:r>
        <w:rPr>
          <w:rStyle w:val="VerbatimChar"/>
        </w:rPr>
        <w:t xml:space="preserve">verification_status varchar(30) CHECK pending|verified|failed</w:t>
      </w:r>
    </w:p>
    <w:p>
      <w:pPr>
        <w:pStyle w:val="FirstParagraph"/>
      </w:pPr>
      <w:r>
        <w:rPr>
          <w:b/>
        </w:rPr>
        <w:t xml:space="preserve">audit_integrity_checks</w:t>
      </w:r>
    </w:p>
    <w:p>
      <w:pPr>
        <w:pStyle w:val="SourceCode"/>
      </w:pPr>
      <w:r>
        <w:rPr>
          <w:rStyle w:val="VerbatimChar"/>
        </w:rPr>
        <w:t xml:space="preserve">facility_id UUID NOT NULL → facilities · partition_name text · checked_at timestamptz ·</w:t>
      </w:r>
      <w:r>
        <w:br/>
      </w:r>
      <w:r>
        <w:rPr>
          <w:rStyle w:val="VerbatimChar"/>
        </w:rPr>
        <w:t xml:space="preserve">rows_checked bigint · chain_valid boolean · signatures_valid bigint ·</w:t>
      </w:r>
      <w:r>
        <w:br/>
      </w:r>
      <w:r>
        <w:rPr>
          <w:rStyle w:val="VerbatimChar"/>
        </w:rPr>
        <w:t xml:space="preserve">signatures_invalid bigint · first_mismatch_id UUID · alerted boolean DEFAULT false</w:t>
      </w:r>
    </w:p>
    <w:p>
      <w:pPr>
        <w:pStyle w:val="Heading3"/>
      </w:pPr>
      <w:bookmarkStart w:id="30" w:name="consent-b7"/>
      <w:r>
        <w:t xml:space="preserve">0004 — consent (B7)</w:t>
      </w:r>
      <w:bookmarkEnd w:id="30"/>
    </w:p>
    <w:p>
      <w:pPr>
        <w:pStyle w:val="FirstParagraph"/>
      </w:pPr>
      <w:r>
        <w:rPr>
          <w:b/>
        </w:rPr>
        <w:t xml:space="preserve">consent_purposes</w:t>
      </w:r>
    </w:p>
    <w:p>
      <w:pPr>
        <w:pStyle w:val="SourceCode"/>
      </w:pPr>
      <w:r>
        <w:rPr>
          <w:rStyle w:val="VerbatimChar"/>
        </w:rPr>
        <w:t xml:space="preserve">purpose_code    varchar(50) UNIQUE NOT NULL</w:t>
      </w:r>
      <w:r>
        <w:br/>
      </w:r>
      <w:r>
        <w:rPr>
          <w:rStyle w:val="VerbatimChar"/>
        </w:rPr>
        <w:t xml:space="preserve">description     text</w:t>
      </w:r>
      <w:r>
        <w:br/>
      </w:r>
      <w:r>
        <w:rPr>
          <w:rStyle w:val="VerbatimChar"/>
        </w:rPr>
        <w:t xml:space="preserve">default_expiry_days int</w:t>
      </w:r>
      <w:r>
        <w:br/>
      </w:r>
      <w:r>
        <w:rPr>
          <w:rStyle w:val="VerbatimChar"/>
        </w:rPr>
        <w:t xml:space="preserve">requires_explicit_consent boolean NOT NULL DEFAULT true</w:t>
      </w:r>
      <w:r>
        <w:br/>
      </w:r>
      <w:r>
        <w:rPr>
          <w:rStyle w:val="VerbatimChar"/>
        </w:rPr>
        <w:t xml:space="preserve">is_active       boolean NOT NULL DEFAULT true</w:t>
      </w:r>
    </w:p>
    <w:p>
      <w:pPr>
        <w:pStyle w:val="FirstParagraph"/>
      </w:pPr>
      <w:r>
        <w:rPr>
          <w:b/>
        </w:rPr>
        <w:t xml:space="preserve">consent_records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immutable after insert except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status_changed_at</w:t>
      </w:r>
    </w:p>
    <w:p>
      <w:pPr>
        <w:pStyle w:val="SourceCode"/>
      </w:pPr>
      <w:r>
        <w:rPr>
          <w:rStyle w:val="VerbatimChar"/>
        </w:rPr>
        <w:t xml:space="preserve">patient_id      UUID NOT NULL                    -- FK added in 0006</w:t>
      </w:r>
      <w:r>
        <w:br/>
      </w:r>
      <w:r>
        <w:rPr>
          <w:rStyle w:val="VerbatimChar"/>
        </w:rPr>
        <w:t xml:space="preserve">visit_id        UUID NULL                        -- FK added in 0007</w:t>
      </w:r>
      <w:r>
        <w:br/>
      </w:r>
      <w:r>
        <w:rPr>
          <w:rStyle w:val="VerbatimChar"/>
        </w:rPr>
        <w:t xml:space="preserve">purpose_id      UUID NOT NULL → consent_purposes</w:t>
      </w:r>
      <w:r>
        <w:br/>
      </w:r>
      <w:r>
        <w:rPr>
          <w:rStyle w:val="VerbatimChar"/>
        </w:rPr>
        <w:t xml:space="preserve">granted_by_type varchar(30) CHECK patient|guardian|nominee</w:t>
      </w:r>
      <w:r>
        <w:br/>
      </w:r>
      <w:r>
        <w:rPr>
          <w:rStyle w:val="VerbatimChar"/>
        </w:rPr>
        <w:t xml:space="preserve">granted_by_user_id UUID NULL → users</w:t>
      </w:r>
      <w:r>
        <w:br/>
      </w:r>
      <w:r>
        <w:rPr>
          <w:rStyle w:val="VerbatimChar"/>
        </w:rPr>
        <w:t xml:space="preserve">guardian_name   text</w:t>
      </w:r>
      <w:r>
        <w:br/>
      </w:r>
      <w:r>
        <w:rPr>
          <w:rStyle w:val="VerbatimChar"/>
        </w:rPr>
        <w:t xml:space="preserve">guardian_relationship varchar(50)</w:t>
      </w:r>
      <w:r>
        <w:br/>
      </w:r>
      <w:r>
        <w:rPr>
          <w:rStyle w:val="VerbatimChar"/>
        </w:rPr>
        <w:t xml:space="preserve">guardian_id_proof_file_id UUID NULL              -- FK added in 0019</w:t>
      </w:r>
      <w:r>
        <w:br/>
      </w:r>
      <w:r>
        <w:rPr>
          <w:rStyle w:val="VerbatimChar"/>
        </w:rPr>
        <w:t xml:space="preserve">granted_at      timestamptz</w:t>
      </w:r>
      <w:r>
        <w:br/>
      </w:r>
      <w:r>
        <w:rPr>
          <w:rStyle w:val="VerbatimChar"/>
        </w:rPr>
        <w:t xml:space="preserve">expires_at      timestamptz NULL                 -- NULLABLE per issue spec</w:t>
      </w:r>
      <w:r>
        <w:br/>
      </w:r>
      <w:r>
        <w:rPr>
          <w:rStyle w:val="VerbatimChar"/>
        </w:rPr>
        <w:t xml:space="preserve">scope           text[]</w:t>
      </w:r>
      <w:r>
        <w:br/>
      </w:r>
      <w:r>
        <w:rPr>
          <w:rStyle w:val="VerbatimChar"/>
        </w:rPr>
        <w:t xml:space="preserve">channel         varchar(30) CHECK verbal|written|digital_otp|abdm_consent_manager</w:t>
      </w:r>
      <w:r>
        <w:br/>
      </w:r>
      <w:r>
        <w:rPr>
          <w:rStyle w:val="VerbatimChar"/>
        </w:rPr>
        <w:t xml:space="preserve">consent_artefact_id text</w:t>
      </w:r>
      <w:r>
        <w:br/>
      </w:r>
      <w:r>
        <w:rPr>
          <w:rStyle w:val="VerbatimChar"/>
        </w:rPr>
        <w:t xml:space="preserve">consent_artefact_signature text</w:t>
      </w:r>
      <w:r>
        <w:br/>
      </w:r>
      <w:r>
        <w:rPr>
          <w:rStyle w:val="VerbatimChar"/>
        </w:rPr>
        <w:t xml:space="preserve">status          varchar(30) NOT NULL DEFAULT 'granted'   -- ConsentStatus enum</w:t>
      </w:r>
      <w:r>
        <w:br/>
      </w:r>
      <w:r>
        <w:rPr>
          <w:rStyle w:val="VerbatimChar"/>
        </w:rPr>
        <w:t xml:space="preserve">status_changed_at timestamptz</w:t>
      </w:r>
    </w:p>
    <w:p>
      <w:pPr>
        <w:pStyle w:val="FirstParagraph"/>
      </w:pPr>
      <w:r>
        <w:rPr>
          <w:b/>
        </w:rPr>
        <w:t xml:space="preserve">consent_withdrawals</w:t>
      </w:r>
      <w:r>
        <w:t xml:space="preserve"> </w:t>
      </w:r>
      <w:r>
        <w:t xml:space="preserve">— append-only; insert flips parent</w:t>
      </w:r>
      <w:r>
        <w:t xml:space="preserve"> </w:t>
      </w:r>
      <w:r>
        <w:rPr>
          <w:rStyle w:val="VerbatimChar"/>
        </w:rPr>
        <w:t xml:space="preserve">consent_records.status → revoked</w:t>
      </w:r>
    </w:p>
    <w:p>
      <w:pPr>
        <w:pStyle w:val="SourceCode"/>
      </w:pPr>
      <w:r>
        <w:rPr>
          <w:rStyle w:val="VerbatimChar"/>
        </w:rPr>
        <w:t xml:space="preserve">consent_id UUID NOT NULL → consent_records ·</w:t>
      </w:r>
      <w:r>
        <w:br/>
      </w:r>
      <w:r>
        <w:rPr>
          <w:rStyle w:val="VerbatimChar"/>
        </w:rPr>
        <w:t xml:space="preserve">withdrawn_by_type varchar(30) CHECK patient|guardian|nominee|system_expiry ·</w:t>
      </w:r>
      <w:r>
        <w:br/>
      </w:r>
      <w:r>
        <w:rPr>
          <w:rStyle w:val="VerbatimChar"/>
        </w:rPr>
        <w:t xml:space="preserve">withdrawn_by_user_id UUID NULL → users · withdrawn_at timestamptz · reason text ·</w:t>
      </w:r>
      <w:r>
        <w:br/>
      </w:r>
      <w:r>
        <w:rPr>
          <w:rStyle w:val="VerbatimChar"/>
        </w:rPr>
        <w:t xml:space="preserve">cascaded_actions jsonb · cascade_deadline timestamptz · cascade_completed_at timestamptz</w:t>
      </w:r>
    </w:p>
    <w:p>
      <w:pPr>
        <w:pStyle w:val="FirstParagraph"/>
      </w:pPr>
      <w:r>
        <w:rPr>
          <w:b/>
        </w:rPr>
        <w:t xml:space="preserve">data_access_log</w:t>
      </w:r>
      <w:r>
        <w:t xml:space="preserve"> </w:t>
      </w:r>
      <w:r>
        <w:t xml:space="preserve">— append-only, partitioned monthly by</w:t>
      </w:r>
      <w:r>
        <w:t xml:space="preserve"> </w:t>
      </w:r>
      <w:r>
        <w:rPr>
          <w:rStyle w:val="VerbatimChar"/>
        </w:rPr>
        <w:t xml:space="preserve">accessed_at</w:t>
      </w:r>
      <w:r>
        <w:t xml:space="preserve">, PK</w:t>
      </w:r>
      <w:r>
        <w:t xml:space="preserve"> </w:t>
      </w:r>
      <w:r>
        <w:rPr>
          <w:rStyle w:val="VerbatimChar"/>
        </w:rPr>
        <w:t xml:space="preserve">(id, accessed_at)</w:t>
      </w:r>
    </w:p>
    <w:p>
      <w:pPr>
        <w:pStyle w:val="SourceCode"/>
      </w:pPr>
      <w:r>
        <w:rPr>
          <w:rStyle w:val="VerbatimChar"/>
        </w:rPr>
        <w:t xml:space="preserve">consent_id UUID NULL → consent_records · user_id UUID NOT NULL → users · role text ·</w:t>
      </w:r>
      <w:r>
        <w:br/>
      </w:r>
      <w:r>
        <w:rPr>
          <w:rStyle w:val="VerbatimChar"/>
        </w:rPr>
        <w:t xml:space="preserve">resource_type text · resource_id UUID · patient_id UUID NULL · purpose_code varchar(50) ·</w:t>
      </w:r>
      <w:r>
        <w:br/>
      </w:r>
      <w:r>
        <w:rPr>
          <w:rStyle w:val="VerbatimChar"/>
        </w:rPr>
        <w:t xml:space="preserve">access_channel varchar(30) CHECK ui|api|abdm_hiu|export ·</w:t>
      </w:r>
      <w:r>
        <w:br/>
      </w:r>
      <w:r>
        <w:rPr>
          <w:rStyle w:val="VerbatimChar"/>
        </w:rPr>
        <w:t xml:space="preserve">emergency_access boolean NOT NULL DEFAULT false ·         -- break-glass flag</w:t>
      </w:r>
      <w:r>
        <w:br/>
      </w:r>
      <w:r>
        <w:rPr>
          <w:rStyle w:val="VerbatimChar"/>
        </w:rPr>
        <w:t xml:space="preserve">consent_required boolean · consent_verified boolean · accessed_at timestamptz NOT NULL</w:t>
      </w:r>
      <w:r>
        <w:br/>
      </w:r>
      <w:r>
        <w:rPr>
          <w:rStyle w:val="VerbatimChar"/>
        </w:rPr>
        <w:t xml:space="preserve">INDEX ix_data_access_log_user_id (user_id, accessed_at) ·</w:t>
      </w:r>
      <w:r>
        <w:br/>
      </w:r>
      <w:r>
        <w:rPr>
          <w:rStyle w:val="VerbatimChar"/>
        </w:rPr>
        <w:t xml:space="preserve">INDEX ix_data_access_log_patient_id (patient_id, accessed_at)</w:t>
      </w:r>
    </w:p>
    <w:p>
      <w:pPr>
        <w:pStyle w:val="FirstParagraph"/>
      </w:pPr>
      <w:r>
        <w:rPr>
          <w:b/>
        </w:rPr>
        <w:t xml:space="preserve">break_glass_grants</w:t>
      </w:r>
      <w:r>
        <w:t xml:space="preserve"> </w:t>
      </w:r>
      <w:r>
        <w:t xml:space="preserve">(0004, B7) — the thing that makes the 2-hour window real</w:t>
      </w:r>
    </w:p>
    <w:p>
      <w:pPr>
        <w:pStyle w:val="SourceCode"/>
      </w:pPr>
      <w:r>
        <w:rPr>
          <w:rStyle w:val="VerbatimChar"/>
        </w:rPr>
        <w:t xml:space="preserve">patient_id UUID NOT NULL                          -- FK added in 0006</w:t>
      </w:r>
      <w:r>
        <w:br/>
      </w:r>
      <w:r>
        <w:rPr>
          <w:rStyle w:val="VerbatimChar"/>
        </w:rPr>
        <w:t xml:space="preserve">granted_to_user_id UUID NOT NULL → users</w:t>
      </w:r>
      <w:r>
        <w:br/>
      </w:r>
      <w:r>
        <w:rPr>
          <w:rStyle w:val="VerbatimChar"/>
        </w:rPr>
        <w:t xml:space="preserve">justification text NOT NULL                       -- ≥20 chars, mandatory</w:t>
      </w:r>
      <w:r>
        <w:br/>
      </w:r>
      <w:r>
        <w:rPr>
          <w:rStyle w:val="VerbatimChar"/>
        </w:rPr>
        <w:t xml:space="preserve">granted_at timestamptz NOT NULL DEFAULT now()</w:t>
      </w:r>
      <w:r>
        <w:br/>
      </w:r>
      <w:r>
        <w:rPr>
          <w:rStyle w:val="VerbatimChar"/>
        </w:rPr>
        <w:t xml:space="preserve">expires_at timestamptz NOT NULL                   -- granted_at + 2h (facility-configurable)</w:t>
      </w:r>
      <w:r>
        <w:br/>
      </w:r>
      <w:r>
        <w:rPr>
          <w:rStyle w:val="VerbatimChar"/>
        </w:rPr>
        <w:t xml:space="preserve">revoked_at timestamptz NULL · revoked_by UUID NULL → users</w:t>
      </w:r>
      <w:r>
        <w:br/>
      </w:r>
      <w:r>
        <w:rPr>
          <w:rStyle w:val="VerbatimChar"/>
        </w:rPr>
        <w:t xml:space="preserve">reviewed_at timestamptz NULL · reviewed_by UUID NULL → users · review_outcome text</w:t>
      </w:r>
      <w:r>
        <w:br/>
      </w:r>
      <w:r>
        <w:rPr>
          <w:rStyle w:val="VerbatimChar"/>
        </w:rPr>
        <w:t xml:space="preserve">INDEX ix_break_glass_grants_patient_id (patient_id, expires_at)</w:t>
      </w:r>
      <w:r>
        <w:br/>
      </w:r>
      <w:r>
        <w:rPr>
          <w:rStyle w:val="VerbatimChar"/>
        </w:rPr>
        <w:t xml:space="preserve">INDEX ix_break_glass_grants_granted_to_user_id (granted_to_user_id, expires_at)</w:t>
      </w:r>
    </w:p>
    <w:p>
      <w:pPr>
        <w:pStyle w:val="FirstParagraph"/>
      </w:pPr>
      <w:r>
        <w:t xml:space="preserve">Clinical reads consult this table when consent is absent: a grant is active iff</w:t>
      </w:r>
      <w:r>
        <w:t xml:space="preserve"> </w:t>
      </w:r>
      <w:r>
        <w:rPr>
          <w:rStyle w:val="VerbatimChar"/>
        </w:rPr>
        <w:t xml:space="preserve">now() &lt; expires_at AND revoked_at IS NULL</w:t>
      </w:r>
      <w:r>
        <w:t xml:space="preserve">. Every read under a grant still writes</w:t>
      </w:r>
      <w:r>
        <w:t xml:space="preserve"> </w:t>
      </w:r>
      <w:r>
        <w:rPr>
          <w:rStyle w:val="VerbatimChar"/>
        </w:rPr>
        <w:t xml:space="preserve">data_access_log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emergency_access=true</w:t>
      </w:r>
      <w:r>
        <w:t xml:space="preserve">. Unreviewed expired grants appear on the</w:t>
      </w:r>
      <w:r>
        <w:t xml:space="preserve"> </w:t>
      </w:r>
      <w:r>
        <w:t xml:space="preserve">DPO/compliance queue — that is the mandatory review, and it now has a table to work from.</w:t>
      </w:r>
    </w:p>
    <w:p>
      <w:pPr>
        <w:pStyle w:val="BlockText"/>
      </w:pPr>
      <w:r>
        <w:rPr>
          <w:b/>
        </w:rPr>
        <w:t xml:space="preserve">Consent expiry is a job, not a column.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alone changes nothing — a</w:t>
      </w:r>
      <w:r>
        <w:t xml:space="preserve"> </w:t>
      </w:r>
      <w:r>
        <w:t xml:space="preserve">scheduled task must flip</w:t>
      </w:r>
      <w:r>
        <w:t xml:space="preserve"> </w:t>
      </w:r>
      <w:r>
        <w:rPr>
          <w:rStyle w:val="VerbatimChar"/>
        </w:rPr>
        <w:t xml:space="preserve">status → expired</w:t>
      </w:r>
      <w:r>
        <w:t xml:space="preserve"> </w:t>
      </w:r>
      <w:r>
        <w:t xml:space="preserve">when it passes (and emit the reminder rows).</w:t>
      </w:r>
      <w:r>
        <w:t xml:space="preserve"> </w:t>
      </w:r>
      <w:r>
        <w:t xml:space="preserve">Until it runs, an expired consent still reads as</w:t>
      </w:r>
      <w:r>
        <w:t xml:space="preserve"> </w:t>
      </w:r>
      <w:r>
        <w:rPr>
          <w:rStyle w:val="VerbatimChar"/>
        </w:rPr>
        <w:t xml:space="preserve">granted</w:t>
      </w:r>
      <w:r>
        <w:t xml:space="preserve">. Owner: B7, alongside 0004.</w:t>
      </w:r>
    </w:p>
    <w:p>
      <w:pPr>
        <w:pStyle w:val="FirstParagraph"/>
      </w:pPr>
      <w:r>
        <w:rPr>
          <w:b/>
        </w:rPr>
        <w:t xml:space="preserve">consent_renewal_reminders</w:t>
      </w:r>
    </w:p>
    <w:p>
      <w:pPr>
        <w:pStyle w:val="SourceCode"/>
      </w:pPr>
      <w:r>
        <w:rPr>
          <w:rStyle w:val="VerbatimChar"/>
        </w:rPr>
        <w:t xml:space="preserve">consent_id UUID NOT NULL → consent_records · remind_at timestamptz · sent_at timestamptz ·</w:t>
      </w:r>
      <w:r>
        <w:br/>
      </w:r>
      <w:r>
        <w:rPr>
          <w:rStyle w:val="VerbatimChar"/>
        </w:rPr>
        <w:t xml:space="preserve">notification_channel varchar(30)</w:t>
      </w:r>
    </w:p>
    <w:p>
      <w:pPr>
        <w:pStyle w:val="Heading3"/>
      </w:pPr>
      <w:bookmarkStart w:id="31" w:name="departments-rooms-b4"/>
      <w:r>
        <w:t xml:space="preserve">0005 — departments, rooms (B4)</w:t>
      </w:r>
      <w:bookmarkEnd w:id="31"/>
    </w:p>
    <w:p>
      <w:pPr>
        <w:pStyle w:val="FirstParagraph"/>
      </w:pPr>
      <w:r>
        <w:rPr>
          <w:b/>
        </w:rPr>
        <w:t xml:space="preserve">departments</w:t>
      </w:r>
    </w:p>
    <w:p>
      <w:pPr>
        <w:pStyle w:val="SourceCode"/>
      </w:pPr>
      <w:r>
        <w:rPr>
          <w:rStyle w:val="VerbatimChar"/>
        </w:rPr>
        <w:t xml:space="preserve">name        text NOT NULL</w:t>
      </w:r>
      <w:r>
        <w:br/>
      </w:r>
      <w:r>
        <w:rPr>
          <w:rStyle w:val="VerbatimChar"/>
        </w:rPr>
        <w:t xml:space="preserve">code        varchar(20) UNIQUE NOT NULL          -- used in token numbers, e.g. MED</w:t>
      </w:r>
      <w:r>
        <w:br/>
      </w:r>
      <w:r>
        <w:rPr>
          <w:rStyle w:val="VerbatimChar"/>
        </w:rPr>
        <w:t xml:space="preserve">facility_id UUID NOT NULL → facilities</w:t>
      </w:r>
      <w:r>
        <w:br/>
      </w:r>
      <w:r>
        <w:rPr>
          <w:rStyle w:val="VerbatimChar"/>
        </w:rPr>
        <w:t xml:space="preserve">is_active   boolean NOT NULL DEFAULT true</w:t>
      </w:r>
    </w:p>
    <w:p>
      <w:pPr>
        <w:pStyle w:val="FirstParagraph"/>
      </w:pPr>
      <w:r>
        <w:rPr>
          <w:b/>
        </w:rPr>
        <w:t xml:space="preserve">rooms</w:t>
      </w:r>
    </w:p>
    <w:p>
      <w:pPr>
        <w:pStyle w:val="SourceCode"/>
      </w:pPr>
      <w:r>
        <w:rPr>
          <w:rStyle w:val="VerbatimChar"/>
        </w:rPr>
        <w:t xml:space="preserve">department_id UUID NOT NULL → departments</w:t>
      </w:r>
      <w:r>
        <w:br/>
      </w:r>
      <w:r>
        <w:rPr>
          <w:rStyle w:val="VerbatimChar"/>
        </w:rPr>
        <w:t xml:space="preserve">room_number   varchar(30) NOT NULL</w:t>
      </w:r>
      <w:r>
        <w:br/>
      </w:r>
      <w:r>
        <w:rPr>
          <w:rStyle w:val="VerbatimChar"/>
        </w:rPr>
        <w:t xml:space="preserve">is_active     boolean NOT NULL DEFAULT true</w:t>
      </w:r>
      <w:r>
        <w:br/>
      </w:r>
      <w:r>
        <w:rPr>
          <w:rStyle w:val="VerbatimChar"/>
        </w:rPr>
        <w:t xml:space="preserve">UNIQUE (department_id, room_number)              -- unique per department, not global</w:t>
      </w:r>
    </w:p>
    <w:p>
      <w:pPr>
        <w:pStyle w:val="FirstParagraph"/>
      </w:pPr>
      <w:r>
        <w:t xml:space="preserve">Also in 0005:</w:t>
      </w:r>
      <w:r>
        <w:t xml:space="preserve"> </w:t>
      </w:r>
      <w:r>
        <w:rPr>
          <w:rStyle w:val="VerbatimChar"/>
        </w:rPr>
        <w:t xml:space="preserve">op.add_column("users", department_id UUID NULL → departments)</w:t>
      </w:r>
      <w:r>
        <w:t xml:space="preserve"> </w:t>
      </w:r>
      <w:r>
        <w:t xml:space="preserve">and the</w:t>
      </w:r>
      <w:r>
        <w:t xml:space="preserve"> </w:t>
      </w:r>
      <w:r>
        <w:t xml:space="preserve">deferred FK on</w:t>
      </w:r>
      <w:r>
        <w:t xml:space="preserve"> </w:t>
      </w:r>
      <w:r>
        <w:rPr>
          <w:rStyle w:val="VerbatimChar"/>
        </w:rPr>
        <w:t xml:space="preserve">audit_logs.department_id</w:t>
      </w:r>
      <w:r>
        <w:t xml:space="preserve">.</w:t>
      </w:r>
    </w:p>
    <w:p>
      <w:pPr>
        <w:pStyle w:val="Heading3"/>
      </w:pPr>
      <w:bookmarkStart w:id="32" w:name="patients-b2-priyanshus-design-adopted"/>
      <w:r>
        <w:t xml:space="preserve">0006 — patients (B2, Priyanshu’s design adopted)</w:t>
      </w:r>
      <w:bookmarkEnd w:id="32"/>
    </w:p>
    <w:p>
      <w:pPr>
        <w:pStyle w:val="FirstParagraph"/>
      </w:pPr>
      <w:r>
        <w:rPr>
          <w:b/>
        </w:rPr>
        <w:t xml:space="preserve">patients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uhid            varchar(30) UNIQUE NULL          -- IN-RJ-JPR001-2026-000042-7; NULL only while THID</w:t>
      </w:r>
      <w:r>
        <w:br/>
      </w:r>
      <w:r>
        <w:rPr>
          <w:rStyle w:val="VerbatimChar"/>
        </w:rPr>
        <w:t xml:space="preserve">thid            varchar(25) UNIQUE NULL          -- TH-JPR001-260714-0007; emergency path</w:t>
      </w:r>
      <w:r>
        <w:br/>
      </w:r>
      <w:r>
        <w:rPr>
          <w:rStyle w:val="VerbatimChar"/>
        </w:rPr>
        <w:t xml:space="preserve">full_name       text NOT NULL</w:t>
      </w:r>
      <w:r>
        <w:br/>
      </w:r>
      <w:r>
        <w:rPr>
          <w:rStyle w:val="VerbatimChar"/>
        </w:rPr>
        <w:t xml:space="preserve">sex             varchar(30) NOT NULL             -- Sex enum</w:t>
      </w:r>
      <w:r>
        <w:br/>
      </w:r>
      <w:r>
        <w:rPr>
          <w:rStyle w:val="VerbatimChar"/>
        </w:rPr>
        <w:t xml:space="preserve">dob             date NULL</w:t>
      </w:r>
      <w:r>
        <w:br/>
      </w:r>
      <w:r>
        <w:rPr>
          <w:rStyle w:val="VerbatimChar"/>
        </w:rPr>
        <w:t xml:space="preserve">age_years       int NULL</w:t>
      </w:r>
      <w:r>
        <w:br/>
      </w:r>
      <w:r>
        <w:rPr>
          <w:rStyle w:val="VerbatimChar"/>
        </w:rPr>
        <w:t xml:space="preserve">   CHECK (dob IS NOT NULL OR age_years IS NOT NULL)  -- ck_patients_dob_or_age</w:t>
      </w:r>
      <w:r>
        <w:br/>
      </w:r>
      <w:r>
        <w:rPr>
          <w:rStyle w:val="VerbatimChar"/>
        </w:rPr>
        <w:t xml:space="preserve">guardian_name   text</w:t>
      </w:r>
      <w:r>
        <w:br/>
      </w:r>
      <w:r>
        <w:rPr>
          <w:rStyle w:val="VerbatimChar"/>
        </w:rPr>
        <w:t xml:space="preserve">guardian_relationship varchar(50)</w:t>
      </w:r>
      <w:r>
        <w:br/>
      </w:r>
      <w:r>
        <w:rPr>
          <w:rStyle w:val="VerbatimChar"/>
        </w:rPr>
        <w:t xml:space="preserve">mobile          varchar(20)                      -- contact only, NEVER identity</w:t>
      </w:r>
      <w:r>
        <w:br/>
      </w:r>
      <w:r>
        <w:rPr>
          <w:rStyle w:val="VerbatimChar"/>
        </w:rPr>
        <w:t xml:space="preserve">address_line    text · village_town text · district text · state_code varchar(5) · pincode varchar(6)</w:t>
      </w:r>
      <w:r>
        <w:br/>
      </w:r>
      <w:r>
        <w:rPr>
          <w:rStyle w:val="VerbatimChar"/>
        </w:rPr>
        <w:t xml:space="preserve">photo_file_id   UUID NULL                        -- MinIO ref via files (FK added 0019); photo mandatory per ADR 0001</w:t>
      </w:r>
      <w:r>
        <w:br/>
      </w:r>
      <w:r>
        <w:rPr>
          <w:rStyle w:val="VerbatimChar"/>
        </w:rPr>
        <w:t xml:space="preserve">abha_number     varchar(17) UNIQUE NULL</w:t>
      </w:r>
      <w:r>
        <w:br/>
      </w:r>
      <w:r>
        <w:rPr>
          <w:rStyle w:val="VerbatimChar"/>
        </w:rPr>
        <w:t xml:space="preserve">identity_path   varchar(30) NOT NULL             -- IdentityPath enum (ADR 0001)</w:t>
      </w:r>
      <w:r>
        <w:br/>
      </w:r>
      <w:r>
        <w:rPr>
          <w:rStyle w:val="VerbatimChar"/>
        </w:rPr>
        <w:t xml:space="preserve">identity_status varchar(30) NOT NULL DEFAULT 'verified'  -- IdentityStatus enum</w:t>
      </w:r>
      <w:r>
        <w:br/>
      </w:r>
      <w:r>
        <w:rPr>
          <w:rStyle w:val="VerbatimChar"/>
        </w:rPr>
        <w:t xml:space="preserve">status          varchar(30) NOT NULL DEFAULT 'active'    -- PatientStatus: active|merged|deceased</w:t>
      </w:r>
      <w:r>
        <w:br/>
      </w:r>
      <w:r>
        <w:rPr>
          <w:rStyle w:val="VerbatimChar"/>
        </w:rPr>
        <w:t xml:space="preserve">merged_into_patient_id UUID NULL → patients</w:t>
      </w:r>
      <w:r>
        <w:br/>
      </w:r>
      <w:r>
        <w:rPr>
          <w:rStyle w:val="VerbatimChar"/>
        </w:rPr>
        <w:t xml:space="preserve">facility_id     UUID NOT NULL → facilities</w:t>
      </w:r>
      <w:r>
        <w:br/>
      </w:r>
      <w:r>
        <w:rPr>
          <w:rStyle w:val="VerbatimChar"/>
        </w:rPr>
        <w:t xml:space="preserve">deleted_at      timestamptz NULL · deleted_by UUID NULL → users</w:t>
      </w:r>
      <w:r>
        <w:br/>
      </w:r>
      <w:r>
        <w:rPr>
          <w:rStyle w:val="VerbatimChar"/>
        </w:rPr>
        <w:t xml:space="preserve">INDEX ix_patients_full_name_trgm  USING gin (full_name gin_trgm_ops)</w:t>
      </w:r>
      <w:r>
        <w:br/>
      </w:r>
      <w:r>
        <w:rPr>
          <w:rStyle w:val="VerbatimChar"/>
        </w:rPr>
        <w:t xml:space="preserve">UNIQUE INDEX uq_patients_uhid ON (uhid) WHERE deleted_at IS NULL</w:t>
      </w:r>
      <w:r>
        <w:br/>
      </w:r>
      <w:r>
        <w:rPr>
          <w:rStyle w:val="VerbatimChar"/>
        </w:rPr>
        <w:t xml:space="preserve">-- NULLs are distinct in Postgres unique indexes — INTENDED: many THID-only patients</w:t>
      </w:r>
      <w:r>
        <w:br/>
      </w:r>
      <w:r>
        <w:rPr>
          <w:rStyle w:val="VerbatimChar"/>
        </w:rPr>
        <w:t xml:space="preserve">-- coexist with uhid NULL until their supervisor-approved merge assigns one.</w:t>
      </w:r>
      <w:r>
        <w:br/>
      </w:r>
      <w:r>
        <w:rPr>
          <w:rStyle w:val="VerbatimChar"/>
        </w:rPr>
        <w:t xml:space="preserve">CHECK (uhid IS NOT NULL OR thid IS NOT NULL)     -- ck_patients_has_identifier</w:t>
      </w:r>
    </w:p>
    <w:p>
      <w:pPr>
        <w:pStyle w:val="FirstParagraph"/>
      </w:pPr>
      <w:r>
        <w:rPr>
          <w:b/>
        </w:rPr>
        <w:t xml:space="preserve">patient_identifiers</w:t>
      </w:r>
    </w:p>
    <w:p>
      <w:pPr>
        <w:pStyle w:val="SourceCode"/>
      </w:pPr>
      <w:r>
        <w:rPr>
          <w:rStyle w:val="VerbatimChar"/>
        </w:rPr>
        <w:t xml:space="preserve">patient_id      UUID NOT NULL → patients</w:t>
      </w:r>
      <w:r>
        <w:br/>
      </w:r>
      <w:r>
        <w:rPr>
          <w:rStyle w:val="VerbatimChar"/>
        </w:rPr>
        <w:t xml:space="preserve">identifier_type varchar(30) NOT NULL             -- aadhaar | abha | voter_id | other</w:t>
      </w:r>
      <w:r>
        <w:br/>
      </w:r>
      <w:r>
        <w:rPr>
          <w:rStyle w:val="VerbatimChar"/>
        </w:rPr>
        <w:t xml:space="preserve">identifier_value_encrypted bytea NOT NULL        -- AES-256-GCM, app-layer, never queried</w:t>
      </w:r>
      <w:r>
        <w:br/>
      </w:r>
      <w:r>
        <w:rPr>
          <w:rStyle w:val="VerbatimChar"/>
        </w:rPr>
        <w:t xml:space="preserve">identifier_blind_index char(64) NOT NULL         -- HMAC-SHA256; THE dedup lookup column</w:t>
      </w:r>
      <w:r>
        <w:br/>
      </w:r>
      <w:r>
        <w:rPr>
          <w:rStyle w:val="VerbatimChar"/>
        </w:rPr>
        <w:t xml:space="preserve">key_version     smallint NOT NULL DEFAULT 1      -- which crypto key pair produced this row;</w:t>
      </w:r>
      <w:r>
        <w:br/>
      </w:r>
      <w:r>
        <w:rPr>
          <w:rStyle w:val="VerbatimChar"/>
        </w:rPr>
        <w:t xml:space="preserve">                                                 -- enables key rotation without a big-bang re-encrypt</w:t>
      </w:r>
      <w:r>
        <w:br/>
      </w:r>
      <w:r>
        <w:rPr>
          <w:rStyle w:val="VerbatimChar"/>
        </w:rPr>
        <w:t xml:space="preserve">verified        boolean NOT NULL DEFAULT false</w:t>
      </w:r>
      <w:r>
        <w:br/>
      </w:r>
      <w:r>
        <w:rPr>
          <w:rStyle w:val="VerbatimChar"/>
        </w:rPr>
        <w:t xml:space="preserve">captured_at     timestamptz · captured_by UUID → users</w:t>
      </w:r>
      <w:r>
        <w:br/>
      </w:r>
      <w:r>
        <w:rPr>
          <w:rStyle w:val="VerbatimChar"/>
        </w:rPr>
        <w:t xml:space="preserve">UNIQUE (patient_id, identifier_type)</w:t>
      </w:r>
      <w:r>
        <w:br/>
      </w:r>
      <w:r>
        <w:rPr>
          <w:rStyle w:val="VerbatimChar"/>
        </w:rPr>
        <w:t xml:space="preserve">INDEX ix_patient_identifiers_blind_index (identifier_blind_index)</w:t>
      </w:r>
    </w:p>
    <w:p>
      <w:pPr>
        <w:pStyle w:val="FirstParagraph"/>
      </w:pPr>
      <w:r>
        <w:t xml:space="preserve">Two env keys: one for AES, one for HMAC — never the same key (see Priyanshu’s doc §Week 1;</w:t>
      </w:r>
      <w:r>
        <w:t xml:space="preserve"> </w:t>
      </w:r>
      <w:r>
        <w:t xml:space="preserve">implementation lands in</w:t>
      </w:r>
      <w:r>
        <w:t xml:space="preserve"> </w:t>
      </w:r>
      <w:r>
        <w:rPr>
          <w:rStyle w:val="VerbatimChar"/>
        </w:rPr>
        <w:t xml:space="preserve">common/security.py</w:t>
      </w:r>
      <w:r>
        <w:t xml:space="preserve">, B2-W1-03).</w:t>
      </w:r>
      <w:r>
        <w:t xml:space="preserve"> </w:t>
      </w:r>
      <w:r>
        <w:rPr>
          <w:b/>
        </w:rPr>
        <w:t xml:space="preserve">Key rotation:</w:t>
      </w:r>
      <w:r>
        <w:t xml:space="preserve"> </w:t>
      </w:r>
      <w:r>
        <w:t xml:space="preserve">keys are</w:t>
      </w:r>
      <w:r>
        <w:t xml:space="preserve"> </w:t>
      </w:r>
      <w:r>
        <w:t xml:space="preserve">versioned; new writes use the newest</w:t>
      </w:r>
      <w:r>
        <w:t xml:space="preserve"> </w:t>
      </w:r>
      <w:r>
        <w:rPr>
          <w:rStyle w:val="VerbatimChar"/>
        </w:rPr>
        <w:t xml:space="preserve">key_version</w:t>
      </w:r>
      <w:r>
        <w:t xml:space="preserve">, lookups compute the blind index under</w:t>
      </w:r>
      <w:r>
        <w:t xml:space="preserve"> </w:t>
      </w:r>
      <w:r>
        <w:t xml:space="preserve">every active version until a background re-index completes. Keys live in env/secret</w:t>
      </w:r>
      <w:r>
        <w:t xml:space="preserve"> </w:t>
      </w:r>
      <w:r>
        <w:t xml:space="preserve">manager only — never in the DB, never in the repo.</w:t>
      </w:r>
    </w:p>
    <w:p>
      <w:pPr>
        <w:pStyle w:val="BlockText"/>
      </w:pPr>
      <w:r>
        <w:rPr>
          <w:b/>
        </w:rPr>
        <w:t xml:space="preserve">Merge repointing — clinical safety rule (0006, B2).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merged_into_patient_id</w:t>
      </w:r>
      <w:r>
        <w:t xml:space="preserve"> </w:t>
      </w:r>
      <w:r>
        <w:t xml:space="preserve">is NOT sufficient. If child rows keep pointing at the source</w:t>
      </w:r>
      <w:r>
        <w:t xml:space="preserve"> </w:t>
      </w:r>
      <w:r>
        <w:t xml:space="preserve">patient,</w:t>
      </w:r>
      <w:r>
        <w:t xml:space="preserve"> </w:t>
      </w:r>
      <w:r>
        <w:rPr>
          <w:rStyle w:val="VerbatimChar"/>
        </w:rPr>
        <w:t xml:space="preserve">/patients/{id}/history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</w:rPr>
        <w:t xml:space="preserve">half the record</w:t>
      </w:r>
      <w:r>
        <w:t xml:space="preserve"> </w:t>
      </w:r>
      <w:r>
        <w:t xml:space="preserve">and a clinician can miss</w:t>
      </w:r>
      <w:r>
        <w:t xml:space="preserve"> </w:t>
      </w:r>
      <w:r>
        <w:t xml:space="preserve">a prior result or allergy. Binding rule:</w:t>
      </w:r>
      <w:r>
        <w:t xml:space="preserve"> </w:t>
      </w:r>
      <w:r>
        <w:rPr>
          <w:b/>
        </w:rPr>
        <w:t xml:space="preserve">In the merge transaction, every child row is repointed to the target patient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visits, encounters, orders, prescriptions, lab_order_items, radiology_order_items, admissions, invoices, patient_identifiers, files, vitals, consent_records</w:t>
      </w:r>
      <w:r>
        <w:t xml:space="preserve"> </w:t>
      </w:r>
      <w:r>
        <w:t xml:space="preserve">— and the</w:t>
      </w:r>
      <w:r>
        <w:t xml:space="preserve"> </w:t>
      </w:r>
      <w:r>
        <w:t xml:space="preserve">full pre-merge state is captured in</w:t>
      </w:r>
      <w:r>
        <w:t xml:space="preserve"> </w:t>
      </w:r>
      <w:r>
        <w:rPr>
          <w:rStyle w:val="VerbatimChar"/>
        </w:rPr>
        <w:t xml:space="preserve">patient_merge_log.before_snapshot</w:t>
      </w:r>
      <w:r>
        <w:t xml:space="preserve"> </w:t>
      </w:r>
      <w:r>
        <w:t xml:space="preserve">so unmerge can</w:t>
      </w:r>
      <w:r>
        <w:t xml:space="preserve"> </w:t>
      </w:r>
      <w:r>
        <w:t xml:space="preserve">restore it exactly. The source row stays with</w:t>
      </w:r>
      <w:r>
        <w:t xml:space="preserve"> </w:t>
      </w:r>
      <w:r>
        <w:rPr>
          <w:rStyle w:val="VerbatimChar"/>
        </w:rPr>
        <w:t xml:space="preserve">status='merged'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merged_into_patient_id</w:t>
      </w:r>
      <w:r>
        <w:t xml:space="preserve"> </w:t>
      </w:r>
      <w:r>
        <w:t xml:space="preserve">set (never deleted), so old links/printouts still resolve.</w:t>
      </w:r>
      <w:r>
        <w:t xml:space="preserve"> </w:t>
      </w:r>
      <w:r>
        <w:rPr>
          <w:b/>
        </w:rPr>
        <w:t xml:space="preserve">Additionally, every patient read resolves the merge pointer</w:t>
      </w:r>
      <w:r>
        <w:t xml:space="preserve">: a request for a merged</w:t>
      </w:r>
      <w:r>
        <w:t xml:space="preserve"> </w:t>
      </w:r>
      <w:r>
        <w:t xml:space="preserve">patient returns the target’s record with</w:t>
      </w:r>
      <w:r>
        <w:t xml:space="preserve"> </w:t>
      </w:r>
      <w:r>
        <w:rPr>
          <w:rStyle w:val="VerbatimChar"/>
        </w:rPr>
        <w:t xml:space="preserve">merged_from</w:t>
      </w:r>
      <w:r>
        <w:t xml:space="preserve"> </w:t>
      </w:r>
      <w:r>
        <w:t xml:space="preserve">noted — belt and braces, because</w:t>
      </w:r>
      <w:r>
        <w:t xml:space="preserve"> </w:t>
      </w:r>
      <w:r>
        <w:t xml:space="preserve">a missed repoint must never silently truncate a clinical history.</w:t>
      </w:r>
    </w:p>
    <w:p>
      <w:pPr>
        <w:pStyle w:val="FirstParagraph"/>
      </w:pPr>
      <w:r>
        <w:rPr>
          <w:b/>
        </w:rPr>
        <w:t xml:space="preserve">patient_merge_log</w:t>
      </w:r>
      <w:r>
        <w:t xml:space="preserve"> </w:t>
      </w:r>
      <w:r>
        <w:t xml:space="preserve">— append-only (status changes = new rows)</w:t>
      </w:r>
    </w:p>
    <w:p>
      <w:pPr>
        <w:pStyle w:val="SourceCode"/>
      </w:pPr>
      <w:r>
        <w:rPr>
          <w:rStyle w:val="VerbatimChar"/>
        </w:rPr>
        <w:t xml:space="preserve">source_type varchar(30) NOT NULL                 -- thid | duplicate_uhid</w:t>
      </w:r>
      <w:r>
        <w:br/>
      </w:r>
      <w:r>
        <w:rPr>
          <w:rStyle w:val="VerbatimChar"/>
        </w:rPr>
        <w:t xml:space="preserve">source_patient_id UUID NOT NULL → patients</w:t>
      </w:r>
      <w:r>
        <w:br/>
      </w:r>
      <w:r>
        <w:rPr>
          <w:rStyle w:val="VerbatimChar"/>
        </w:rPr>
        <w:t xml:space="preserve">target_patient_id UUID NOT NULL → patients</w:t>
      </w:r>
      <w:r>
        <w:br/>
      </w:r>
      <w:r>
        <w:rPr>
          <w:rStyle w:val="VerbatimChar"/>
        </w:rPr>
        <w:t xml:space="preserve">requested_by UUID NOT NULL → users · requested_at timestamptz NOT NULL</w:t>
      </w:r>
      <w:r>
        <w:br/>
      </w:r>
      <w:r>
        <w:rPr>
          <w:rStyle w:val="VerbatimChar"/>
        </w:rPr>
        <w:t xml:space="preserve">approved_by UUID NULL → users · approved_at timestamptz</w:t>
      </w:r>
      <w:r>
        <w:br/>
      </w:r>
      <w:r>
        <w:rPr>
          <w:rStyle w:val="VerbatimChar"/>
        </w:rPr>
        <w:t xml:space="preserve">status varchar(30) NOT NULL                      -- pending | approved | rejected | unmerged</w:t>
      </w:r>
      <w:r>
        <w:br/>
      </w:r>
      <w:r>
        <w:rPr>
          <w:rStyle w:val="VerbatimChar"/>
        </w:rPr>
        <w:t xml:space="preserve">reason text · unmerge_reason text</w:t>
      </w:r>
      <w:r>
        <w:br/>
      </w:r>
      <w:r>
        <w:rPr>
          <w:rStyle w:val="VerbatimChar"/>
        </w:rPr>
        <w:t xml:space="preserve">before_snapshot jsonb NOT NULL · after_snapshot jsonb</w:t>
      </w:r>
    </w:p>
    <w:p>
      <w:pPr>
        <w:pStyle w:val="Heading3"/>
      </w:pPr>
      <w:bookmarkStart w:id="33" w:name="visits-encounters-diagnoses-b3"/>
      <w:r>
        <w:t xml:space="preserve">0007 — visits, encounters, diagnoses (B3)</w:t>
      </w:r>
      <w:bookmarkEnd w:id="33"/>
    </w:p>
    <w:p>
      <w:pPr>
        <w:pStyle w:val="FirstParagraph"/>
      </w:pPr>
      <w:r>
        <w:rPr>
          <w:b/>
        </w:rPr>
        <w:t xml:space="preserve">visits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visit_number  varchar(30) UNIQUE NOT NULL        -- VST-&lt;FACILITYCODE&gt;-&lt;YYYYMMDD&gt;-&lt;SEQ5&gt;</w:t>
      </w:r>
      <w:r>
        <w:br/>
      </w:r>
      <w:r>
        <w:rPr>
          <w:rStyle w:val="VerbatimChar"/>
        </w:rPr>
        <w:t xml:space="preserve">patient_id    UUID NOT NULL → patients</w:t>
      </w:r>
      <w:r>
        <w:br/>
      </w:r>
      <w:r>
        <w:rPr>
          <w:rStyle w:val="VerbatimChar"/>
        </w:rPr>
        <w:t xml:space="preserve">facility_id   UUID NOT NULL → facilities</w:t>
      </w:r>
      <w:r>
        <w:br/>
      </w:r>
      <w:r>
        <w:rPr>
          <w:rStyle w:val="VerbatimChar"/>
        </w:rPr>
        <w:t xml:space="preserve">department_id UUID NULL → departments</w:t>
      </w:r>
      <w:r>
        <w:br/>
      </w:r>
      <w:r>
        <w:rPr>
          <w:rStyle w:val="VerbatimChar"/>
        </w:rPr>
        <w:t xml:space="preserve">visit_type    varchar(30) NOT NULL               -- VisitType enum: opd|ipd|emergency|teleconsult</w:t>
      </w:r>
      <w:r>
        <w:br/>
      </w:r>
      <w:r>
        <w:rPr>
          <w:rStyle w:val="VerbatimChar"/>
        </w:rPr>
        <w:t xml:space="preserve">status        varchar(30) NOT NULL DEFAULT 'registered'  -- VisitStatus enum</w:t>
      </w:r>
      <w:r>
        <w:br/>
      </w:r>
      <w:r>
        <w:rPr>
          <w:rStyle w:val="VerbatimChar"/>
        </w:rPr>
        <w:t xml:space="preserve">visit_date    timestamptz NOT NULL</w:t>
      </w:r>
      <w:r>
        <w:br/>
      </w:r>
      <w:r>
        <w:rPr>
          <w:rStyle w:val="VerbatimChar"/>
        </w:rPr>
        <w:t xml:space="preserve">INDEX ix_visits_patient_id_visit_date (patient_id, visit_date)</w:t>
      </w:r>
    </w:p>
    <w:p>
      <w:pPr>
        <w:pStyle w:val="FirstParagraph"/>
      </w:pPr>
      <w:r>
        <w:rPr>
          <w:b/>
        </w:rPr>
        <w:t xml:space="preserve">encounters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visit_id        UUID NOT NULL → visits</w:t>
      </w:r>
      <w:r>
        <w:br/>
      </w:r>
      <w:r>
        <w:rPr>
          <w:rStyle w:val="VerbatimChar"/>
        </w:rPr>
        <w:t xml:space="preserve">provider_user_id UUID NOT NULL → users           -- the doctor</w:t>
      </w:r>
      <w:r>
        <w:br/>
      </w:r>
      <w:r>
        <w:rPr>
          <w:rStyle w:val="VerbatimChar"/>
        </w:rPr>
        <w:t xml:space="preserve">encounter_type  varchar(30)                      -- consultation | follow_up | emergency | ward_round</w:t>
      </w:r>
      <w:r>
        <w:br/>
      </w:r>
      <w:r>
        <w:rPr>
          <w:rStyle w:val="VerbatimChar"/>
        </w:rPr>
        <w:t xml:space="preserve">chief_complaint text</w:t>
      </w:r>
      <w:r>
        <w:br/>
      </w:r>
      <w:r>
        <w:rPr>
          <w:rStyle w:val="VerbatimChar"/>
        </w:rPr>
        <w:t xml:space="preserve">started_at      timestamptz · ended_at timestamptz</w:t>
      </w:r>
      <w:r>
        <w:br/>
      </w:r>
      <w:r>
        <w:rPr>
          <w:rStyle w:val="VerbatimChar"/>
        </w:rPr>
        <w:t xml:space="preserve">INDEX ix_encounters_visit_id (visit_id) · INDEX ix_encounters_provider_user_id (provider_user_id)</w:t>
      </w:r>
    </w:p>
    <w:p>
      <w:pPr>
        <w:pStyle w:val="FirstParagraph"/>
      </w:pPr>
      <w:r>
        <w:t xml:space="preserve">Long-form clinical notes go to</w:t>
      </w:r>
      <w:r>
        <w:t xml:space="preserve"> </w:t>
      </w:r>
      <w:r>
        <w:rPr>
          <w:b/>
        </w:rPr>
        <w:t xml:space="preserve">Mongo</w:t>
      </w:r>
      <w:r>
        <w:rPr>
          <w:b/>
        </w:rPr>
        <w:t xml:space="preserve"> </w:t>
      </w:r>
      <w:r>
        <w:rPr>
          <w:rStyle w:val="VerbatimChar"/>
          <w:b/>
        </w:rPr>
        <w:t xml:space="preserve">clinical_notes</w:t>
      </w:r>
      <w:r>
        <w:t xml:space="preserve"> </w:t>
      </w:r>
      <w:r>
        <w:t xml:space="preserve">(keyed by</w:t>
      </w:r>
      <w:r>
        <w:t xml:space="preserve"> </w:t>
      </w:r>
      <w:r>
        <w:rPr>
          <w:rStyle w:val="VerbatimChar"/>
        </w:rPr>
        <w:t xml:space="preserve">encounter_id</w:t>
      </w:r>
      <w:r>
        <w:t xml:space="preserve">),</w:t>
      </w:r>
      <w:r>
        <w:t xml:space="preserve"> </w:t>
      </w:r>
      <w:r>
        <w:t xml:space="preserve">not a text column here.</w:t>
      </w:r>
    </w:p>
    <w:p>
      <w:pPr>
        <w:pStyle w:val="BodyText"/>
      </w:pPr>
      <w:r>
        <w:rPr>
          <w:b/>
        </w:rPr>
        <w:t xml:space="preserve">icd_codes</w:t>
      </w:r>
      <w:r>
        <w:t xml:space="preserve"> </w:t>
      </w:r>
      <w:r>
        <w:t xml:space="preserve">— local ICD catalog (seeded ICD-10 now; ICD-11 rows sync in Phase 2)</w:t>
      </w:r>
    </w:p>
    <w:p>
      <w:pPr>
        <w:pStyle w:val="SourceCode"/>
      </w:pPr>
      <w:r>
        <w:rPr>
          <w:rStyle w:val="VerbatimChar"/>
        </w:rPr>
        <w:t xml:space="preserve">version        varchar(30) NOT NULL              -- icd10 | icd11</w:t>
      </w:r>
      <w:r>
        <w:br/>
      </w:r>
      <w:r>
        <w:rPr>
          <w:rStyle w:val="VerbatimChar"/>
        </w:rPr>
        <w:t xml:space="preserve">code           varchar(30) NOT NULL              -- 'E11' or ICD-11 stem '5A11'</w:t>
      </w:r>
      <w:r>
        <w:br/>
      </w:r>
      <w:r>
        <w:rPr>
          <w:rStyle w:val="VerbatimChar"/>
        </w:rPr>
        <w:t xml:space="preserve">title          text NOT NULL</w:t>
      </w:r>
      <w:r>
        <w:br/>
      </w:r>
      <w:r>
        <w:rPr>
          <w:rStyle w:val="VerbatimChar"/>
        </w:rPr>
        <w:t xml:space="preserve">icd_uri        text NULL                         -- ICD-11 Foundation URI (permanent even if code changes)</w:t>
      </w:r>
      <w:r>
        <w:br/>
      </w:r>
      <w:r>
        <w:rPr>
          <w:rStyle w:val="VerbatimChar"/>
        </w:rPr>
        <w:t xml:space="preserve">is_postcoordinable boolean NOT NULL DEFAULT false</w:t>
      </w:r>
      <w:r>
        <w:br/>
      </w:r>
      <w:r>
        <w:rPr>
          <w:rStyle w:val="VerbatimChar"/>
        </w:rPr>
        <w:t xml:space="preserve">is_active      boolean NOT NULL DEFAULT true</w:t>
      </w:r>
      <w:r>
        <w:br/>
      </w:r>
      <w:r>
        <w:rPr>
          <w:rStyle w:val="VerbatimChar"/>
        </w:rPr>
        <w:t xml:space="preserve">UNIQUE (version, code) · INDEX ix_icd_codes_icd_uri (icd_uri)</w:t>
      </w:r>
    </w:p>
    <w:p>
      <w:pPr>
        <w:pStyle w:val="FirstParagraph"/>
      </w:pPr>
      <w:r>
        <w:rPr>
          <w:b/>
        </w:rPr>
        <w:t xml:space="preserve">diagnoses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ICD-11-ready from day one (columns nullable until Phase 2)</w:t>
      </w:r>
    </w:p>
    <w:p>
      <w:pPr>
        <w:pStyle w:val="SourceCode"/>
      </w:pPr>
      <w:r>
        <w:rPr>
          <w:rStyle w:val="VerbatimChar"/>
        </w:rPr>
        <w:t xml:space="preserve">encounter_id   UUID NOT NULL → encounters</w:t>
      </w:r>
      <w:r>
        <w:br/>
      </w:r>
      <w:r>
        <w:rPr>
          <w:rStyle w:val="VerbatimChar"/>
        </w:rPr>
        <w:t xml:space="preserve">icd_code       varchar(30) NOT NULL              -- stem code</w:t>
      </w:r>
      <w:r>
        <w:br/>
      </w:r>
      <w:r>
        <w:rPr>
          <w:rStyle w:val="VerbatimChar"/>
        </w:rPr>
        <w:t xml:space="preserve">icd_version    varchar(30) NOT NULL              -- icd10 | icd11</w:t>
      </w:r>
      <w:r>
        <w:br/>
      </w:r>
      <w:r>
        <w:rPr>
          <w:rStyle w:val="VerbatimChar"/>
        </w:rPr>
        <w:t xml:space="preserve">icd_code_id    UUID NULL → icd_codes             -- catalog link when picked from catalog</w:t>
      </w:r>
      <w:r>
        <w:br/>
      </w:r>
      <w:r>
        <w:rPr>
          <w:rStyle w:val="VerbatimChar"/>
        </w:rPr>
        <w:t xml:space="preserve">icd_uri        text NULL                         -- ICD-11 Foundation URI</w:t>
      </w:r>
      <w:r>
        <w:br/>
      </w:r>
      <w:r>
        <w:rPr>
          <w:rStyle w:val="VerbatimChar"/>
        </w:rPr>
        <w:t xml:space="preserve">post_coordinated_code text NULL                  -- full cluster, e.g. '5A11&amp;XS0T' (ICD-11 only)</w:t>
      </w:r>
      <w:r>
        <w:br/>
      </w:r>
      <w:r>
        <w:rPr>
          <w:rStyle w:val="VerbatimChar"/>
        </w:rPr>
        <w:t xml:space="preserve">diagnosis_text text NOT NULL</w:t>
      </w:r>
      <w:r>
        <w:br/>
      </w:r>
      <w:r>
        <w:rPr>
          <w:rStyle w:val="VerbatimChar"/>
        </w:rPr>
        <w:t xml:space="preserve">diagnosis_type varchar(30) NOT NULL              -- provisional | final | differential</w:t>
      </w:r>
      <w:r>
        <w:br/>
      </w:r>
      <w:r>
        <w:rPr>
          <w:rStyle w:val="VerbatimChar"/>
        </w:rPr>
        <w:t xml:space="preserve">is_primary     boolean NOT NULL DEFAULT false</w:t>
      </w:r>
      <w:r>
        <w:br/>
      </w:r>
      <w:r>
        <w:rPr>
          <w:rStyle w:val="VerbatimChar"/>
        </w:rPr>
        <w:t xml:space="preserve">INDEX ix_diagnoses_icd_code_icd_version (icd_code, icd_version)</w:t>
      </w:r>
    </w:p>
    <w:p>
      <w:pPr>
        <w:pStyle w:val="BlockText"/>
      </w:pPr>
      <w:r>
        <w:rPr>
          <w:b/>
        </w:rPr>
        <w:t xml:space="preserve">ICD-11 edge footprint:</w:t>
      </w:r>
      <w:r>
        <w:t xml:space="preserve"> </w:t>
      </w:r>
      <w:r>
        <w:t xml:space="preserve">the WHO container is several GB. A district hospital runs it</w:t>
      </w:r>
      <w:r>
        <w:t xml:space="preserve"> </w:t>
      </w:r>
      <w:r>
        <w:t xml:space="preserve">locally; a PHC on small hardware may not be able to. Supported fallbacks, in order:</w:t>
      </w:r>
      <w:r>
        <w:t xml:space="preserve"> </w:t>
      </w:r>
      <w:r>
        <w:t xml:space="preserve">(1) local container, (2) a shared district instance over the LAN/WAN</w:t>
      </w:r>
      <w:r>
        <w:t xml:space="preserve"> </w:t>
      </w:r>
      <w:r>
        <w:t xml:space="preserve">(</w:t>
      </w:r>
      <w:r>
        <w:rPr>
          <w:rStyle w:val="VerbatimChar"/>
        </w:rPr>
        <w:t xml:space="preserve">ICD11_BASE_URL</w:t>
      </w:r>
      <w:r>
        <w:t xml:space="preserve"> </w:t>
      </w:r>
      <w:r>
        <w:t xml:space="preserve">points at it), (3) catalog-only mode — the seeded</w:t>
      </w:r>
      <w:r>
        <w:t xml:space="preserve"> </w:t>
      </w:r>
      <w:r>
        <w:rPr>
          <w:rStyle w:val="VerbatimChar"/>
        </w:rPr>
        <w:t xml:space="preserve">icd_codes</w:t>
      </w:r>
      <w:r>
        <w:t xml:space="preserve"> </w:t>
      </w:r>
      <w:r>
        <w:t xml:space="preserve">table</w:t>
      </w:r>
      <w:r>
        <w:t xml:space="preserve"> </w:t>
      </w:r>
      <w:r>
        <w:t xml:space="preserve">serves search with no container at all (degraded: no post-coordination lookup).</w:t>
      </w:r>
      <w:r>
        <w:t xml:space="preserve"> </w:t>
      </w:r>
      <w:r>
        <w:t xml:space="preserve">Deployment picks one per facility; the API contract is identical in all three.</w:t>
      </w:r>
    </w:p>
    <w:p>
      <w:pPr>
        <w:pStyle w:val="BlockText"/>
      </w:pPr>
      <w:r>
        <w:rPr>
          <w:b/>
        </w:rPr>
        <w:t xml:space="preserve">ICD-11 in the MVP:</w:t>
      </w:r>
      <w:r>
        <w:t xml:space="preserve"> </w:t>
      </w:r>
      <w:r>
        <w:t xml:space="preserve">the WHO ICD-API container (</w:t>
      </w:r>
      <w:r>
        <w:rPr>
          <w:rStyle w:val="VerbatimChar"/>
        </w:rPr>
        <w:t xml:space="preserve">icd11</w:t>
      </w:r>
      <w:r>
        <w:t xml:space="preserve"> </w:t>
      </w:r>
      <w:r>
        <w:t xml:space="preserve">service) is part of the</w:t>
      </w:r>
      <w:r>
        <w:t xml:space="preserve"> </w:t>
      </w:r>
      <w:r>
        <w:t xml:space="preserve">compose stack — diagnosis search works offline at the facility edge. Doctors code in</w:t>
      </w:r>
      <w:r>
        <w:t xml:space="preserve"> </w:t>
      </w:r>
      <w:r>
        <w:t xml:space="preserve">ICD-11 (stem + optional post-coordination cluster) with ICD-10 still accepted for</w:t>
      </w:r>
      <w:r>
        <w:t xml:space="preserve"> </w:t>
      </w:r>
      <w:r>
        <w:t xml:space="preserve">continuity; every selection is upserted into</w:t>
      </w:r>
      <w:r>
        <w:t xml:space="preserve"> </w:t>
      </w:r>
      <w:r>
        <w:rPr>
          <w:rStyle w:val="VerbatimChar"/>
        </w:rPr>
        <w:t xml:space="preserve">icd_codes</w:t>
      </w:r>
      <w:r>
        <w:t xml:space="preserve"> </w:t>
      </w:r>
      <w:r>
        <w:t xml:space="preserve">for offline re-display.</w:t>
      </w:r>
      <w:r>
        <w:t xml:space="preserve"> </w:t>
      </w:r>
      <w:r>
        <w:t xml:space="preserve">Backend client:</w:t>
      </w:r>
      <w:r>
        <w:t xml:space="preserve"> </w:t>
      </w:r>
      <w:r>
        <w:rPr>
          <w:rStyle w:val="VerbatimChar"/>
        </w:rPr>
        <w:t xml:space="preserve">app/integrations/icd11/client.py</w:t>
      </w:r>
      <w:r>
        <w:t xml:space="preserve">; catalog seeding:</w:t>
      </w:r>
      <w:r>
        <w:t xml:space="preserve"> </w:t>
      </w:r>
      <w:r>
        <w:rPr>
          <w:rStyle w:val="VerbatimChar"/>
        </w:rPr>
        <w:t xml:space="preserve">backend/scripts/seed_icd_codes.py</w:t>
      </w:r>
      <w:r>
        <w:t xml:space="preserve"> </w:t>
      </w:r>
      <w:r>
        <w:t xml:space="preserve">(WHO MMS SimpleTabulation release file).</w:t>
      </w:r>
      <w:r>
        <w:t xml:space="preserve"> </w:t>
      </w:r>
      <w:r>
        <w:t xml:space="preserve">Phase 2 adds only the WHO Embedded Coding Tool UI polish and an</w:t>
      </w:r>
      <w:r>
        <w:t xml:space="preserve"> </w:t>
      </w:r>
      <w:r>
        <w:rPr>
          <w:rStyle w:val="VerbatimChar"/>
        </w:rPr>
        <w:t xml:space="preserve">icd_procedure_mappings</w:t>
      </w:r>
      <w:r>
        <w:t xml:space="preserve"> </w:t>
      </w:r>
      <w:r>
        <w:t xml:space="preserve">table (ICD URI → suggested PM-JAY/HBP packages like MO031A —</w:t>
      </w:r>
      <w:r>
        <w:t xml:space="preserve"> </w:t>
      </w:r>
      <w:r>
        <w:t xml:space="preserve">suggestions only, never auto-ordering).</w:t>
      </w:r>
    </w:p>
    <w:p>
      <w:pPr>
        <w:pStyle w:val="Heading3"/>
      </w:pPr>
      <w:bookmarkStart w:id="34" w:name="orders-prescriptions-b3"/>
      <w:r>
        <w:t xml:space="preserve">0008 — orders, prescriptions (B3)</w:t>
      </w:r>
      <w:bookmarkEnd w:id="34"/>
    </w:p>
    <w:p>
      <w:pPr>
        <w:pStyle w:val="FirstParagraph"/>
      </w:pPr>
      <w:r>
        <w:rPr>
          <w:b/>
        </w:rPr>
        <w:t xml:space="preserve">orders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the single order header for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departments. Lab/radiology add</w:t>
      </w:r>
      <w:r>
        <w:t xml:space="preserve"> </w:t>
      </w:r>
      <w:r>
        <w:t xml:space="preserve">their detail rows in 0010/0011 pointing back here. Fulfilment is not payment-gated;</w:t>
      </w:r>
      <w:r>
        <w:t xml:space="preserve"> </w:t>
      </w:r>
      <w:r>
        <w:t xml:space="preserve">completed chargeable work accrues lines onto the visit invoice (ADR 0002).</w:t>
      </w:r>
    </w:p>
    <w:p>
      <w:pPr>
        <w:pStyle w:val="SourceCode"/>
      </w:pPr>
      <w:r>
        <w:rPr>
          <w:rStyle w:val="VerbatimChar"/>
        </w:rPr>
        <w:t xml:space="preserve">order_number varchar(30) UNIQUE NOT NULL         -- ORD-&lt;YYYYMMDD&gt;-&lt;SEQ6&gt;</w:t>
      </w:r>
      <w:r>
        <w:br/>
      </w:r>
      <w:r>
        <w:rPr>
          <w:rStyle w:val="VerbatimChar"/>
        </w:rPr>
        <w:t xml:space="preserve">encounter_id UUID NOT NULL → encounters</w:t>
      </w:r>
      <w:r>
        <w:br/>
      </w:r>
      <w:r>
        <w:rPr>
          <w:rStyle w:val="VerbatimChar"/>
        </w:rPr>
        <w:t xml:space="preserve">patient_id   UUID NOT NULL → patients</w:t>
      </w:r>
      <w:r>
        <w:br/>
      </w:r>
      <w:r>
        <w:rPr>
          <w:rStyle w:val="VerbatimChar"/>
        </w:rPr>
        <w:t xml:space="preserve">order_type   varchar(30) NOT NULL                -- lab | radiology | pharmacy | procedure | blood</w:t>
      </w:r>
      <w:r>
        <w:br/>
      </w:r>
      <w:r>
        <w:rPr>
          <w:rStyle w:val="VerbatimChar"/>
        </w:rPr>
        <w:t xml:space="preserve">priority     varchar(30) NOT NULL DEFAULT 'routine'  -- routine | urgent | stat</w:t>
      </w:r>
      <w:r>
        <w:br/>
      </w:r>
      <w:r>
        <w:rPr>
          <w:rStyle w:val="VerbatimChar"/>
        </w:rPr>
        <w:t xml:space="preserve">status       varchar(30) NOT NULL DEFAULT 'placed'   -- OrderStatus enum</w:t>
      </w:r>
      <w:r>
        <w:br/>
      </w:r>
      <w:r>
        <w:rPr>
          <w:rStyle w:val="VerbatimChar"/>
        </w:rPr>
        <w:t xml:space="preserve">ordered_at   timestamptz NOT NULL DEFAULT now()</w:t>
      </w:r>
      <w:r>
        <w:br/>
      </w:r>
      <w:r>
        <w:rPr>
          <w:rStyle w:val="VerbatimChar"/>
        </w:rPr>
        <w:t xml:space="preserve">INDEX ix_orders_order_type_status (order_type, status)</w:t>
      </w:r>
      <w:r>
        <w:br/>
      </w:r>
      <w:r>
        <w:rPr>
          <w:rStyle w:val="VerbatimChar"/>
        </w:rPr>
        <w:t xml:space="preserve">INDEX ix_orders_patient_id (patient_id) · INDEX ix_orders_encounter_id (encounter_id)</w:t>
      </w:r>
    </w:p>
    <w:p>
      <w:pPr>
        <w:pStyle w:val="FirstParagraph"/>
      </w:pPr>
      <w:r>
        <w:rPr>
          <w:b/>
        </w:rPr>
        <w:t xml:space="preserve">prescriptions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header; drugs are items (one row per drug, not one big text)</w:t>
      </w:r>
    </w:p>
    <w:p>
      <w:pPr>
        <w:pStyle w:val="SourceCode"/>
      </w:pPr>
      <w:r>
        <w:rPr>
          <w:rStyle w:val="VerbatimChar"/>
        </w:rPr>
        <w:t xml:space="preserve">encounter_id UUID NOT NULL → encounters</w:t>
      </w:r>
      <w:r>
        <w:br/>
      </w:r>
      <w:r>
        <w:rPr>
          <w:rStyle w:val="VerbatimChar"/>
        </w:rPr>
        <w:t xml:space="preserve">patient_id   UUID NOT NULL → patients</w:t>
      </w:r>
      <w:r>
        <w:br/>
      </w:r>
      <w:r>
        <w:rPr>
          <w:rStyle w:val="VerbatimChar"/>
        </w:rPr>
        <w:t xml:space="preserve">notes        text</w:t>
      </w:r>
    </w:p>
    <w:p>
      <w:pPr>
        <w:pStyle w:val="FirstParagraph"/>
      </w:pPr>
      <w:r>
        <w:rPr>
          <w:b/>
        </w:rPr>
        <w:t xml:space="preserve">prescription_items</w:t>
      </w:r>
    </w:p>
    <w:p>
      <w:pPr>
        <w:pStyle w:val="SourceCode"/>
      </w:pPr>
      <w:r>
        <w:rPr>
          <w:rStyle w:val="VerbatimChar"/>
        </w:rPr>
        <w:t xml:space="preserve">prescription_id UUID NOT NULL → prescriptions ON DELETE CASCADE</w:t>
      </w:r>
      <w:r>
        <w:br/>
      </w:r>
      <w:r>
        <w:rPr>
          <w:rStyle w:val="VerbatimChar"/>
        </w:rPr>
        <w:t xml:space="preserve">medicine_item_id UUID NULL                       -- → inventory_items, FK added in 0012</w:t>
      </w:r>
      <w:r>
        <w:br/>
      </w:r>
      <w:r>
        <w:rPr>
          <w:rStyle w:val="VerbatimChar"/>
        </w:rPr>
        <w:t xml:space="preserve">medicine_name   text NOT NULL                    -- free-text fallback / snapshot of name</w:t>
      </w:r>
      <w:r>
        <w:br/>
      </w:r>
      <w:r>
        <w:rPr>
          <w:rStyle w:val="VerbatimChar"/>
        </w:rPr>
        <w:t xml:space="preserve">dosage varchar(50) · frequency varchar(50) · duration_days int · route varchar(30)</w:t>
      </w:r>
      <w:r>
        <w:br/>
      </w:r>
      <w:r>
        <w:rPr>
          <w:rStyle w:val="VerbatimChar"/>
        </w:rPr>
        <w:t xml:space="preserve">instructions text</w:t>
      </w:r>
      <w:r>
        <w:br/>
      </w:r>
      <w:r>
        <w:rPr>
          <w:rStyle w:val="VerbatimChar"/>
        </w:rPr>
        <w:t xml:space="preserve">status varchar(30) NOT NULL DEFAULT 'prescribed' -- PrescriptionItemStatus enum</w:t>
      </w:r>
      <w:r>
        <w:br/>
      </w:r>
      <w:r>
        <w:rPr>
          <w:rStyle w:val="VerbatimChar"/>
        </w:rPr>
        <w:t xml:space="preserve">INDEX ix_prescription_items_prescription_id (prescription_id)</w:t>
      </w:r>
    </w:p>
    <w:p>
      <w:pPr>
        <w:pStyle w:val="Heading3"/>
      </w:pPr>
      <w:bookmarkStart w:id="35" w:name="X772def05915bb2a33aa67f834db05e80f2542e1"/>
      <w:r>
        <w:t xml:space="preserve">0009 — rosters, queues, queue_tokens (B4, Suprita’s design + parent queues table)</w:t>
      </w:r>
      <w:bookmarkEnd w:id="35"/>
    </w:p>
    <w:p>
      <w:pPr>
        <w:pStyle w:val="FirstParagraph"/>
      </w:pPr>
      <w:r>
        <w:rPr>
          <w:b/>
        </w:rPr>
        <w:t xml:space="preserve">rosters</w:t>
      </w:r>
    </w:p>
    <w:p>
      <w:pPr>
        <w:pStyle w:val="SourceCode"/>
      </w:pPr>
      <w:r>
        <w:rPr>
          <w:rStyle w:val="VerbatimChar"/>
        </w:rPr>
        <w:t xml:space="preserve">staff_user_id UUID NOT NULL → users</w:t>
      </w:r>
      <w:r>
        <w:br/>
      </w:r>
      <w:r>
        <w:rPr>
          <w:rStyle w:val="VerbatimChar"/>
        </w:rPr>
        <w:t xml:space="preserve">department_id UUID NOT NULL → departments</w:t>
      </w:r>
      <w:r>
        <w:br/>
      </w:r>
      <w:r>
        <w:rPr>
          <w:rStyle w:val="VerbatimChar"/>
        </w:rPr>
        <w:t xml:space="preserve">room_id       UUID NULL → rooms</w:t>
      </w:r>
      <w:r>
        <w:br/>
      </w:r>
      <w:r>
        <w:rPr>
          <w:rStyle w:val="VerbatimChar"/>
        </w:rPr>
        <w:t xml:space="preserve">shift         varchar(30) NOT NULL               -- morning | evening | night</w:t>
      </w:r>
      <w:r>
        <w:br/>
      </w:r>
      <w:r>
        <w:rPr>
          <w:rStyle w:val="VerbatimChar"/>
        </w:rPr>
        <w:t xml:space="preserve">roster_date   date NOT NULL</w:t>
      </w:r>
      <w:r>
        <w:br/>
      </w:r>
      <w:r>
        <w:rPr>
          <w:rStyle w:val="VerbatimChar"/>
        </w:rPr>
        <w:t xml:space="preserve">is_available  boolean NOT NULL DEFAULT true</w:t>
      </w:r>
      <w:r>
        <w:br/>
      </w:r>
      <w:r>
        <w:rPr>
          <w:rStyle w:val="VerbatimChar"/>
        </w:rPr>
        <w:t xml:space="preserve">UNIQUE (staff_user_id, roster_date, shift)</w:t>
      </w:r>
    </w:p>
    <w:p>
      <w:pPr>
        <w:pStyle w:val="FirstParagraph"/>
      </w:pPr>
      <w:r>
        <w:rPr>
          <w:b/>
        </w:rPr>
        <w:t xml:space="preserve">queues</w:t>
      </w:r>
      <w:r>
        <w:t xml:space="preserve"> </w:t>
      </w:r>
      <w:r>
        <w:t xml:space="preserve">— one row per doctor per department per day (this is what ties a token to a doctor)</w:t>
      </w:r>
    </w:p>
    <w:p>
      <w:pPr>
        <w:pStyle w:val="SourceCode"/>
      </w:pPr>
      <w:r>
        <w:rPr>
          <w:rStyle w:val="VerbatimChar"/>
        </w:rPr>
        <w:t xml:space="preserve">department_id  UUID NOT NULL → departments</w:t>
      </w:r>
      <w:r>
        <w:br/>
      </w:r>
      <w:r>
        <w:rPr>
          <w:rStyle w:val="VerbatimChar"/>
        </w:rPr>
        <w:t xml:space="preserve">doctor_user_id UUID NOT NULL → users</w:t>
      </w:r>
      <w:r>
        <w:br/>
      </w:r>
      <w:r>
        <w:rPr>
          <w:rStyle w:val="VerbatimChar"/>
        </w:rPr>
        <w:t xml:space="preserve">room_id        UUID NULL → rooms                 -- where this doctor sits today (copied from</w:t>
      </w:r>
      <w:r>
        <w:br/>
      </w:r>
      <w:r>
        <w:rPr>
          <w:rStyle w:val="VerbatimChar"/>
        </w:rPr>
        <w:t xml:space="preserve">                                                 -- the roster when the queue opens; the display</w:t>
      </w:r>
      <w:r>
        <w:br/>
      </w:r>
      <w:r>
        <w:rPr>
          <w:rStyle w:val="VerbatimChar"/>
        </w:rPr>
        <w:t xml:space="preserve">                                                 -- reads it directly, no roster join)</w:t>
      </w:r>
      <w:r>
        <w:br/>
      </w:r>
      <w:r>
        <w:rPr>
          <w:rStyle w:val="VerbatimChar"/>
        </w:rPr>
        <w:t xml:space="preserve">display_label  varchar(50)                       -- optional friendly name shown on the board,</w:t>
      </w:r>
      <w:r>
        <w:br/>
      </w:r>
      <w:r>
        <w:rPr>
          <w:rStyle w:val="VerbatimChar"/>
        </w:rPr>
        <w:t xml:space="preserve">                                                 -- e.g. "Dr. Sharma · OPD-1"; defaults to doctor full_name</w:t>
      </w:r>
      <w:r>
        <w:br/>
      </w:r>
      <w:r>
        <w:rPr>
          <w:rStyle w:val="VerbatimChar"/>
        </w:rPr>
        <w:t xml:space="preserve">now_serving_token_id UUID NULL → queue_tokens    -- the token currently called (updated on call-next)</w:t>
      </w:r>
      <w:r>
        <w:br/>
      </w:r>
      <w:r>
        <w:rPr>
          <w:rStyle w:val="VerbatimChar"/>
        </w:rPr>
        <w:t xml:space="preserve">                                                 -- NOTE: circular FK with queue_tokens.queue_id.</w:t>
      </w:r>
      <w:r>
        <w:br/>
      </w:r>
      <w:r>
        <w:rPr>
          <w:rStyle w:val="VerbatimChar"/>
        </w:rPr>
        <w:t xml:space="preserve">                                                 -- Nullable by design: insert the queue, then the</w:t>
      </w:r>
      <w:r>
        <w:br/>
      </w:r>
      <w:r>
        <w:rPr>
          <w:rStyle w:val="VerbatimChar"/>
        </w:rPr>
        <w:t xml:space="preserve">                                                 -- token, then UPDATE. Sync ships queues before tokens.</w:t>
      </w:r>
      <w:r>
        <w:br/>
      </w:r>
      <w:r>
        <w:rPr>
          <w:rStyle w:val="VerbatimChar"/>
        </w:rPr>
        <w:t xml:space="preserve">service_date   date NOT NULL</w:t>
      </w:r>
      <w:r>
        <w:br/>
      </w:r>
      <w:r>
        <w:rPr>
          <w:rStyle w:val="VerbatimChar"/>
        </w:rPr>
        <w:t xml:space="preserve">is_open        boolean NOT NULL DEFAULT true      -- doctor arrived / desk open</w:t>
      </w:r>
      <w:r>
        <w:br/>
      </w:r>
      <w:r>
        <w:rPr>
          <w:rStyle w:val="VerbatimChar"/>
        </w:rPr>
        <w:t xml:space="preserve">UNIQUE (department_id, doctor_user_id, service_date)</w:t>
      </w:r>
      <w:r>
        <w:br/>
      </w:r>
      <w:r>
        <w:rPr>
          <w:rStyle w:val="VerbatimChar"/>
        </w:rPr>
        <w:t xml:space="preserve">INDEX ix_queues_department_id_service_date (department_id, service_date)</w:t>
      </w:r>
    </w:p>
    <w:p>
      <w:pPr>
        <w:pStyle w:val="FirstParagraph"/>
      </w:pPr>
      <w:r>
        <w:rPr>
          <w:b/>
        </w:rPr>
        <w:t xml:space="preserve">queue_counters</w:t>
      </w:r>
      <w:r>
        <w:t xml:space="preserve"> </w:t>
      </w:r>
      <w:r>
        <w:t xml:space="preserve">— race-safe per-queue token allocator (mirrors</w:t>
      </w:r>
      <w:r>
        <w:t xml:space="preserve"> </w:t>
      </w:r>
      <w:r>
        <w:rPr>
          <w:rStyle w:val="VerbatimChar"/>
        </w:rPr>
        <w:t xml:space="preserve">billing_counters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queue_id UUID NOT NULL → queues · last_value int NOT NULL DEFAULT 0</w:t>
      </w:r>
      <w:r>
        <w:br/>
      </w:r>
      <w:r>
        <w:rPr>
          <w:rStyle w:val="VerbatimChar"/>
        </w:rPr>
        <w:t xml:space="preserve">UNIQUE (queue_id)</w:t>
      </w:r>
    </w:p>
    <w:p>
      <w:pPr>
        <w:pStyle w:val="FirstParagraph"/>
      </w:pPr>
      <w:r>
        <w:rPr>
          <w:b/>
        </w:rPr>
        <w:t xml:space="preserve">queue_tokens</w:t>
      </w:r>
    </w:p>
    <w:p>
      <w:pPr>
        <w:pStyle w:val="SourceCode"/>
      </w:pPr>
      <w:r>
        <w:rPr>
          <w:rStyle w:val="VerbatimChar"/>
        </w:rPr>
        <w:t xml:space="preserve">queue_id     UUID NOT NULL → queues</w:t>
      </w:r>
      <w:r>
        <w:br/>
      </w:r>
      <w:r>
        <w:rPr>
          <w:rStyle w:val="VerbatimChar"/>
        </w:rPr>
        <w:t xml:space="preserve">visit_id     UUID NULL → visits</w:t>
      </w:r>
      <w:r>
        <w:br/>
      </w:r>
      <w:r>
        <w:rPr>
          <w:rStyle w:val="VerbatimChar"/>
        </w:rPr>
        <w:t xml:space="preserve">sequence     int NOT NULL                        -- per-queue; allocated from queue_counters</w:t>
      </w:r>
      <w:r>
        <w:br/>
      </w:r>
      <w:r>
        <w:rPr>
          <w:rStyle w:val="VerbatimChar"/>
        </w:rPr>
        <w:t xml:space="preserve">                                                 -- with SELECT ... FOR UPDATE in the token</w:t>
      </w:r>
      <w:r>
        <w:br/>
      </w:r>
      <w:r>
        <w:rPr>
          <w:rStyle w:val="VerbatimChar"/>
        </w:rPr>
        <w:t xml:space="preserve">                                                 -- transaction (same pattern as billing_counters).</w:t>
      </w:r>
      <w:r>
        <w:br/>
      </w:r>
      <w:r>
        <w:rPr>
          <w:rStyle w:val="VerbatimChar"/>
        </w:rPr>
        <w:t xml:space="preserve">                                                 -- NOT a Postgres sequence, NOT MAX()+1.</w:t>
      </w:r>
      <w:r>
        <w:br/>
      </w:r>
      <w:r>
        <w:rPr>
          <w:rStyle w:val="VerbatimChar"/>
        </w:rPr>
        <w:t xml:space="preserve">token_display varchar(20) NOT NULL               -- what screens show: &lt;DEPT_CODE&gt;-&lt;SEQ3&gt;, e.g. MED-042</w:t>
      </w:r>
      <w:r>
        <w:br/>
      </w:r>
      <w:r>
        <w:rPr>
          <w:rStyle w:val="VerbatimChar"/>
        </w:rPr>
        <w:t xml:space="preserve">status       varchar(30) NOT NULL DEFAULT 'waiting'   -- QueueTokenStatus enum (incl. skipped/recalled/transferred)</w:t>
      </w:r>
      <w:r>
        <w:br/>
      </w:r>
      <w:r>
        <w:rPr>
          <w:rStyle w:val="VerbatimChar"/>
        </w:rPr>
        <w:t xml:space="preserve">priority     varchar(30) NOT NULL DEFAULT 'normal'    -- QueuePriority enum</w:t>
      </w:r>
      <w:r>
        <w:br/>
      </w:r>
      <w:r>
        <w:rPr>
          <w:rStyle w:val="VerbatimChar"/>
        </w:rPr>
        <w:t xml:space="preserve">called_at    timestamptz · completed_at timestamptz</w:t>
      </w:r>
      <w:r>
        <w:br/>
      </w:r>
      <w:r>
        <w:rPr>
          <w:rStyle w:val="VerbatimChar"/>
        </w:rPr>
        <w:t xml:space="preserve">UNIQUE (queue_id, sequence)                      -- NOT a global unique token string</w:t>
      </w:r>
      <w:r>
        <w:br/>
      </w:r>
      <w:r>
        <w:rPr>
          <w:rStyle w:val="VerbatimChar"/>
        </w:rPr>
        <w:t xml:space="preserve">-- The doctor a token is for = queues.doctor_user_id via queue_id. The token STRING stays</w:t>
      </w:r>
      <w:r>
        <w:br/>
      </w:r>
      <w:r>
        <w:rPr>
          <w:rStyle w:val="VerbatimChar"/>
        </w:rPr>
        <w:t xml:space="preserve">-- dept+sequence (MED-042); the display resolves doctor + room from the queue, so a token</w:t>
      </w:r>
      <w:r>
        <w:br/>
      </w:r>
      <w:r>
        <w:rPr>
          <w:rStyle w:val="VerbatimChar"/>
        </w:rPr>
        <w:t xml:space="preserve">-- can be moved to another doctor (transferred) without reprinting the number.</w:t>
      </w:r>
    </w:p>
    <w:p>
      <w:pPr>
        <w:pStyle w:val="FirstParagraph"/>
      </w:pPr>
      <w:r>
        <w:t xml:space="preserve">Priority sort (high→low):</w:t>
      </w:r>
      <w:r>
        <w:t xml:space="preserve"> </w:t>
      </w:r>
      <w:r>
        <w:rPr>
          <w:rStyle w:val="VerbatimChar"/>
        </w:rPr>
        <w:t xml:space="preserve">emergency, doctor_recall, admin_override, senior_citizen, pregnant, follow_up_recall, normal</w:t>
      </w:r>
      <w:r>
        <w:t xml:space="preserve">; ties by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ascending.</w:t>
      </w:r>
    </w:p>
    <w:p>
      <w:pPr>
        <w:pStyle w:val="BodyText"/>
      </w:pPr>
      <w:r>
        <w:rPr>
          <w:b/>
        </w:rPr>
        <w:t xml:space="preserve">queue_token_priority_changes</w:t>
      </w:r>
      <w:r>
        <w:t xml:space="preserve"> </w:t>
      </w:r>
      <w:r>
        <w:t xml:space="preserve">(0009) — append-only elevation trail; one row per change</w:t>
      </w:r>
    </w:p>
    <w:p>
      <w:pPr>
        <w:pStyle w:val="SourceCode"/>
      </w:pPr>
      <w:r>
        <w:rPr>
          <w:rStyle w:val="VerbatimChar"/>
        </w:rPr>
        <w:t xml:space="preserve">queue_token_id UUID NOT NULL → queue_tokens</w:t>
      </w:r>
      <w:r>
        <w:br/>
      </w:r>
      <w:r>
        <w:rPr>
          <w:rStyle w:val="VerbatimChar"/>
        </w:rPr>
        <w:t xml:space="preserve">from_priority varchar(50) NOT NULL · to_priority varchar(50) NOT NULL</w:t>
      </w:r>
      <w:r>
        <w:br/>
      </w:r>
      <w:r>
        <w:rPr>
          <w:rStyle w:val="VerbatimChar"/>
        </w:rPr>
        <w:t xml:space="preserve">reason text NOT NULL                              -- mandatory, free text ≥10 chars</w:t>
      </w:r>
      <w:r>
        <w:br/>
      </w:r>
      <w:r>
        <w:rPr>
          <w:rStyle w:val="VerbatimChar"/>
        </w:rPr>
        <w:t xml:space="preserve">changed_by UUID NOT NULL → users · changed_at timestamptz NOT NULL</w:t>
      </w:r>
      <w:r>
        <w:br/>
      </w:r>
      <w:r>
        <w:rPr>
          <w:rStyle w:val="VerbatimChar"/>
        </w:rPr>
        <w:t xml:space="preserve">INDEX ix_queue_token_priority_changes_queue_token_id (queue_token_id)</w:t>
      </w:r>
      <w:r>
        <w:br/>
      </w:r>
      <w:r>
        <w:rPr>
          <w:rStyle w:val="VerbatimChar"/>
        </w:rPr>
        <w:t xml:space="preserve">INDEX ix_queue_token_priority_changes_changed_by_changed_at (changed_by, changed_at)</w:t>
      </w:r>
    </w:p>
    <w:p>
      <w:pPr>
        <w:pStyle w:val="Heading4"/>
      </w:pPr>
      <w:bookmarkStart w:id="36" w:name="X6ef374d2b17695ac2185c6ae8b0820fcb10b775"/>
      <w:r>
        <w:t xml:space="preserve">Priority elevation — how it actually works (B4-W2-01)</w:t>
      </w:r>
      <w:bookmarkEnd w:id="36"/>
    </w:p>
    <w:p>
      <w:pPr>
        <w:pStyle w:val="FirstParagraph"/>
      </w:pPr>
      <w:r>
        <w:t xml:space="preserve">Elevation = moving a waiting token to a higher tier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it was issued. It is the most</w:t>
      </w:r>
      <w:r>
        <w:t xml:space="preserve"> </w:t>
      </w:r>
      <w:r>
        <w:t xml:space="preserve">abusable action in the whole OPD (it literally lets someone jump a queue of sick people),</w:t>
      </w:r>
      <w:r>
        <w:t xml:space="preserve"> </w:t>
      </w:r>
      <w:r>
        <w:t xml:space="preserve">so it is authority-scoped, reason-mandatory, fully logged, and visible.</w:t>
      </w:r>
    </w:p>
    <w:p>
      <w:pPr>
        <w:pStyle w:val="BodyText"/>
      </w:pPr>
      <w:r>
        <w:rPr>
          <w:b/>
        </w:rPr>
        <w:t xml:space="preserve">Who may set which tier: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can set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senior_citizen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pregnant</w:t>
            </w:r>
          </w:p>
        </w:tc>
        <w:tc>
          <w:p>
            <w:pPr>
              <w:pStyle w:val="Compact"/>
              <w:jc w:val="left"/>
            </w:pPr>
            <w:r>
              <w:t xml:space="preserve">receptionist (or auto at registration from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/clinical flag)</w:t>
            </w:r>
          </w:p>
        </w:tc>
        <w:tc>
          <w:p>
            <w:pPr>
              <w:pStyle w:val="Compact"/>
              <w:jc w:val="left"/>
            </w:pPr>
            <w:r>
              <w:t xml:space="preserve">evidence-based, low risk — usually assigned at issue, not elevated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follow_up_recall</w:t>
            </w:r>
          </w:p>
        </w:tc>
        <w:tc>
          <w:p>
            <w:pPr>
              <w:pStyle w:val="Compact"/>
              <w:jc w:val="left"/>
            </w:pPr>
            <w:r>
              <w:t xml:space="preserve">receptionist, doctor</w:t>
            </w:r>
          </w:p>
        </w:tc>
        <w:tc>
          <w:p>
            <w:pPr>
              <w:pStyle w:val="Compact"/>
              <w:jc w:val="left"/>
            </w:pPr>
            <w:r>
              <w:t xml:space="preserve">patient returning within the same visit (e.g. after a lab test)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doctor_recall</w:t>
            </w:r>
          </w:p>
        </w:tc>
        <w:tc>
          <w:p>
            <w:pPr>
              <w:pStyle w:val="Compact"/>
              <w:jc w:val="left"/>
            </w:pPr>
            <w:r>
              <w:t xml:space="preserve">the queue’s own doctor only</w:t>
            </w:r>
          </w:p>
        </w:tc>
        <w:tc>
          <w:p>
            <w:pPr>
              <w:pStyle w:val="Compact"/>
              <w:jc w:val="left"/>
            </w:pPr>
            <w:r>
              <w:t xml:space="preserve">doctor wants this patient back now (results arrived, deterioration)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</w:t>
            </w:r>
          </w:p>
        </w:tc>
        <w:tc>
          <w:p>
            <w:pPr>
              <w:pStyle w:val="Compact"/>
              <w:jc w:val="left"/>
            </w:pPr>
            <w:r>
              <w:t xml:space="preserve">emergency role, doctor,</w:t>
            </w:r>
            <w:r>
              <w:t xml:space="preserve"> </w:t>
            </w:r>
            <w:r>
              <w:rPr>
                <w:b/>
              </w:rPr>
              <w:t xml:space="preserve">hod</w:t>
            </w:r>
          </w:p>
        </w:tc>
        <w:tc>
          <w:p>
            <w:pPr>
              <w:pStyle w:val="Compact"/>
              <w:jc w:val="left"/>
            </w:pPr>
            <w:r>
              <w:t xml:space="preserve">clinical urgency — triage decision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admin_override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hod</w:t>
            </w:r>
            <w:r>
              <w:t xml:space="preserve"> </w:t>
            </w:r>
            <w:r>
              <w:t xml:space="preserve">only (not admin)</w:t>
            </w:r>
          </w:p>
        </w:tc>
        <w:tc>
          <w:p>
            <w:pPr>
              <w:pStyle w:val="Compact"/>
              <w:jc w:val="left"/>
            </w:pPr>
            <w:r>
              <w:t xml:space="preserve">administrative exception (VIP protocol, court order, staff patient). Deliberately the</w:t>
            </w:r>
            <w:r>
              <w:t xml:space="preserve"> </w:t>
            </w:r>
            <w:r>
              <w:rPr>
                <w:i/>
              </w:rPr>
              <w:t xml:space="preserve">most</w:t>
            </w:r>
            <w:r>
              <w:t xml:space="preserve"> </w:t>
            </w:r>
            <w:r>
              <w:t xml:space="preserve">logged tier</w:t>
            </w:r>
          </w:p>
        </w:tc>
      </w:tr>
    </w:tbl>
    <w:p>
      <w:pPr>
        <w:pStyle w:val="BodyText"/>
      </w:pPr>
      <w:r>
        <w:rPr>
          <w:b/>
        </w:rPr>
        <w:t xml:space="preserve">Rules (all enforced server-side, not in the UI):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Elevation only, by default.</w:t>
      </w:r>
      <w:r>
        <w:t xml:space="preserve"> </w:t>
      </w:r>
      <w:r>
        <w:t xml:space="preserve">Moving a token</w:t>
      </w:r>
      <w:r>
        <w:t xml:space="preserve"> </w:t>
      </w:r>
      <w:r>
        <w:rPr>
          <w:i/>
        </w:rPr>
        <w:t xml:space="preserve">down</w:t>
      </w:r>
      <w:r>
        <w:t xml:space="preserve"> </w:t>
      </w:r>
      <w:r>
        <w:t xml:space="preserve">a tier requires</w:t>
      </w:r>
      <w:r>
        <w:t xml:space="preserve"> </w:t>
      </w:r>
      <w:r>
        <w:rPr>
          <w:rStyle w:val="VerbatimChar"/>
        </w:rPr>
        <w:t xml:space="preserve">hod</w:t>
      </w:r>
      <w:r>
        <w:t xml:space="preserve"> </w:t>
      </w:r>
      <w:r>
        <w:t xml:space="preserve">and is logged the same way — a receptionist can never demote.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Reason is mandatory</w:t>
      </w:r>
      <w:r>
        <w:t xml:space="preserve"> </w:t>
      </w:r>
      <w:r>
        <w:t xml:space="preserve">(≥10 chars) on every change; no reason ⇒</w:t>
      </w:r>
      <w:r>
        <w:t xml:space="preserve"> </w:t>
      </w:r>
      <w:r>
        <w:rPr>
          <w:rStyle w:val="VerbatimChar"/>
        </w:rPr>
        <w:t xml:space="preserve">422</w:t>
      </w:r>
      <w:r>
        <w:t xml:space="preserve">. It is displayed to staff on the queue list next to the token.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Never reorders history.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waiting</w:t>
      </w:r>
      <w:r>
        <w:t xml:space="preserve"> </w:t>
      </w:r>
      <w:r>
        <w:t xml:space="preserve">tokens can be re-prioritized. A token that is</w:t>
      </w:r>
      <w:r>
        <w:t xml:space="preserve"> </w:t>
      </w:r>
      <w:r>
        <w:rPr>
          <w:rStyle w:val="VerbatimChar"/>
        </w:rPr>
        <w:t xml:space="preserve">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in_service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is immutable —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Takes effect on the next</w:t>
      </w:r>
      <w:r>
        <w:rPr>
          <w:b/>
        </w:rPr>
        <w:t xml:space="preserve"> </w:t>
      </w:r>
      <w:r>
        <w:rPr>
          <w:rStyle w:val="VerbatimChar"/>
          <w:b/>
        </w:rPr>
        <w:t xml:space="preserve">call-next</w:t>
      </w:r>
      <w:r>
        <w:t xml:space="preserve">, never mid-consultation.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Every change writes</w:t>
      </w:r>
      <w:r>
        <w:rPr>
          <w:b/>
        </w:rPr>
        <w:t xml:space="preserve"> </w:t>
      </w:r>
      <w:r>
        <w:rPr>
          <w:rStyle w:val="VerbatimChar"/>
          <w:b/>
        </w:rPr>
        <w:t xml:space="preserve">queue_token_priority_changes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rStyle w:val="VerbatimChar"/>
          <w:b/>
        </w:rPr>
        <w:t xml:space="preserve">audit_logs</w:t>
      </w:r>
      <w:r>
        <w:rPr>
          <w:b/>
        </w:rPr>
        <w:t xml:space="preserve"> </w:t>
      </w:r>
      <w:r>
        <w:rPr>
          <w:b/>
        </w:rPr>
        <w:t xml:space="preserve">in the same transaction.</w:t>
      </w:r>
      <w:r>
        <w:t xml:space="preserve"> </w:t>
      </w:r>
      <w:r>
        <w:rPr>
          <w:rStyle w:val="VerbatimChar"/>
        </w:rPr>
        <w:t xml:space="preserve">initial_priority</w:t>
      </w:r>
      <w:r>
        <w:t xml:space="preserve"> </w:t>
      </w:r>
      <w:r>
        <w:t xml:space="preserve">is preserved on the token so</w:t>
      </w:r>
      <w:r>
        <w:t xml:space="preserve"> </w:t>
      </w:r>
      <w:r>
        <w:t xml:space="preserve">“</w:t>
      </w:r>
      <w:r>
        <w:t xml:space="preserve">issued as normal, now emergency</w:t>
      </w:r>
      <w:r>
        <w:t xml:space="preserve">”</w:t>
      </w:r>
      <w:r>
        <w:t xml:space="preserve"> </w:t>
      </w:r>
      <w:r>
        <w:t xml:space="preserve">is always answerable.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admin_override</w:t>
      </w:r>
      <w:r>
        <w:rPr>
          <w:b/>
        </w:rPr>
        <w:t xml:space="preserve"> </w:t>
      </w:r>
      <w:r>
        <w:rPr>
          <w:b/>
        </w:rPr>
        <w:t xml:space="preserve">requires a second signal</w:t>
      </w:r>
      <w:r>
        <w:t xml:space="preserve"> </w:t>
      </w:r>
      <w:r>
        <w:t xml:space="preserve">— the HOD’s own MFA session (</w:t>
      </w:r>
      <w:r>
        <w:rPr>
          <w:rStyle w:val="VerbatimChar"/>
        </w:rPr>
        <w:t xml:space="preserve">amr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otp</w:t>
      </w:r>
      <w:r>
        <w:t xml:space="preserve">), same gate as break-glass.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Abuse detection:</w:t>
      </w:r>
      <w:r>
        <w:t xml:space="preserve"> </w:t>
      </w:r>
      <w:r>
        <w:t xml:space="preserve">the HOD dashboard (B4-W5-01) surfaces elevations per user per day;</w:t>
      </w:r>
      <w:r>
        <w:t xml:space="preserve"> </w:t>
      </w:r>
      <w:r>
        <w:rPr>
          <w:rStyle w:val="VerbatimChar"/>
        </w:rPr>
        <w:t xml:space="preserve">&gt; 5/day</w:t>
      </w:r>
      <w:r>
        <w:t xml:space="preserve"> </w:t>
      </w:r>
      <w:r>
        <w:t xml:space="preserve">by one user is an alert, not a block. The</w:t>
      </w:r>
      <w:r>
        <w:t xml:space="preserve"> </w:t>
      </w:r>
      <w:r>
        <w:rPr>
          <w:rStyle w:val="VerbatimChar"/>
        </w:rPr>
        <w:t xml:space="preserve">(changed_by, changed_at)</w:t>
      </w:r>
      <w:r>
        <w:t xml:space="preserve"> </w:t>
      </w:r>
      <w:r>
        <w:t xml:space="preserve">index exists for exactly this query.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public display never shows the tier or reason</w:t>
      </w:r>
      <w:r>
        <w:t xml:space="preserve"> </w:t>
      </w:r>
      <w:r>
        <w:t xml:space="preserve">— only token, doctor, room (PII/fairness rule).</w:t>
      </w:r>
    </w:p>
    <w:p>
      <w:pPr>
        <w:numPr>
          <w:ilvl w:val="0"/>
          <w:numId w:val="1004"/>
        </w:numPr>
        <w:pStyle w:val="Compact"/>
      </w:pPr>
      <w:r>
        <w:t xml:space="preserve">The 30-minute token edit window (B4-W2-01) applies to</w:t>
      </w:r>
      <w:r>
        <w:t xml:space="preserve"> </w:t>
      </w:r>
      <w:r>
        <w:rPr>
          <w:i/>
        </w:rPr>
        <w:t xml:space="preserve">correcting</w:t>
      </w:r>
      <w:r>
        <w:t xml:space="preserve"> </w:t>
      </w:r>
      <w:r>
        <w:t xml:space="preserve">an issue mistake; elevation is not bounded by it and can happen any time the token is still</w:t>
      </w:r>
      <w:r>
        <w:t xml:space="preserve"> </w:t>
      </w:r>
      <w:r>
        <w:rPr>
          <w:rStyle w:val="VerbatimChar"/>
        </w:rPr>
        <w:t xml:space="preserve">waiting</w:t>
      </w:r>
      <w:r>
        <w:t xml:space="preserve">.</w:t>
      </w:r>
    </w:p>
    <w:p>
      <w:pPr>
        <w:pStyle w:val="Heading3"/>
      </w:pPr>
      <w:bookmarkStart w:id="37" w:name="lab-radiology-b5"/>
      <w:r>
        <w:t xml:space="preserve">0010 / 0011 — lab, radiology (B5)</w:t>
      </w:r>
      <w:bookmarkEnd w:id="37"/>
    </w:p>
    <w:p>
      <w:pPr>
        <w:pStyle w:val="FirstParagraph"/>
      </w:pPr>
      <w:r>
        <w:t xml:space="preserve">Lab and radiology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have their own order-header tables — the header is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(0008). These are detail + result tables.</w:t>
      </w:r>
    </w:p>
    <w:p>
      <w:pPr>
        <w:pStyle w:val="BodyText"/>
      </w:pPr>
      <w:r>
        <w:rPr>
          <w:b/>
        </w:rPr>
        <w:t xml:space="preserve">lab_order_items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order_id        UUID NOT NULL → orders           -- order.order_type = 'lab'</w:t>
      </w:r>
      <w:r>
        <w:br/>
      </w:r>
      <w:r>
        <w:rPr>
          <w:rStyle w:val="VerbatimChar"/>
        </w:rPr>
        <w:t xml:space="preserve">accession_number varchar(30) UNIQUE NOT NULL     -- LAB-&lt;YYYYMMDD&gt;-&lt;SEQ5&gt;</w:t>
      </w:r>
      <w:r>
        <w:br/>
      </w:r>
      <w:r>
        <w:rPr>
          <w:rStyle w:val="VerbatimChar"/>
        </w:rPr>
        <w:t xml:space="preserve">test_code varchar(30) · test_name text NOT NULL</w:t>
      </w:r>
      <w:r>
        <w:br/>
      </w:r>
      <w:r>
        <w:rPr>
          <w:rStyle w:val="VerbatimChar"/>
        </w:rPr>
        <w:t xml:space="preserve">sample_type varchar(30) NOT NULL</w:t>
      </w:r>
      <w:r>
        <w:br/>
      </w:r>
      <w:r>
        <w:rPr>
          <w:rStyle w:val="VerbatimChar"/>
        </w:rPr>
        <w:t xml:space="preserve">department_id UUID NULL → departments</w:t>
      </w:r>
      <w:r>
        <w:br/>
      </w:r>
      <w:r>
        <w:rPr>
          <w:rStyle w:val="VerbatimChar"/>
        </w:rPr>
        <w:t xml:space="preserve">status varchar(30) NOT NULL DEFAULT 'placed'     -- OrderStatus enum</w:t>
      </w:r>
      <w:r>
        <w:br/>
      </w:r>
      <w:r>
        <w:rPr>
          <w:rStyle w:val="VerbatimChar"/>
        </w:rPr>
        <w:t xml:space="preserve">estimated_minutes int</w:t>
      </w:r>
    </w:p>
    <w:p>
      <w:pPr>
        <w:pStyle w:val="FirstParagraph"/>
      </w:pPr>
      <w:r>
        <w:rPr>
          <w:b/>
        </w:rPr>
        <w:t xml:space="preserve">lab_results</w:t>
      </w:r>
      <w:r>
        <w:t xml:space="preserve"> </w:t>
      </w:r>
      <w:r>
        <w:t xml:space="preserve">— append-only, versioned (corrections = new row)</w:t>
      </w:r>
    </w:p>
    <w:p>
      <w:pPr>
        <w:pStyle w:val="SourceCode"/>
      </w:pPr>
      <w:r>
        <w:rPr>
          <w:rStyle w:val="VerbatimChar"/>
        </w:rPr>
        <w:t xml:space="preserve">lab_order_item_id UUID NOT NULL → lab_order_items</w:t>
      </w:r>
      <w:r>
        <w:br/>
      </w:r>
      <w:r>
        <w:rPr>
          <w:rStyle w:val="VerbatimChar"/>
        </w:rPr>
        <w:t xml:space="preserve">version     int NOT NULL                         -- 1, 2, 3...</w:t>
      </w:r>
      <w:r>
        <w:br/>
      </w:r>
      <w:r>
        <w:rPr>
          <w:rStyle w:val="VerbatimChar"/>
        </w:rPr>
        <w:t xml:space="preserve">is_current  boolean NOT NULL</w:t>
      </w:r>
      <w:r>
        <w:br/>
      </w:r>
      <w:r>
        <w:rPr>
          <w:rStyle w:val="VerbatimChar"/>
        </w:rPr>
        <w:t xml:space="preserve">result_data jsonb NOT NULL</w:t>
      </w:r>
      <w:r>
        <w:br/>
      </w:r>
      <w:r>
        <w:rPr>
          <w:rStyle w:val="VerbatimChar"/>
        </w:rPr>
        <w:t xml:space="preserve">remarks     text</w:t>
      </w:r>
      <w:r>
        <w:br/>
      </w:r>
      <w:r>
        <w:rPr>
          <w:rStyle w:val="VerbatimChar"/>
        </w:rPr>
        <w:t xml:space="preserve">status      varchar(30) NOT NULL                 -- ResultStatus: pending|preliminary|final|corrected</w:t>
      </w:r>
      <w:r>
        <w:br/>
      </w:r>
      <w:r>
        <w:rPr>
          <w:rStyle w:val="VerbatimChar"/>
        </w:rPr>
        <w:t xml:space="preserve">created_by  UUID NOT NULL → users</w:t>
      </w:r>
      <w:r>
        <w:br/>
      </w:r>
      <w:r>
        <w:rPr>
          <w:rStyle w:val="VerbatimChar"/>
        </w:rPr>
        <w:t xml:space="preserve">UNIQUE (lab_order_item_id, version)</w:t>
      </w:r>
      <w:r>
        <w:br/>
      </w:r>
      <w:r>
        <w:rPr>
          <w:rStyle w:val="VerbatimChar"/>
        </w:rPr>
        <w:t xml:space="preserve">UNIQUE INDEX uq_lab_results_current ON (lab_order_item_id) WHERE is_current</w:t>
      </w:r>
    </w:p>
    <w:p>
      <w:pPr>
        <w:pStyle w:val="FirstParagraph"/>
      </w:pPr>
      <w:r>
        <w:rPr>
          <w:b/>
        </w:rPr>
        <w:t xml:space="preserve">radiology_order_items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order_id UUID NOT NULL → orders                  -- order.order_type = 'radiology'</w:t>
      </w:r>
      <w:r>
        <w:br/>
      </w:r>
      <w:r>
        <w:rPr>
          <w:rStyle w:val="VerbatimChar"/>
        </w:rPr>
        <w:t xml:space="preserve">accession_number varchar(30) UNIQUE NOT NULL     -- RAD-&lt;YYYYMMDD&gt;-&lt;SEQ5&gt;</w:t>
      </w:r>
      <w:r>
        <w:br/>
      </w:r>
      <w:r>
        <w:rPr>
          <w:rStyle w:val="VerbatimChar"/>
        </w:rPr>
        <w:t xml:space="preserve">modality varchar(30) NOT NULL                    -- xray | ct | mri | usg | mammo</w:t>
      </w:r>
      <w:r>
        <w:br/>
      </w:r>
      <w:r>
        <w:rPr>
          <w:rStyle w:val="VerbatimChar"/>
        </w:rPr>
        <w:t xml:space="preserve">scan_type text NOT NULL</w:t>
      </w:r>
      <w:r>
        <w:br/>
      </w:r>
      <w:r>
        <w:rPr>
          <w:rStyle w:val="VerbatimChar"/>
        </w:rPr>
        <w:t xml:space="preserve">machine_id varchar(50)</w:t>
      </w:r>
      <w:r>
        <w:br/>
      </w:r>
      <w:r>
        <w:rPr>
          <w:rStyle w:val="VerbatimChar"/>
        </w:rPr>
        <w:t xml:space="preserve">pacs_study_uid varchar(100)                      -- Orthanc StudyInstanceUID</w:t>
      </w:r>
      <w:r>
        <w:br/>
      </w:r>
      <w:r>
        <w:rPr>
          <w:rStyle w:val="VerbatimChar"/>
        </w:rPr>
        <w:t xml:space="preserve">scheduled_at timestamptz</w:t>
      </w:r>
      <w:r>
        <w:br/>
      </w:r>
      <w:r>
        <w:rPr>
          <w:rStyle w:val="VerbatimChar"/>
        </w:rPr>
        <w:t xml:space="preserve">status varchar(30) NOT NULL DEFAULT 'placed'</w:t>
      </w:r>
    </w:p>
    <w:p>
      <w:pPr>
        <w:pStyle w:val="FirstParagraph"/>
      </w:pPr>
      <w:r>
        <w:rPr>
          <w:b/>
        </w:rPr>
        <w:t xml:space="preserve">radiology_reports</w:t>
      </w:r>
      <w:r>
        <w:t xml:space="preserve"> </w:t>
      </w:r>
      <w:r>
        <w:t xml:space="preserve">— append-only, versioned; same shape as lab_results but</w:t>
      </w:r>
      <w:r>
        <w:t xml:space="preserve"> </w:t>
      </w:r>
      <w:r>
        <w:rPr>
          <w:rStyle w:val="VerbatimChar"/>
        </w:rPr>
        <w:t xml:space="preserve">findings 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impression text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result_data</w:t>
      </w:r>
      <w:r>
        <w:t xml:space="preserve">.</w:t>
      </w:r>
    </w:p>
    <w:p>
      <w:pPr>
        <w:pStyle w:val="Heading3"/>
      </w:pPr>
      <w:bookmarkStart w:id="38" w:name="X0a60f79817303a97b7b49e782440c174bf5d9f2"/>
      <w:r>
        <w:t xml:space="preserve">0012 / 0013 — inventory, pharmacy (B6, Riya’s design adopted with fixes)</w:t>
      </w:r>
      <w:bookmarkEnd w:id="38"/>
    </w:p>
    <w:p>
      <w:pPr>
        <w:pStyle w:val="FirstParagraph"/>
      </w:pPr>
      <w:r>
        <w:rPr>
          <w:b/>
        </w:rPr>
        <w:t xml:space="preserve">suppliers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text NOT NULL · contact_info text · is_active bool DEFAULT true</w:t>
      </w:r>
    </w:p>
    <w:p>
      <w:pPr>
        <w:pStyle w:val="BodyText"/>
      </w:pPr>
      <w:r>
        <w:rPr>
          <w:b/>
        </w:rPr>
        <w:t xml:space="preserve">inventory_items</w:t>
      </w:r>
    </w:p>
    <w:p>
      <w:pPr>
        <w:pStyle w:val="SourceCode"/>
      </w:pPr>
      <w:r>
        <w:rPr>
          <w:rStyle w:val="VerbatimChar"/>
        </w:rPr>
        <w:t xml:space="preserve">name text NOT NULL · generic_name text · strength varchar(50)</w:t>
      </w:r>
      <w:r>
        <w:br/>
      </w:r>
      <w:r>
        <w:rPr>
          <w:rStyle w:val="VerbatimChar"/>
        </w:rPr>
        <w:t xml:space="preserve">form varchar(30)        -- tablet|capsule|injection|syrup|ointment|fluid|reagent|consumable|film|implant|blood_component</w:t>
      </w:r>
      <w:r>
        <w:br/>
      </w:r>
      <w:r>
        <w:rPr>
          <w:rStyle w:val="VerbatimChar"/>
        </w:rPr>
        <w:t xml:space="preserve">item_type varchar(30)   -- medicine|reagent|consumable|film|implant|blood_component</w:t>
      </w:r>
      <w:r>
        <w:br/>
      </w:r>
      <w:r>
        <w:rPr>
          <w:rStyle w:val="VerbatimChar"/>
        </w:rPr>
        <w:t xml:space="preserve">is_controlled_drug boolean NOT NULL DEFAULT false</w:t>
      </w:r>
      <w:r>
        <w:br/>
      </w:r>
      <w:r>
        <w:rPr>
          <w:rStyle w:val="VerbatimChar"/>
        </w:rPr>
        <w:t xml:space="preserve">manufacturer text</w:t>
      </w:r>
      <w:r>
        <w:br/>
      </w:r>
      <w:r>
        <w:rPr>
          <w:rStyle w:val="VerbatimChar"/>
        </w:rPr>
        <w:t xml:space="preserve">owning_department_id UUID NULL → departments</w:t>
      </w:r>
      <w:r>
        <w:br/>
      </w:r>
      <w:r>
        <w:rPr>
          <w:rStyle w:val="VerbatimChar"/>
        </w:rPr>
        <w:t xml:space="preserve">reorder_level numeric(12,2) NOT NULL DEFAULT 0</w:t>
      </w:r>
      <w:r>
        <w:br/>
      </w:r>
      <w:r>
        <w:rPr>
          <w:rStyle w:val="VerbatimChar"/>
        </w:rPr>
        <w:t xml:space="preserve">is_active boolean NOT NULL DEFAULT true</w:t>
      </w:r>
    </w:p>
    <w:p>
      <w:pPr>
        <w:pStyle w:val="FirstParagraph"/>
      </w:pPr>
      <w:r>
        <w:rPr>
          <w:b/>
        </w:rPr>
        <w:t xml:space="preserve">stock_locations</w:t>
      </w:r>
    </w:p>
    <w:p>
      <w:pPr>
        <w:pStyle w:val="SourceCode"/>
      </w:pPr>
      <w:r>
        <w:rPr>
          <w:rStyle w:val="VerbatimChar"/>
        </w:rPr>
        <w:t xml:space="preserve">name text NOT NULL</w:t>
      </w:r>
      <w:r>
        <w:br/>
      </w:r>
      <w:r>
        <w:rPr>
          <w:rStyle w:val="VerbatimChar"/>
        </w:rPr>
        <w:t xml:space="preserve">location_type varchar(30)   -- central|pharmacy|lab|radiology|ward|emergency|ot</w:t>
      </w:r>
      <w:r>
        <w:br/>
      </w:r>
      <w:r>
        <w:rPr>
          <w:rStyle w:val="VerbatimChar"/>
        </w:rPr>
        <w:t xml:space="preserve">department_id UUID NULL → departments</w:t>
      </w:r>
      <w:r>
        <w:br/>
      </w:r>
      <w:r>
        <w:rPr>
          <w:rStyle w:val="VerbatimChar"/>
        </w:rPr>
        <w:t xml:space="preserve">facility_id UUID NOT NULL → facilities</w:t>
      </w:r>
    </w:p>
    <w:p>
      <w:pPr>
        <w:pStyle w:val="FirstParagraph"/>
      </w:pPr>
      <w:r>
        <w:rPr>
          <w:b/>
        </w:rPr>
        <w:t xml:space="preserve">inventory_batches</w:t>
      </w:r>
    </w:p>
    <w:p>
      <w:pPr>
        <w:pStyle w:val="SourceCode"/>
      </w:pPr>
      <w:r>
        <w:rPr>
          <w:rStyle w:val="VerbatimChar"/>
        </w:rPr>
        <w:t xml:space="preserve">item_id UUID NOT NULL → inventory_items</w:t>
      </w:r>
      <w:r>
        <w:br/>
      </w:r>
      <w:r>
        <w:rPr>
          <w:rStyle w:val="VerbatimChar"/>
        </w:rPr>
        <w:t xml:space="preserve">batch_number varchar(50) NOT NULL</w:t>
      </w:r>
      <w:r>
        <w:br/>
      </w:r>
      <w:r>
        <w:rPr>
          <w:rStyle w:val="VerbatimChar"/>
        </w:rPr>
        <w:t xml:space="preserve">expiry_date date NOT NULL                        -- NO CHECK against CURRENT_DATE (Riya: that</w:t>
      </w:r>
      <w:r>
        <w:br/>
      </w:r>
      <w:r>
        <w:rPr>
          <w:rStyle w:val="VerbatimChar"/>
        </w:rPr>
        <w:t xml:space="preserve">                                                 -- check breaks old rows; expiry is a query/logic concern)</w:t>
      </w:r>
      <w:r>
        <w:br/>
      </w:r>
      <w:r>
        <w:rPr>
          <w:rStyle w:val="VerbatimChar"/>
        </w:rPr>
        <w:t xml:space="preserve">quantity numeric(12,2) NOT NULL CHECK (quantity &gt;= 0)</w:t>
      </w:r>
      <w:r>
        <w:br/>
      </w:r>
      <w:r>
        <w:rPr>
          <w:rStyle w:val="VerbatimChar"/>
        </w:rPr>
        <w:t xml:space="preserve">purchase_rate numeric(12,2) · issue_rate_mrp numeric(12,2)</w:t>
      </w:r>
      <w:r>
        <w:br/>
      </w:r>
      <w:r>
        <w:rPr>
          <w:rStyle w:val="VerbatimChar"/>
        </w:rPr>
        <w:t xml:space="preserve">stock_location_id UUID NOT NULL → stock_locations</w:t>
      </w:r>
      <w:r>
        <w:br/>
      </w:r>
      <w:r>
        <w:rPr>
          <w:rStyle w:val="VerbatimChar"/>
        </w:rPr>
        <w:t xml:space="preserve">UNIQUE (item_id, batch_number, stock_location_id)</w:t>
      </w:r>
      <w:r>
        <w:br/>
      </w:r>
      <w:r>
        <w:rPr>
          <w:rStyle w:val="VerbatimChar"/>
        </w:rPr>
        <w:t xml:space="preserve">INDEX ix_inventory_batches_fefo ON (item_id, expiry_date ASC) WHERE quantity &gt; 0</w:t>
      </w:r>
    </w:p>
    <w:p>
      <w:pPr>
        <w:pStyle w:val="FirstParagraph"/>
      </w:pPr>
      <w:r>
        <w:rPr>
          <w:b/>
        </w:rPr>
        <w:t xml:space="preserve">stock_ledger</w:t>
      </w:r>
      <w:r>
        <w:t xml:space="preserve"> </w:t>
      </w:r>
      <w:r>
        <w:t xml:space="preserve">— append-only (issue wording; was</w:t>
      </w:r>
      <w:r>
        <w:t xml:space="preserve"> </w:t>
      </w:r>
      <w:r>
        <w:rPr>
          <w:rStyle w:val="VerbatimChar"/>
        </w:rPr>
        <w:t xml:space="preserve">stock_transactions</w:t>
      </w:r>
      <w:r>
        <w:t xml:space="preserve"> </w:t>
      </w:r>
      <w:r>
        <w:t xml:space="preserve">in draft)</w:t>
      </w:r>
    </w:p>
    <w:p>
      <w:pPr>
        <w:pStyle w:val="SourceCode"/>
      </w:pPr>
      <w:r>
        <w:rPr>
          <w:rStyle w:val="VerbatimChar"/>
        </w:rPr>
        <w:t xml:space="preserve">item_id UUID NOT NULL → inventory_items · batch_id UUID NULL → inventory_batches</w:t>
      </w:r>
      <w:r>
        <w:br/>
      </w:r>
      <w:r>
        <w:rPr>
          <w:rStyle w:val="VerbatimChar"/>
        </w:rPr>
        <w:t xml:space="preserve">transaction_type varchar(30) NOT NULL            -- purchase|issue|return|transfer|consumption|adjustment|write_off</w:t>
      </w:r>
      <w:r>
        <w:br/>
      </w:r>
      <w:r>
        <w:rPr>
          <w:rStyle w:val="VerbatimChar"/>
        </w:rPr>
        <w:t xml:space="preserve">quantity numeric(12,2) NOT NULL CHECK (quantity &lt;&gt; 0)   -- signed: +in / -out</w:t>
      </w:r>
      <w:r>
        <w:br/>
      </w:r>
      <w:r>
        <w:rPr>
          <w:rStyle w:val="VerbatimChar"/>
        </w:rPr>
        <w:t xml:space="preserve">reference_type varchar(30) · reference_id UUID   -- e.g. 'pharmacy_dispense', 'grn'</w:t>
      </w:r>
      <w:r>
        <w:br/>
      </w:r>
      <w:r>
        <w:rPr>
          <w:rStyle w:val="VerbatimChar"/>
        </w:rPr>
        <w:t xml:space="preserve">performed_by UUID NOT NULL → users · reason text</w:t>
      </w:r>
    </w:p>
    <w:p>
      <w:pPr>
        <w:pStyle w:val="FirstParagraph"/>
      </w:pPr>
      <w:r>
        <w:rPr>
          <w:b/>
        </w:rPr>
        <w:t xml:space="preserve">pharmacy_dispenses</w:t>
      </w:r>
      <w:r>
        <w:t xml:space="preserve"> </w:t>
      </w:r>
      <w:r>
        <w:t xml:space="preserve">— versioned with the SAME pattern as lab_results/radiology_reports</w:t>
      </w:r>
      <w:r>
        <w:t xml:space="preserve"> </w:t>
      </w:r>
      <w:r>
        <w:t xml:space="preserve">(one versioning pattern project-wide: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int +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partial unique;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previous_version_id</w:t>
      </w:r>
      <w:r>
        <w:t xml:space="preserve"> </w:t>
      </w:r>
      <w:r>
        <w:t xml:space="preserve">— the previous row is simply</w:t>
      </w:r>
      <w:r>
        <w:t xml:space="preserve"> </w:t>
      </w:r>
      <w:r>
        <w:rPr>
          <w:rStyle w:val="VerbatimChar"/>
        </w:rPr>
        <w:t xml:space="preserve">version - 1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prescription_id UUID NOT NULL → prescriptions</w:t>
      </w:r>
      <w:r>
        <w:br/>
      </w:r>
      <w:r>
        <w:rPr>
          <w:rStyle w:val="VerbatimChar"/>
        </w:rPr>
        <w:t xml:space="preserve">visit_id UUID NULL → visits</w:t>
      </w:r>
      <w:r>
        <w:br/>
      </w:r>
      <w:r>
        <w:rPr>
          <w:rStyle w:val="VerbatimChar"/>
        </w:rPr>
        <w:t xml:space="preserve">status varchar(30) NOT NULL                      -- DispenseStatus enum (§enums)</w:t>
      </w:r>
      <w:r>
        <w:br/>
      </w:r>
      <w:r>
        <w:rPr>
          <w:rStyle w:val="VerbatimChar"/>
        </w:rPr>
        <w:t xml:space="preserve">dispensed_by UUID NOT NULL → users</w:t>
      </w:r>
      <w:r>
        <w:br/>
      </w:r>
      <w:r>
        <w:rPr>
          <w:rStyle w:val="VerbatimChar"/>
        </w:rPr>
        <w:t xml:space="preserve">version int NOT NULL · is_current boolean NOT NULL</w:t>
      </w:r>
      <w:r>
        <w:br/>
      </w:r>
      <w:r>
        <w:rPr>
          <w:rStyle w:val="VerbatimChar"/>
        </w:rPr>
        <w:t xml:space="preserve">UNIQUE (prescription_id, version)</w:t>
      </w:r>
      <w:r>
        <w:br/>
      </w:r>
      <w:r>
        <w:rPr>
          <w:rStyle w:val="VerbatimChar"/>
        </w:rPr>
        <w:t xml:space="preserve">UNIQUE INDEX uq_pharmacy_dispenses_current ON (prescription_id) WHERE is_current</w:t>
      </w:r>
    </w:p>
    <w:p>
      <w:pPr>
        <w:pStyle w:val="FirstParagraph"/>
      </w:pPr>
      <w:r>
        <w:rPr>
          <w:b/>
        </w:rPr>
        <w:t xml:space="preserve">pharmacy_dispense_items</w:t>
      </w:r>
    </w:p>
    <w:p>
      <w:pPr>
        <w:pStyle w:val="SourceCode"/>
      </w:pPr>
      <w:r>
        <w:rPr>
          <w:rStyle w:val="VerbatimChar"/>
        </w:rPr>
        <w:t xml:space="preserve">dispense_id UUID NOT NULL → pharmacy_dispenses ON DELETE CASCADE</w:t>
      </w:r>
      <w:r>
        <w:br/>
      </w:r>
      <w:r>
        <w:rPr>
          <w:rStyle w:val="VerbatimChar"/>
        </w:rPr>
        <w:t xml:space="preserve">prescription_item_id UUID NOT NULL → prescription_items</w:t>
      </w:r>
      <w:r>
        <w:br/>
      </w:r>
      <w:r>
        <w:rPr>
          <w:rStyle w:val="VerbatimChar"/>
        </w:rPr>
        <w:t xml:space="preserve">batch_id UUID NOT NULL → inventory_batches</w:t>
      </w:r>
      <w:r>
        <w:br/>
      </w:r>
      <w:r>
        <w:rPr>
          <w:rStyle w:val="VerbatimChar"/>
        </w:rPr>
        <w:t xml:space="preserve">quantity_prescribed numeric(12,2) · quantity_dispensed numeric(12,2)</w:t>
      </w:r>
      <w:r>
        <w:br/>
      </w:r>
      <w:r>
        <w:rPr>
          <w:rStyle w:val="VerbatimChar"/>
        </w:rPr>
        <w:t xml:space="preserve">is_substitute boolean NOT NULL DEFAULT false · substitute_reason text</w:t>
      </w:r>
    </w:p>
    <w:p>
      <w:pPr>
        <w:pStyle w:val="FirstParagraph"/>
      </w:pPr>
      <w:r>
        <w:rPr>
          <w:b/>
        </w:rPr>
        <w:t xml:space="preserve">grn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supplier_id → suppliers · invoice_number varchar(50) · received_date date NOT NULL · status varchar(30) (draft|received|verified|cancelled)</w:t>
      </w:r>
      <w:r>
        <w:t xml:space="preserve"> </w:t>
      </w:r>
      <w:r>
        <w:rPr>
          <w:b/>
        </w:rPr>
        <w:t xml:space="preserve">grn_items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grn_id → grn CASCADE · item_id → inventory_items · batch_number · expiry_date · quantity numeric CHECK (&gt;0) · unit_price numeric(12,2)</w:t>
      </w:r>
      <w:r>
        <w:t xml:space="preserve"> </w:t>
      </w:r>
      <w:r>
        <w:rPr>
          <w:b/>
        </w:rPr>
        <w:t xml:space="preserve">indents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department_id → departments · status varchar(30) (requested|approved|rejected|issued) · approved_by UUID NULL → users</w:t>
      </w:r>
      <w:r>
        <w:t xml:space="preserve"> </w:t>
      </w:r>
      <w:r>
        <w:rPr>
          <w:b/>
        </w:rPr>
        <w:t xml:space="preserve">indent_items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indent_id → indents CASCADE · item_id → inventory_items · quantity_requested numeric CHECK (&gt;0)</w:t>
      </w:r>
      <w:r>
        <w:t xml:space="preserve"> </w:t>
      </w:r>
      <w:r>
        <w:rPr>
          <w:b/>
        </w:rPr>
        <w:t xml:space="preserve">adjustments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dual sign-off:</w:t>
      </w:r>
    </w:p>
    <w:p>
      <w:pPr>
        <w:pStyle w:val="SourceCode"/>
      </w:pPr>
      <w:r>
        <w:rPr>
          <w:rStyle w:val="VerbatimChar"/>
        </w:rPr>
        <w:t xml:space="preserve">item_id → inventory_items · batch_id → inventory_batches</w:t>
      </w:r>
      <w:r>
        <w:br/>
      </w:r>
      <w:r>
        <w:rPr>
          <w:rStyle w:val="VerbatimChar"/>
        </w:rPr>
        <w:t xml:space="preserve">quantity_change numeric(12,2) NOT NULL CHECK (&lt;&gt; 0) · reason text NOT NULL</w:t>
      </w:r>
      <w:r>
        <w:br/>
      </w:r>
      <w:r>
        <w:rPr>
          <w:rStyle w:val="VerbatimChar"/>
        </w:rPr>
        <w:t xml:space="preserve">first_approver_id UUID NOT NULL → users · second_approver_id UUID NULL → users</w:t>
      </w:r>
      <w:r>
        <w:br/>
      </w:r>
      <w:r>
        <w:rPr>
          <w:rStyle w:val="VerbatimChar"/>
        </w:rPr>
        <w:t xml:space="preserve">status varchar(30) NOT NULL                      -- pending|approved|rejected</w:t>
      </w:r>
      <w:r>
        <w:br/>
      </w:r>
      <w:r>
        <w:rPr>
          <w:rStyle w:val="VerbatimChar"/>
        </w:rPr>
        <w:t xml:space="preserve">CHECK (first_approver_id &lt;&gt; second_approver_id)  -- ck_adjustments_distinct_approvers</w:t>
      </w:r>
    </w:p>
    <w:p>
      <w:pPr>
        <w:pStyle w:val="FirstParagraph"/>
      </w:pPr>
      <w:r>
        <w:rPr>
          <w:b/>
        </w:rPr>
        <w:t xml:space="preserve">facility_settings</w:t>
      </w:r>
      <w:r>
        <w:t xml:space="preserve"> </w:t>
      </w:r>
      <w:r>
        <w:t xml:space="preserve">(was</w:t>
      </w:r>
      <w:r>
        <w:t xml:space="preserve"> </w:t>
      </w:r>
      <w:r>
        <w:rPr>
          <w:rStyle w:val="VerbatimChar"/>
        </w:rPr>
        <w:t xml:space="preserve">hospital_settings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facility_id UUID PK → facilities · stock_deduction_policy varchar(30) CHECK on_acceptance|on_dispense</w:t>
      </w:r>
    </w:p>
    <w:p>
      <w:pPr>
        <w:pStyle w:val="BlockText"/>
      </w:pPr>
      <w:r>
        <w:t xml:space="preserve">Riya’s draft table 14 (</w:t>
      </w:r>
      <w:r>
        <w:rPr>
          <w:rStyle w:val="VerbatimChar"/>
        </w:rPr>
        <w:t xml:space="preserve">audit_logs</w:t>
      </w:r>
      <w:r>
        <w:t xml:space="preserve">) is</w:t>
      </w:r>
      <w:r>
        <w:t xml:space="preserve"> </w:t>
      </w:r>
      <w:r>
        <w:rPr>
          <w:b/>
        </w:rPr>
        <w:t xml:space="preserve">dropped</w:t>
      </w:r>
      <w:r>
        <w:t xml:space="preserve"> </w:t>
      </w:r>
      <w:r>
        <w:t xml:space="preserve">— audit is owned by B7/Vani</w:t>
      </w:r>
      <w:r>
        <w:t xml:space="preserve"> </w:t>
      </w:r>
      <w:r>
        <w:t xml:space="preserve">(migration 0003). Inventory mutations write through the shared audit middleware.</w:t>
      </w:r>
    </w:p>
    <w:p>
      <w:pPr>
        <w:pStyle w:val="Heading3"/>
      </w:pPr>
      <w:bookmarkStart w:id="39" w:name="Xb991cf2ec58706f8d2dffa61c02f85ba7d3fb8a"/>
      <w:r>
        <w:t xml:space="preserve">0014 — billing (B7 — ADR 0002: full departmental billing)</w:t>
      </w:r>
      <w:bookmarkEnd w:id="39"/>
    </w:p>
    <w:p>
      <w:pPr>
        <w:pStyle w:val="FirstParagraph"/>
      </w:pPr>
      <w:r>
        <w:rPr>
          <w:b/>
        </w:rPr>
        <w:t xml:space="preserve">invoices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one per visit, created at registration with the registration-fee</w:t>
      </w:r>
      <w:r>
        <w:t xml:space="preserve"> </w:t>
      </w:r>
      <w:r>
        <w:t xml:space="preserve">line; departments append lines as chargeable work completes. CRITICAL sync sensitivity.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immutability trigger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trg_invoices_freeze</w:t>
      </w:r>
      <w:r>
        <w:t xml:space="preserve">) applies once</w:t>
      </w:r>
      <w:r>
        <w:t xml:space="preserve"> </w:t>
      </w:r>
      <w:r>
        <w:rPr>
          <w:rStyle w:val="VerbatimChar"/>
        </w:rPr>
        <w:t xml:space="preserve">status != 'draft'</w:t>
      </w:r>
      <w:r>
        <w:t xml:space="preserve">:</w:t>
      </w:r>
      <w:r>
        <w:t xml:space="preserve"> </w:t>
      </w:r>
      <w:r>
        <w:rPr>
          <w:b/>
        </w:rPr>
        <w:t xml:space="preserve">frozen columns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invoice_number, visit_id, patient_id, facility_id, gross_amount, discount_amount, scheme_adjustment, net_amount, scheme_code</w:t>
      </w:r>
      <w:r>
        <w:t xml:space="preserve">.</w:t>
      </w:r>
      <w:r>
        <w:t xml:space="preserve"> </w:t>
      </w:r>
      <w:r>
        <w:rPr>
          <w:b/>
        </w:rPr>
        <w:t xml:space="preserve">Always mutable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status, updated_at, updated_by</w:t>
      </w:r>
      <w:r>
        <w:t xml:space="preserve"> </w:t>
      </w:r>
      <w:r>
        <w:t xml:space="preserve">— payment posting MUST be able to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issued → partially_paid → paid</w:t>
      </w:r>
      <w:r>
        <w:t xml:space="preserve">; the trigger checks column changes, not row</w:t>
      </w:r>
      <w:r>
        <w:t xml:space="preserve"> </w:t>
      </w:r>
      <w:r>
        <w:t xml:space="preserve">updates. Corrections happen by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+ new invoice, never edits. B7: unit-test</w:t>
      </w:r>
      <w:r>
        <w:t xml:space="preserve"> </w:t>
      </w:r>
      <w:r>
        <w:t xml:space="preserve">that a payment can flip status on an issued invoice before merging 0014.</w:t>
      </w:r>
    </w:p>
    <w:p>
      <w:pPr>
        <w:pStyle w:val="SourceCode"/>
      </w:pPr>
      <w:r>
        <w:rPr>
          <w:rStyle w:val="VerbatimChar"/>
        </w:rPr>
        <w:t xml:space="preserve">invoice_number varchar(30) UNIQUE NOT NULL       -- INV-&lt;FACILITY&gt;-&lt;YYYYMMDD&gt;-&lt;SEQ5&gt;, gapless</w:t>
      </w:r>
      <w:r>
        <w:br/>
      </w:r>
      <w:r>
        <w:rPr>
          <w:rStyle w:val="VerbatimChar"/>
        </w:rPr>
        <w:t xml:space="preserve">visit_id UUID NOT NULL → visits</w:t>
      </w:r>
      <w:r>
        <w:br/>
      </w:r>
      <w:r>
        <w:rPr>
          <w:rStyle w:val="VerbatimChar"/>
        </w:rPr>
        <w:t xml:space="preserve">patient_id UUID NOT NULL → patients</w:t>
      </w:r>
      <w:r>
        <w:br/>
      </w:r>
      <w:r>
        <w:rPr>
          <w:rStyle w:val="VerbatimChar"/>
        </w:rPr>
        <w:t xml:space="preserve">facility_id UUID NOT NULL → facilities</w:t>
      </w:r>
      <w:r>
        <w:br/>
      </w:r>
      <w:r>
        <w:rPr>
          <w:rStyle w:val="VerbatimChar"/>
        </w:rPr>
        <w:t xml:space="preserve">status varchar(30) NOT NULL DEFAULT 'draft'      -- InvoiceStatus: draft|issued|partially_paid|paid|waived|cancelled</w:t>
      </w:r>
      <w:r>
        <w:br/>
      </w:r>
      <w:r>
        <w:rPr>
          <w:rStyle w:val="VerbatimChar"/>
        </w:rPr>
        <w:t xml:space="preserve">gross_amount numeric(12,2) NOT NULL DEFAULT 0</w:t>
      </w:r>
      <w:r>
        <w:br/>
      </w:r>
      <w:r>
        <w:rPr>
          <w:rStyle w:val="VerbatimChar"/>
        </w:rPr>
        <w:t xml:space="preserve">discount_amount numeric(12,2) NOT NULL DEFAULT 0</w:t>
      </w:r>
      <w:r>
        <w:br/>
      </w:r>
      <w:r>
        <w:rPr>
          <w:rStyle w:val="VerbatimChar"/>
        </w:rPr>
        <w:t xml:space="preserve">scheme_adjustment numeric(12,2) NOT NULL DEFAULT 0</w:t>
      </w:r>
      <w:r>
        <w:br/>
      </w:r>
      <w:r>
        <w:rPr>
          <w:rStyle w:val="VerbatimChar"/>
        </w:rPr>
        <w:t xml:space="preserve">net_amount numeric(12,2) NOT NULL DEFAULT 0 CHECK (&gt;= 0)</w:t>
      </w:r>
      <w:r>
        <w:br/>
      </w:r>
      <w:r>
        <w:rPr>
          <w:rStyle w:val="VerbatimChar"/>
        </w:rPr>
        <w:t xml:space="preserve">scheme_code varchar(30) NULL                     -- PM-JAY etc.; full waiver ⇒ status 'waived'</w:t>
      </w:r>
      <w:r>
        <w:br/>
      </w:r>
      <w:r>
        <w:rPr>
          <w:rStyle w:val="VerbatimChar"/>
        </w:rPr>
        <w:t xml:space="preserve">sensitivity varchar(30) NOT NULL DEFAULT 'critical'</w:t>
      </w:r>
      <w:r>
        <w:br/>
      </w:r>
      <w:r>
        <w:rPr>
          <w:rStyle w:val="VerbatimChar"/>
        </w:rPr>
        <w:t xml:space="preserve">INDEX ix_invoices_visit_id (visit_id)</w:t>
      </w:r>
    </w:p>
    <w:p>
      <w:pPr>
        <w:pStyle w:val="FirstParagraph"/>
      </w:pPr>
      <w:r>
        <w:rPr>
          <w:b/>
        </w:rPr>
        <w:t xml:space="preserve">invoice_items</w:t>
      </w:r>
      <w:r>
        <w:t xml:space="preserve"> </w:t>
      </w:r>
      <w:r>
        <w:t xml:space="preserve">— frozen by the parent’s trigger once invoice leaves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SourceCode"/>
      </w:pPr>
      <w:r>
        <w:rPr>
          <w:rStyle w:val="VerbatimChar"/>
        </w:rPr>
        <w:t xml:space="preserve">invoice_id UUID NOT NULL → invoices</w:t>
      </w:r>
      <w:r>
        <w:br/>
      </w:r>
      <w:r>
        <w:rPr>
          <w:rStyle w:val="VerbatimChar"/>
        </w:rPr>
        <w:t xml:space="preserve">charge_category varchar(30) NOT NULL             -- ChargeCategory: registration|consultation|lab|radiology|pharmacy|procedure|ipd_stay|blood|other</w:t>
      </w:r>
      <w:r>
        <w:br/>
      </w:r>
      <w:r>
        <w:rPr>
          <w:rStyle w:val="VerbatimChar"/>
        </w:rPr>
        <w:t xml:space="preserve">reference_type varchar(30) · reference_id UUID   -- source row: 'lab_order_items', 'admissions', ...</w:t>
      </w:r>
      <w:r>
        <w:br/>
      </w:r>
      <w:r>
        <w:rPr>
          <w:rStyle w:val="VerbatimChar"/>
        </w:rPr>
        <w:t xml:space="preserve">description text NOT NULL</w:t>
      </w:r>
      <w:r>
        <w:br/>
      </w:r>
      <w:r>
        <w:rPr>
          <w:rStyle w:val="VerbatimChar"/>
        </w:rPr>
        <w:t xml:space="preserve">quantity numeric(10,2) NOT NULL DEFAULT 1 CHECK (&gt; 0)</w:t>
      </w:r>
      <w:r>
        <w:br/>
      </w:r>
      <w:r>
        <w:rPr>
          <w:rStyle w:val="VerbatimChar"/>
        </w:rPr>
        <w:t xml:space="preserve">unit_price numeric(12,2) NOT NULL CHECK (&gt;= 0)</w:t>
      </w:r>
      <w:r>
        <w:br/>
      </w:r>
      <w:r>
        <w:rPr>
          <w:rStyle w:val="VerbatimChar"/>
        </w:rPr>
        <w:t xml:space="preserve">amount numeric(12,2) NOT NULL CHECK (&gt;= 0)       -- quantity * unit_price, app-computed</w:t>
      </w:r>
    </w:p>
    <w:p>
      <w:pPr>
        <w:pStyle w:val="FirstParagraph"/>
      </w:pPr>
      <w:r>
        <w:rPr>
          <w:b/>
        </w:rPr>
        <w:t xml:space="preserve">payments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partial payments allowed (many per invoice)</w:t>
      </w:r>
    </w:p>
    <w:p>
      <w:pPr>
        <w:pStyle w:val="SourceCode"/>
      </w:pPr>
      <w:r>
        <w:rPr>
          <w:rStyle w:val="VerbatimChar"/>
        </w:rPr>
        <w:t xml:space="preserve">receipt_number varchar(30) UNIQUE NOT NULL       -- RCP-&lt;FACILITY&gt;-&lt;YYYYMMDD&gt;-&lt;SEQ5&gt;, gapless</w:t>
      </w:r>
      <w:r>
        <w:br/>
      </w:r>
      <w:r>
        <w:rPr>
          <w:rStyle w:val="VerbatimChar"/>
        </w:rPr>
        <w:t xml:space="preserve">invoice_id UUID NOT NULL → invoices</w:t>
      </w:r>
      <w:r>
        <w:br/>
      </w:r>
      <w:r>
        <w:rPr>
          <w:rStyle w:val="VerbatimChar"/>
        </w:rPr>
        <w:t xml:space="preserve">amount numeric(12,2) NOT NULL CHECK (&gt; 0)</w:t>
      </w:r>
      <w:r>
        <w:br/>
      </w:r>
      <w:r>
        <w:rPr>
          <w:rStyle w:val="VerbatimChar"/>
        </w:rPr>
        <w:t xml:space="preserve">currency char(3) NOT NULL DEFAULT 'INR'</w:t>
      </w:r>
      <w:r>
        <w:br/>
      </w:r>
      <w:r>
        <w:rPr>
          <w:rStyle w:val="VerbatimChar"/>
        </w:rPr>
        <w:t xml:space="preserve">mode varchar(30) NOT NULL                        -- PaymentMode: cash|upi|card|netbanking</w:t>
      </w:r>
      <w:r>
        <w:br/>
      </w:r>
      <w:r>
        <w:rPr>
          <w:rStyle w:val="VerbatimChar"/>
        </w:rPr>
        <w:t xml:space="preserve">status varchar(30) NOT NULL DEFAULT 'success'    -- PaymentStatus: success|reversed</w:t>
      </w:r>
      <w:r>
        <w:br/>
      </w:r>
      <w:r>
        <w:rPr>
          <w:rStyle w:val="VerbatimChar"/>
        </w:rPr>
        <w:t xml:space="preserve">collected_by UUID NOT NULL → users · collected_at timestamptz NOT NULL</w:t>
      </w:r>
      <w:r>
        <w:br/>
      </w:r>
      <w:r>
        <w:rPr>
          <w:rStyle w:val="VerbatimChar"/>
        </w:rPr>
        <w:t xml:space="preserve">sensitivity varchar(30) NOT NULL DEFAULT 'critical'</w:t>
      </w:r>
    </w:p>
    <w:p>
      <w:pPr>
        <w:pStyle w:val="FirstParagraph"/>
      </w:pPr>
      <w:r>
        <w:rPr>
          <w:b/>
        </w:rPr>
        <w:t xml:space="preserve">refunds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reversal rows only; a refund never edits the payment</w:t>
      </w:r>
    </w:p>
    <w:p>
      <w:pPr>
        <w:pStyle w:val="SourceCode"/>
      </w:pPr>
      <w:r>
        <w:rPr>
          <w:rStyle w:val="VerbatimChar"/>
        </w:rPr>
        <w:t xml:space="preserve">refund_number varchar(30) UNIQUE NOT NULL        -- RFD-&lt;FACILITY&gt;-&lt;YYYYMMDD&gt;-&lt;SEQ5&gt;</w:t>
      </w:r>
      <w:r>
        <w:br/>
      </w:r>
      <w:r>
        <w:rPr>
          <w:rStyle w:val="VerbatimChar"/>
        </w:rPr>
        <w:t xml:space="preserve">payment_id UUID NOT NULL → payments</w:t>
      </w:r>
      <w:r>
        <w:br/>
      </w:r>
      <w:r>
        <w:rPr>
          <w:rStyle w:val="VerbatimChar"/>
        </w:rPr>
        <w:t xml:space="preserve">amount numeric(12,2) NOT NULL CHECK (&gt; 0)</w:t>
      </w:r>
      <w:r>
        <w:br/>
      </w:r>
      <w:r>
        <w:rPr>
          <w:rStyle w:val="VerbatimChar"/>
        </w:rPr>
        <w:t xml:space="preserve">reason text NOT NULL</w:t>
      </w:r>
      <w:r>
        <w:br/>
      </w:r>
      <w:r>
        <w:rPr>
          <w:rStyle w:val="VerbatimChar"/>
        </w:rPr>
        <w:t xml:space="preserve">approved_by UUID NOT NULL → users · refunded_at timestamptz NOT NULL</w:t>
      </w:r>
    </w:p>
    <w:p>
      <w:pPr>
        <w:pStyle w:val="FirstParagraph"/>
      </w:pPr>
      <w:r>
        <w:rPr>
          <w:b/>
        </w:rPr>
        <w:t xml:space="preserve">Financial invariants (enforced, not assumed).</w:t>
      </w:r>
      <w:r>
        <w:t xml:space="preserve"> </w:t>
      </w:r>
      <w:r>
        <w:t xml:space="preserve">Row-spanning rules a CHECK cannot</w:t>
      </w:r>
      <w:r>
        <w:t xml:space="preserve"> </w:t>
      </w:r>
      <w:r>
        <w:t xml:space="preserve">express are enforced in the billing service</w:t>
      </w:r>
      <w:r>
        <w:t xml:space="preserve"> </w:t>
      </w:r>
      <w:r>
        <w:rPr>
          <w:b/>
        </w:rPr>
        <w:t xml:space="preserve">inside the same transaction</w:t>
      </w:r>
      <w:r>
        <w:t xml:space="preserve">, and asserted</w:t>
      </w:r>
      <w:r>
        <w:t xml:space="preserve"> </w:t>
      </w:r>
      <w:r>
        <w:t xml:space="preserve">by a nightly reconciliation job that raises a P1 on any breach: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sum(invoice_items.amount) = invoices.gross_amount</w:t>
      </w:r>
      <w:r>
        <w:t xml:space="preserve"> </w:t>
      </w:r>
      <w:r>
        <w:t xml:space="preserve">(recomputed on every line change)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sum(payments.amount WHERE status='success') &lt;= invoices.net_amount</w:t>
      </w:r>
      <w:r>
        <w:t xml:space="preserve"> </w:t>
      </w:r>
      <w:r>
        <w:t xml:space="preserve">— no overpayment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sum(refunds.amount for a payment) &lt;= payments.amount</w:t>
      </w:r>
      <w:r>
        <w:t xml:space="preserve"> </w:t>
      </w:r>
      <w:r>
        <w:t xml:space="preserve">— no over-refund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invoice.status</w:t>
      </w:r>
      <w:r>
        <w:t xml:space="preserve"> </w:t>
      </w:r>
      <w:r>
        <w:t xml:space="preserve">is derived, never client-set:</w:t>
      </w:r>
      <w:r>
        <w:t xml:space="preserve"> </w:t>
      </w:r>
      <w:r>
        <w:rPr>
          <w:rStyle w:val="VerbatimChar"/>
        </w:rPr>
        <w:t xml:space="preserve">0 &lt; paid &lt; net ⇒ partially_paid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 = net ⇒ 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scheme_adjustment = gross ⇒ waived</w:t>
      </w:r>
    </w:p>
    <w:p>
      <w:pPr>
        <w:numPr>
          <w:ilvl w:val="0"/>
          <w:numId w:val="1005"/>
        </w:numPr>
        <w:pStyle w:val="Compact"/>
      </w:pPr>
      <w:r>
        <w:t xml:space="preserve">Every line’s</w:t>
      </w:r>
      <w:r>
        <w:t xml:space="preserve"> </w:t>
      </w:r>
      <w:r>
        <w:rPr>
          <w:rStyle w:val="VerbatimChar"/>
        </w:rPr>
        <w:t xml:space="preserve">amount = quantity * unit_price</w:t>
      </w:r>
      <w:r>
        <w:t xml:space="preserve"> </w:t>
      </w:r>
      <w:r>
        <w:t xml:space="preserve">(app-computed, never client-supplied)</w:t>
      </w:r>
    </w:p>
    <w:p>
      <w:pPr>
        <w:pStyle w:val="FirstParagraph"/>
      </w:pPr>
      <w:r>
        <w:rPr>
          <w:b/>
        </w:rPr>
        <w:t xml:space="preserve">billing_counters</w:t>
      </w:r>
      <w:r>
        <w:t xml:space="preserve"> </w:t>
      </w:r>
      <w:r>
        <w:t xml:space="preserve">— gapless allocator for invoice/receipt/refund numbers:</w:t>
      </w:r>
      <w:r>
        <w:t xml:space="preserve"> </w:t>
      </w:r>
      <w:r>
        <w:rPr>
          <w:rStyle w:val="VerbatimChar"/>
        </w:rPr>
        <w:t xml:space="preserve">facility_id → facilities · counter_type varchar(30) (invoice|receipt|refund) · counter_date date · last_value int NOT NULL DEFAULT 0 · UNIQUE (facility_id, counter_type, counter_date)</w:t>
      </w:r>
      <w:r>
        <w:t xml:space="preserve">; allocate with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inside the same transaction (sequences leave gaps on rollback).</w:t>
      </w:r>
    </w:p>
    <w:p>
      <w:pPr>
        <w:pStyle w:val="Heading3"/>
      </w:pPr>
      <w:bookmarkStart w:id="40" w:name="wards-beds-admissions-discharges-b3"/>
      <w:r>
        <w:t xml:space="preserve">0015 — wards, beds, admissions, discharges (B3)</w:t>
      </w:r>
      <w:bookmarkEnd w:id="40"/>
    </w:p>
    <w:p>
      <w:pPr>
        <w:pStyle w:val="FirstParagraph"/>
      </w:pPr>
      <w:r>
        <w:rPr>
          <w:b/>
        </w:rPr>
        <w:t xml:space="preserve">wards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text NOT NULL · department_id UUID NULL → departments · facility_id UUID NOT NULL → facilities · is_active bool</w:t>
      </w:r>
      <w:r>
        <w:t xml:space="preserve"> </w:t>
      </w:r>
      <w:r>
        <w:rPr>
          <w:b/>
        </w:rPr>
        <w:t xml:space="preserve">beds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ward_id UUID NOT NULL → wards · bed_number varchar(20) NOT NULL · status varchar(30) DEFAULT 'vacant' (BedStatus) · UNIQUE (ward_id, bed_number)</w:t>
      </w:r>
    </w:p>
    <w:p>
      <w:pPr>
        <w:pStyle w:val="BodyText"/>
      </w:pPr>
      <w:r>
        <w:rPr>
          <w:b/>
        </w:rPr>
        <w:t xml:space="preserve">admissions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(Aditya: no ward/room/bed varchars — real FKs)</w:t>
      </w:r>
    </w:p>
    <w:p>
      <w:pPr>
        <w:pStyle w:val="SourceCode"/>
      </w:pPr>
      <w:r>
        <w:rPr>
          <w:rStyle w:val="VerbatimChar"/>
        </w:rPr>
        <w:t xml:space="preserve">visit_id UUID NOT NULL → visits</w:t>
      </w:r>
      <w:r>
        <w:br/>
      </w:r>
      <w:r>
        <w:rPr>
          <w:rStyle w:val="VerbatimChar"/>
        </w:rPr>
        <w:t xml:space="preserve">patient_id UUID NOT NULL → patients</w:t>
      </w:r>
      <w:r>
        <w:br/>
      </w:r>
      <w:r>
        <w:rPr>
          <w:rStyle w:val="VerbatimChar"/>
        </w:rPr>
        <w:t xml:space="preserve">ward_id UUID NOT NULL → wards · bed_id UUID NOT NULL → beds</w:t>
      </w:r>
      <w:r>
        <w:br/>
      </w:r>
      <w:r>
        <w:rPr>
          <w:rStyle w:val="VerbatimChar"/>
        </w:rPr>
        <w:t xml:space="preserve">admitted_at timestamptz NOT NULL · reason text</w:t>
      </w:r>
      <w:r>
        <w:br/>
      </w:r>
      <w:r>
        <w:rPr>
          <w:rStyle w:val="VerbatimChar"/>
        </w:rPr>
        <w:t xml:space="preserve">status varchar(30) NOT NULL DEFAULT 'admitted'   -- AdmissionStatus enum</w:t>
      </w:r>
    </w:p>
    <w:p>
      <w:pPr>
        <w:pStyle w:val="FirstParagraph"/>
      </w:pPr>
      <w:r>
        <w:rPr>
          <w:b/>
        </w:rPr>
        <w:t xml:space="preserve">discharges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table name plural; discharge checks invoice settlement per</w:t>
      </w:r>
      <w:r>
        <w:t xml:space="preserve"> </w:t>
      </w:r>
      <w:r>
        <w:t xml:space="preserve">facility policy (ADR 0002) but is never hard-blocked for emergency/DAMA cases</w:t>
      </w:r>
    </w:p>
    <w:p>
      <w:pPr>
        <w:pStyle w:val="SourceCode"/>
      </w:pPr>
      <w:r>
        <w:rPr>
          <w:rStyle w:val="VerbatimChar"/>
        </w:rPr>
        <w:t xml:space="preserve">admission_id UUID UNIQUE NOT NULL → admissions</w:t>
      </w:r>
      <w:r>
        <w:br/>
      </w:r>
      <w:r>
        <w:rPr>
          <w:rStyle w:val="VerbatimChar"/>
        </w:rPr>
        <w:t xml:space="preserve">discharged_at timestamptz NOT NULL</w:t>
      </w:r>
      <w:r>
        <w:br/>
      </w:r>
      <w:r>
        <w:rPr>
          <w:rStyle w:val="VerbatimChar"/>
        </w:rPr>
        <w:t xml:space="preserve">discharge_type varchar(30) NOT NULL              -- discharged|dama|deceased|absconded|transferred</w:t>
      </w:r>
      <w:r>
        <w:br/>
      </w:r>
      <w:r>
        <w:rPr>
          <w:rStyle w:val="VerbatimChar"/>
        </w:rPr>
        <w:t xml:space="preserve">discharge_summary text                           -- long form → Mongo clinical_notes</w:t>
      </w:r>
      <w:r>
        <w:br/>
      </w:r>
      <w:r>
        <w:rPr>
          <w:rStyle w:val="VerbatimChar"/>
        </w:rPr>
        <w:t xml:space="preserve">follow_up_date date NULL</w:t>
      </w:r>
    </w:p>
    <w:p>
      <w:pPr>
        <w:pStyle w:val="Heading3"/>
      </w:pPr>
      <w:bookmarkStart w:id="41" w:name="blood-bank-b5-schema-only"/>
      <w:r>
        <w:t xml:space="preserve">0016 — blood bank (B5, schema only)</w:t>
      </w:r>
      <w:bookmarkEnd w:id="41"/>
    </w:p>
    <w:p>
      <w:pPr>
        <w:pStyle w:val="FirstParagraph"/>
      </w:pPr>
      <w:r>
        <w:rPr>
          <w:b/>
        </w:rPr>
        <w:t xml:space="preserve">blood_donors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patient_id UUID NULL → patients                  -- linked if donor is a registered patient</w:t>
      </w:r>
      <w:r>
        <w:br/>
      </w:r>
      <w:r>
        <w:rPr>
          <w:rStyle w:val="VerbatimChar"/>
        </w:rPr>
        <w:t xml:space="preserve">full_name text NOT NULL · sex varchar(30) · dob date · age_years int</w:t>
      </w:r>
      <w:r>
        <w:br/>
      </w:r>
      <w:r>
        <w:rPr>
          <w:rStyle w:val="VerbatimChar"/>
        </w:rPr>
        <w:t xml:space="preserve">blood_group varchar(30) NOT NULL                  -- BloodGroup enum: a_pos...o_neg</w:t>
      </w:r>
      <w:r>
        <w:br/>
      </w:r>
      <w:r>
        <w:rPr>
          <w:rStyle w:val="VerbatimChar"/>
        </w:rPr>
        <w:t xml:space="preserve">mobile varchar(20) · email varchar(255) · address text</w:t>
      </w:r>
      <w:r>
        <w:br/>
      </w:r>
      <w:r>
        <w:rPr>
          <w:rStyle w:val="VerbatimChar"/>
        </w:rPr>
        <w:t xml:space="preserve">weight_kg numeric(5,2) · hemoglobin_g_dl numeric(4,1)</w:t>
      </w:r>
      <w:r>
        <w:br/>
      </w:r>
      <w:r>
        <w:rPr>
          <w:rStyle w:val="VerbatimChar"/>
        </w:rPr>
        <w:t xml:space="preserve">last_donation_date date · next_eligible_date date</w:t>
      </w:r>
      <w:r>
        <w:br/>
      </w:r>
      <w:r>
        <w:rPr>
          <w:rStyle w:val="VerbatimChar"/>
        </w:rPr>
        <w:t xml:space="preserve">is_eligible boolean NOT NULL DEFAULT false       -- computed in app layer (hb/weight/interval rules), not a DB trigger</w:t>
      </w:r>
      <w:r>
        <w:br/>
      </w:r>
      <w:r>
        <w:rPr>
          <w:rStyle w:val="VerbatimChar"/>
        </w:rPr>
        <w:t xml:space="preserve">remarks text</w:t>
      </w:r>
    </w:p>
    <w:p>
      <w:pPr>
        <w:pStyle w:val="FirstParagraph"/>
      </w:pPr>
      <w:r>
        <w:rPr>
          <w:b/>
        </w:rPr>
        <w:t xml:space="preserve">blood_units</w:t>
      </w:r>
    </w:p>
    <w:p>
      <w:pPr>
        <w:pStyle w:val="SourceCode"/>
      </w:pPr>
      <w:r>
        <w:rPr>
          <w:rStyle w:val="VerbatimChar"/>
        </w:rPr>
        <w:t xml:space="preserve">donor_id UUID NOT NULL → blood_donors</w:t>
      </w:r>
      <w:r>
        <w:br/>
      </w:r>
      <w:r>
        <w:rPr>
          <w:rStyle w:val="VerbatimChar"/>
        </w:rPr>
        <w:t xml:space="preserve">bag_number varchar(30) UNIQUE NOT NULL</w:t>
      </w:r>
      <w:r>
        <w:br/>
      </w:r>
      <w:r>
        <w:rPr>
          <w:rStyle w:val="VerbatimChar"/>
        </w:rPr>
        <w:t xml:space="preserve">blood_group varchar(7) NOT NULL</w:t>
      </w:r>
      <w:r>
        <w:br/>
      </w:r>
      <w:r>
        <w:rPr>
          <w:rStyle w:val="VerbatimChar"/>
        </w:rPr>
        <w:t xml:space="preserve">volume_ml int NOT NULL CHECK (&gt; 0)</w:t>
      </w:r>
      <w:r>
        <w:br/>
      </w:r>
      <w:r>
        <w:rPr>
          <w:rStyle w:val="VerbatimChar"/>
        </w:rPr>
        <w:t xml:space="preserve">collected_at timestamptz · expiry_date date NOT NULL</w:t>
      </w:r>
      <w:r>
        <w:br/>
      </w:r>
      <w:r>
        <w:rPr>
          <w:rStyle w:val="VerbatimChar"/>
        </w:rPr>
        <w:t xml:space="preserve">screening_status varchar(30) NOT NULL DEFAULT 'pending'  -- pending|passed|failed</w:t>
      </w:r>
      <w:r>
        <w:br/>
      </w:r>
      <w:r>
        <w:rPr>
          <w:rStyle w:val="VerbatimChar"/>
        </w:rPr>
        <w:t xml:space="preserve">status varchar(30) NOT NULL DEFAULT 'available'          -- BloodUnitStatus enum</w:t>
      </w:r>
      <w:r>
        <w:br/>
      </w:r>
      <w:r>
        <w:rPr>
          <w:rStyle w:val="VerbatimChar"/>
        </w:rPr>
        <w:t xml:space="preserve">issued_to_patient_id UUID NULL → patients</w:t>
      </w:r>
    </w:p>
    <w:p>
      <w:pPr>
        <w:pStyle w:val="Heading3"/>
      </w:pPr>
      <w:bookmarkStart w:id="42" w:name="ot-stubs-b3-schema-only"/>
      <w:r>
        <w:t xml:space="preserve">0017 — OT stubs (B3, schema only)</w:t>
      </w:r>
      <w:bookmarkEnd w:id="42"/>
    </w:p>
    <w:p>
      <w:pPr>
        <w:pStyle w:val="FirstParagraph"/>
      </w:pPr>
      <w:r>
        <w:rPr>
          <w:b/>
        </w:rPr>
        <w:t xml:space="preserve">ot_schedules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visit_id → visits · patient_id → patients · scheduled_start timestamptz · scheduled_end timestamptz · procedure_name text · status varchar(30) (scheduled|completed|cancelled)</w:t>
      </w:r>
      <w:r>
        <w:t xml:space="preserve"> </w:t>
      </w:r>
      <w:r>
        <w:rPr>
          <w:b/>
        </w:rPr>
        <w:t xml:space="preserve">ot_records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ot_schedule_id → ot_schedules · started_at · ended_at · surgeon_user_id → users · anesthetist_user_id UUID NULL → users · notes text</w:t>
      </w:r>
    </w:p>
    <w:p>
      <w:pPr>
        <w:pStyle w:val="Heading3"/>
      </w:pPr>
      <w:bookmarkStart w:id="43" w:name="files-b7"/>
      <w:r>
        <w:t xml:space="preserve">0019 — files (B7)</w:t>
      </w:r>
      <w:bookmarkEnd w:id="43"/>
    </w:p>
    <w:p>
      <w:pPr>
        <w:pStyle w:val="FirstParagraph"/>
      </w:pPr>
      <w:r>
        <w:rPr>
          <w:b/>
        </w:rPr>
        <w:t xml:space="preserve">files</w:t>
      </w:r>
    </w:p>
    <w:p>
      <w:pPr>
        <w:pStyle w:val="SourceCode"/>
      </w:pPr>
      <w:r>
        <w:rPr>
          <w:rStyle w:val="VerbatimChar"/>
        </w:rPr>
        <w:t xml:space="preserve">bucket varchar(63) NOT NULL · object_key text NOT NULL   -- MinIO location</w:t>
      </w:r>
      <w:r>
        <w:br/>
      </w:r>
      <w:r>
        <w:rPr>
          <w:rStyle w:val="VerbatimChar"/>
        </w:rPr>
        <w:t xml:space="preserve">original_name text · content_type varchar(100) · size_bytes bigint</w:t>
      </w:r>
      <w:r>
        <w:br/>
      </w:r>
      <w:r>
        <w:rPr>
          <w:rStyle w:val="VerbatimChar"/>
        </w:rPr>
        <w:t xml:space="preserve">sha256 char(64)</w:t>
      </w:r>
      <w:r>
        <w:br/>
      </w:r>
      <w:r>
        <w:rPr>
          <w:rStyle w:val="VerbatimChar"/>
        </w:rPr>
        <w:t xml:space="preserve">owner_module varchar(30)                         -- 'patients', 'lab', ...</w:t>
      </w:r>
      <w:r>
        <w:br/>
      </w:r>
      <w:r>
        <w:rPr>
          <w:rStyle w:val="VerbatimChar"/>
        </w:rPr>
        <w:t xml:space="preserve">patient_id UUID NULL → patients</w:t>
      </w:r>
      <w:r>
        <w:br/>
      </w:r>
      <w:r>
        <w:rPr>
          <w:rStyle w:val="VerbatimChar"/>
        </w:rPr>
        <w:t xml:space="preserve">uploaded_by UUID NOT NULL → users</w:t>
      </w:r>
      <w:r>
        <w:br/>
      </w:r>
      <w:r>
        <w:rPr>
          <w:rStyle w:val="VerbatimChar"/>
        </w:rPr>
        <w:t xml:space="preserve">sensitivity varchar(30) NOT NULL DEFAULT 'normal'</w:t>
      </w:r>
      <w:r>
        <w:br/>
      </w:r>
      <w:r>
        <w:rPr>
          <w:rStyle w:val="VerbatimChar"/>
        </w:rPr>
        <w:t xml:space="preserve">UNIQUE (bucket, object_key)</w:t>
      </w:r>
    </w:p>
    <w:p>
      <w:pPr>
        <w:pStyle w:val="FirstParagraph"/>
      </w:pPr>
      <w:r>
        <w:t xml:space="preserve">Also in 0019: add the deferred FKs —</w:t>
      </w:r>
      <w:r>
        <w:t xml:space="preserve"> </w:t>
      </w:r>
      <w:r>
        <w:rPr>
          <w:rStyle w:val="VerbatimChar"/>
        </w:rPr>
        <w:t xml:space="preserve">patients.photo_file_id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consent_records.guardian_id_proof_file_id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files.id</w:t>
      </w:r>
      <w:r>
        <w:t xml:space="preserve">.</w:t>
      </w:r>
    </w:p>
    <w:p>
      <w:pPr>
        <w:pStyle w:val="BodyText"/>
      </w:pPr>
      <w:r>
        <w:rPr>
          <w:b/>
        </w:rPr>
        <w:t xml:space="preserve">file_access_log</w:t>
      </w:r>
      <w:r>
        <w:t xml:space="preserve"> </w:t>
      </w:r>
      <w:r>
        <w:t xml:space="preserve">— append-only:</w:t>
      </w:r>
      <w:r>
        <w:t xml:space="preserve"> </w:t>
      </w:r>
      <w:r>
        <w:rPr>
          <w:rStyle w:val="VerbatimChar"/>
        </w:rPr>
        <w:t xml:space="preserve">file_id → files · user_id → users · action varchar(30) (view|download|upload|delete_attempt) · ip_address inet · accessed_at timestamptz NOT NULL</w:t>
      </w:r>
    </w:p>
    <w:p>
      <w:pPr>
        <w:pStyle w:val="Heading3"/>
      </w:pPr>
      <w:bookmarkStart w:id="44" w:name="notification_history-b4"/>
      <w:r>
        <w:t xml:space="preserve">0020 — notification_history (B4)</w:t>
      </w:r>
      <w:bookmarkEnd w:id="44"/>
    </w:p>
    <w:p>
      <w:pPr>
        <w:pStyle w:val="FirstParagraph"/>
      </w:pPr>
      <w:r>
        <w:rPr>
          <w:b/>
        </w:rPr>
        <w:t xml:space="preserve">notification_history</w:t>
      </w:r>
    </w:p>
    <w:p>
      <w:pPr>
        <w:pStyle w:val="SourceCode"/>
      </w:pPr>
      <w:r>
        <w:rPr>
          <w:rStyle w:val="VerbatimChar"/>
        </w:rPr>
        <w:t xml:space="preserve">event_type varchar(50) NOT NULL                  -- token_called, token_status_changed, ...</w:t>
      </w:r>
      <w:r>
        <w:br/>
      </w:r>
      <w:r>
        <w:rPr>
          <w:rStyle w:val="VerbatimChar"/>
        </w:rPr>
        <w:t xml:space="preserve">payload jsonb NOT NULL                           -- jsonb, not json (Suprita draft had json)</w:t>
      </w:r>
      <w:r>
        <w:br/>
      </w:r>
      <w:r>
        <w:rPr>
          <w:rStyle w:val="VerbatimChar"/>
        </w:rPr>
        <w:t xml:space="preserve">department_id UUID NULL → departments</w:t>
      </w:r>
    </w:p>
    <w:p>
      <w:pPr>
        <w:pStyle w:val="FirstParagraph"/>
      </w:pPr>
      <w:r>
        <w:t xml:space="preserve">Append-only by convention (internal writes only; no update endpoint).</w:t>
      </w:r>
      <w:r>
        <w:t xml:space="preserve"> </w:t>
      </w:r>
      <w:r>
        <w:rPr>
          <w:b/>
        </w:rPr>
        <w:t xml:space="preserve">PII rule:</w:t>
      </w:r>
      <w:r>
        <w:t xml:space="preserve"> </w:t>
      </w:r>
      <w:r>
        <w:t xml:space="preserve">payloads are shown on public queue displays and kept long-term — they may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token_display</w:t>
      </w:r>
      <w:r>
        <w:t xml:space="preserve">, department/room, and UUIDs, but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patient names, UHID,</w:t>
      </w:r>
      <w:r>
        <w:t xml:space="preserve"> </w:t>
      </w:r>
      <w:r>
        <w:t xml:space="preserve">mobile numbers, or clinical facts.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10958a00abe81f611851b2d99c2c6f27510939d"/>
      <w:r>
        <w:t xml:space="preserve">0021–0026 — Compliance &amp; operations wave (v3: DPDP Rules 2025 + NABH DHS 2nd Ed)</w:t>
      </w:r>
      <w:bookmarkEnd w:id="45"/>
    </w:p>
    <w:p>
      <w:pPr>
        <w:pStyle w:val="FirstParagraph"/>
      </w:pPr>
      <w:r>
        <w:t xml:space="preserve">Verified drivers: DPDP Rules 2025 (notified) — breach intimation to the DPB</w:t>
      </w:r>
      <w:r>
        <w:t xml:space="preserve"> </w:t>
      </w:r>
      <w:r>
        <w:rPr>
          <w:i/>
        </w:rPr>
        <w:t xml:space="preserve">without</w:t>
      </w:r>
      <w:r>
        <w:rPr>
          <w:i/>
        </w:rPr>
        <w:t xml:space="preserve"> </w:t>
      </w:r>
      <w:r>
        <w:rPr>
          <w:i/>
        </w:rPr>
        <w:t xml:space="preserve">delay</w:t>
      </w:r>
      <w:r>
        <w:t xml:space="preserve"> </w:t>
      </w:r>
      <w:r>
        <w:t xml:space="preserve">plus a</w:t>
      </w:r>
      <w:r>
        <w:t xml:space="preserve"> </w:t>
      </w:r>
      <w:r>
        <w:rPr>
          <w:b/>
        </w:rPr>
        <w:t xml:space="preserve">detailed report within 72 hours</w:t>
      </w:r>
      <w:r>
        <w:t xml:space="preserve">, affected patients informed without</w:t>
      </w:r>
      <w:r>
        <w:t xml:space="preserve"> </w:t>
      </w:r>
      <w:r>
        <w:t xml:space="preserve">delay; DPO mandatory once designated a Significant Data Fiduciary. CERT-In separately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</w:rPr>
        <w:t xml:space="preserve">6-hour</w:t>
      </w:r>
      <w:r>
        <w:t xml:space="preserve"> </w:t>
      </w:r>
      <w:r>
        <w:t xml:space="preserve">incident reporting — both timestamps are tracked. NABH DHS 2nd Ed</w:t>
      </w:r>
      <w:r>
        <w:t xml:space="preserve"> </w:t>
      </w:r>
      <w:r>
        <w:t xml:space="preserve">(Sept 2025) drives vitals capture, discharge notifications, and staff training records.</w:t>
      </w:r>
    </w:p>
    <w:p>
      <w:pPr>
        <w:pStyle w:val="BodyText"/>
      </w:pPr>
      <w:r>
        <w:rPr>
          <w:b/>
        </w:rPr>
        <w:t xml:space="preserve">data_protection_officers</w:t>
      </w:r>
      <w:r>
        <w:t xml:space="preserve"> </w:t>
      </w:r>
      <w:r>
        <w:t xml:space="preserve">(0021, B7)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facility_id UUID NOT NULL → facilities · user_id UUID NOT NULL → users</w:t>
      </w:r>
      <w:r>
        <w:br/>
      </w:r>
      <w:r>
        <w:rPr>
          <w:rStyle w:val="VerbatimChar"/>
        </w:rPr>
        <w:t xml:space="preserve">appointed_at timestamptz NOT NULL · contact_published boolean NOT NULL DEFAULT false</w:t>
      </w:r>
      <w:r>
        <w:br/>
      </w:r>
      <w:r>
        <w:rPr>
          <w:rStyle w:val="VerbatimChar"/>
        </w:rPr>
        <w:t xml:space="preserve">published_contact text                            -- what is shown publicly (email/phone)</w:t>
      </w:r>
      <w:r>
        <w:br/>
      </w:r>
      <w:r>
        <w:rPr>
          <w:rStyle w:val="VerbatimChar"/>
        </w:rPr>
        <w:t xml:space="preserve">is_active boolean NOT NULL DEFAULT true</w:t>
      </w:r>
      <w:r>
        <w:br/>
      </w:r>
      <w:r>
        <w:rPr>
          <w:rStyle w:val="VerbatimChar"/>
        </w:rPr>
        <w:t xml:space="preserve">UNIQUE INDEX uq_dpo_active_facility ON (facility_id) WHERE is_active</w:t>
      </w:r>
    </w:p>
    <w:p>
      <w:pPr>
        <w:pStyle w:val="FirstParagraph"/>
      </w:pPr>
      <w:r>
        <w:rPr>
          <w:b/>
        </w:rPr>
        <w:t xml:space="preserve">patient_grievances</w:t>
      </w:r>
      <w:r>
        <w:t xml:space="preserve"> </w:t>
      </w:r>
      <w:r>
        <w:t xml:space="preserve">(0021, B7)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DPDP grievance redressal; clock starts at created_at</w:t>
      </w:r>
    </w:p>
    <w:p>
      <w:pPr>
        <w:pStyle w:val="SourceCode"/>
      </w:pPr>
      <w:r>
        <w:rPr>
          <w:rStyle w:val="VerbatimChar"/>
        </w:rPr>
        <w:t xml:space="preserve">grievance_number varchar(30) UNIQUE NOT NULL      -- GRV-&lt;FACILITY&gt;-&lt;YYYYMMDD&gt;-&lt;SEQ4&gt;</w:t>
      </w:r>
      <w:r>
        <w:br/>
      </w:r>
      <w:r>
        <w:rPr>
          <w:rStyle w:val="VerbatimChar"/>
        </w:rPr>
        <w:t xml:space="preserve">patient_id UUID NOT NULL → patients · facility_id UUID NOT NULL → facilities</w:t>
      </w:r>
      <w:r>
        <w:br/>
      </w:r>
      <w:r>
        <w:rPr>
          <w:rStyle w:val="VerbatimChar"/>
        </w:rPr>
        <w:t xml:space="preserve">grievance_type varchar(30) NOT NULL               -- access|correction|erasure|consent|breach|other</w:t>
      </w:r>
      <w:r>
        <w:br/>
      </w:r>
      <w:r>
        <w:rPr>
          <w:rStyle w:val="VerbatimChar"/>
        </w:rPr>
        <w:t xml:space="preserve">description text NOT NULL</w:t>
      </w:r>
      <w:r>
        <w:br/>
      </w:r>
      <w:r>
        <w:rPr>
          <w:rStyle w:val="VerbatimChar"/>
        </w:rPr>
        <w:t xml:space="preserve">status varchar(30) NOT NULL DEFAULT 'pending'     -- pending|under_review|resolved|escalated_dpb|closed</w:t>
      </w:r>
      <w:r>
        <w:br/>
      </w:r>
      <w:r>
        <w:rPr>
          <w:rStyle w:val="VerbatimChar"/>
        </w:rPr>
        <w:t xml:space="preserve">assigned_to UUID NULL → users · due_at timestamptz NOT NULL   -- created_at + 90 days, app-set</w:t>
      </w:r>
      <w:r>
        <w:br/>
      </w:r>
      <w:r>
        <w:rPr>
          <w:rStyle w:val="VerbatimChar"/>
        </w:rPr>
        <w:t xml:space="preserve">resolution text · resolved_at timestamptz · escalation_reason text</w:t>
      </w:r>
      <w:r>
        <w:br/>
      </w:r>
      <w:r>
        <w:rPr>
          <w:rStyle w:val="VerbatimChar"/>
        </w:rPr>
        <w:t xml:space="preserve">INDEX ix_patient_grievances_status_due_at (status, due_at)</w:t>
      </w:r>
    </w:p>
    <w:p>
      <w:pPr>
        <w:pStyle w:val="FirstParagraph"/>
      </w:pPr>
      <w:r>
        <w:rPr>
          <w:b/>
        </w:rPr>
        <w:t xml:space="preserve">data_breach_notifications</w:t>
      </w:r>
      <w:r>
        <w:t xml:space="preserve"> </w:t>
      </w:r>
      <w:r>
        <w:t xml:space="preserve">(0021, B7) — append-only after status closes</w:t>
      </w:r>
    </w:p>
    <w:p>
      <w:pPr>
        <w:pStyle w:val="SourceCode"/>
      </w:pPr>
      <w:r>
        <w:rPr>
          <w:rStyle w:val="VerbatimChar"/>
        </w:rPr>
        <w:t xml:space="preserve">breach_number varchar(30) UNIQUE NOT NULL</w:t>
      </w:r>
      <w:r>
        <w:br/>
      </w:r>
      <w:r>
        <w:rPr>
          <w:rStyle w:val="VerbatimChar"/>
        </w:rPr>
        <w:t xml:space="preserve">detected_at timestamptz NOT NULL</w:t>
      </w:r>
      <w:r>
        <w:br/>
      </w:r>
      <w:r>
        <w:rPr>
          <w:rStyle w:val="VerbatimChar"/>
        </w:rPr>
        <w:t xml:space="preserve">certin_reported_at timestamptz                    -- CERT-In: within 6 hours of noticing</w:t>
      </w:r>
      <w:r>
        <w:br/>
      </w:r>
      <w:r>
        <w:rPr>
          <w:rStyle w:val="VerbatimChar"/>
        </w:rPr>
        <w:t xml:space="preserve">dpb_first_intimation_at timestamptz               -- DPDP: without delay</w:t>
      </w:r>
      <w:r>
        <w:br/>
      </w:r>
      <w:r>
        <w:rPr>
          <w:rStyle w:val="VerbatimChar"/>
        </w:rPr>
        <w:t xml:space="preserve">dpb_detailed_report_at timestamptz                -- DPDP: within 72 h (extension requestable)</w:t>
      </w:r>
      <w:r>
        <w:br/>
      </w:r>
      <w:r>
        <w:rPr>
          <w:rStyle w:val="VerbatimChar"/>
        </w:rPr>
        <w:t xml:space="preserve">patients_notified_at timestamptz                  -- affected Data Principals, without delay</w:t>
      </w:r>
      <w:r>
        <w:br/>
      </w:r>
      <w:r>
        <w:rPr>
          <w:rStyle w:val="VerbatimChar"/>
        </w:rPr>
        <w:t xml:space="preserve">affected_patients_count int</w:t>
      </w:r>
      <w:r>
        <w:br/>
      </w:r>
      <w:r>
        <w:rPr>
          <w:rStyle w:val="VerbatimChar"/>
        </w:rPr>
        <w:t xml:space="preserve">nature text NOT NULL · extent text · mitigation_measures text · root_cause text</w:t>
      </w:r>
      <w:r>
        <w:br/>
      </w:r>
      <w:r>
        <w:rPr>
          <w:rStyle w:val="VerbatimChar"/>
        </w:rPr>
        <w:t xml:space="preserve">status varchar(30) NOT NULL DEFAULT 'open'        -- open|contained|reported|closed</w:t>
      </w:r>
      <w:r>
        <w:br/>
      </w:r>
      <w:r>
        <w:rPr>
          <w:rStyle w:val="VerbatimChar"/>
        </w:rPr>
        <w:t xml:space="preserve">facility_id UUID NOT NULL → facilities</w:t>
      </w:r>
    </w:p>
    <w:p>
      <w:pPr>
        <w:pStyle w:val="FirstParagraph"/>
      </w:pPr>
      <w:r>
        <w:rPr>
          <w:b/>
        </w:rPr>
        <w:t xml:space="preserve">consent_managers</w:t>
      </w:r>
      <w:r>
        <w:t xml:space="preserve"> </w:t>
      </w:r>
      <w:r>
        <w:t xml:space="preserve">(0021, B7) — DPDP-registered intermediaries / ABDM CMs</w:t>
      </w:r>
    </w:p>
    <w:p>
      <w:pPr>
        <w:pStyle w:val="SourceCode"/>
      </w:pPr>
      <w:r>
        <w:rPr>
          <w:rStyle w:val="VerbatimChar"/>
        </w:rPr>
        <w:t xml:space="preserve">cm_registration_id varchar(100) UNIQUE NOT NULL · name text NOT NULL</w:t>
      </w:r>
      <w:r>
        <w:br/>
      </w:r>
      <w:r>
        <w:rPr>
          <w:rStyle w:val="VerbatimChar"/>
        </w:rPr>
        <w:t xml:space="preserve">endpoint_url text · is_active boolean NOT NULL DEFAULT true</w:t>
      </w:r>
    </w:p>
    <w:p>
      <w:pPr>
        <w:pStyle w:val="FirstParagraph"/>
      </w:pPr>
      <w:r>
        <w:t xml:space="preserve">Also in 0021:</w:t>
      </w:r>
      <w:r>
        <w:t xml:space="preserve"> </w:t>
      </w:r>
      <w:r>
        <w:rPr>
          <w:rStyle w:val="VerbatimChar"/>
        </w:rPr>
        <w:t xml:space="preserve">ALTER consent_records ADD consent_manager_id UUID NULL → consent_managers</w:t>
      </w:r>
      <w:r>
        <w:t xml:space="preserve">.</w:t>
      </w:r>
    </w:p>
    <w:p>
      <w:pPr>
        <w:pStyle w:val="BodyText"/>
      </w:pPr>
      <w:r>
        <w:rPr>
          <w:b/>
        </w:rPr>
        <w:t xml:space="preserve">patients additions</w:t>
      </w:r>
      <w:r>
        <w:t xml:space="preserve"> </w:t>
      </w:r>
      <w:r>
        <w:t xml:space="preserve">(0022, B2)</w:t>
      </w:r>
    </w:p>
    <w:p>
      <w:pPr>
        <w:pStyle w:val="SourceCode"/>
      </w:pPr>
      <w:r>
        <w:rPr>
          <w:rStyle w:val="VerbatimChar"/>
        </w:rPr>
        <w:t xml:space="preserve">is_minor boolean NOT NULL DEFAULT false           -- set at registration from dob/age_years</w:t>
      </w:r>
      <w:r>
        <w:br/>
      </w:r>
      <w:r>
        <w:rPr>
          <w:rStyle w:val="VerbatimChar"/>
        </w:rPr>
        <w:t xml:space="preserve">guardian_verified boolean NOT NULL DEFAULT false</w:t>
      </w:r>
      <w:r>
        <w:br/>
      </w:r>
      <w:r>
        <w:rPr>
          <w:rStyle w:val="VerbatimChar"/>
        </w:rPr>
        <w:t xml:space="preserve">guardian_verification_method varchar(30) NULL     -- aadhaar|digilocker|manual_document</w:t>
      </w:r>
    </w:p>
    <w:p>
      <w:pPr>
        <w:pStyle w:val="FirstParagraph"/>
      </w:pPr>
      <w:r>
        <w:t xml:space="preserve">Healthcare exemptions to parental-consent rules still require documentation — that is</w:t>
      </w:r>
      <w:r>
        <w:t xml:space="preserve"> </w:t>
      </w:r>
      <w:r>
        <w:t xml:space="preserve">what these columns evidence. Guardian name/relationship columns already exist (0006).</w:t>
      </w:r>
    </w:p>
    <w:p>
      <w:pPr>
        <w:pStyle w:val="BodyText"/>
      </w:pPr>
      <w:r>
        <w:rPr>
          <w:b/>
        </w:rPr>
        <w:t xml:space="preserve">vitals</w:t>
      </w:r>
      <w:r>
        <w:t xml:space="preserve"> </w:t>
      </w:r>
      <w:r>
        <w:t xml:space="preserve">(0023, B3/nursing)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NABH structured capture; one row per measurement set</w:t>
      </w:r>
    </w:p>
    <w:p>
      <w:pPr>
        <w:pStyle w:val="SourceCode"/>
      </w:pPr>
      <w:r>
        <w:rPr>
          <w:rStyle w:val="VerbatimChar"/>
        </w:rPr>
        <w:t xml:space="preserve">encounter_id UUID NULL → encounters · admission_id UUID NULL → admissions</w:t>
      </w:r>
      <w:r>
        <w:br/>
      </w:r>
      <w:r>
        <w:rPr>
          <w:rStyle w:val="VerbatimChar"/>
        </w:rPr>
        <w:t xml:space="preserve">patient_id UUID NOT NULL → patients</w:t>
      </w:r>
      <w:r>
        <w:br/>
      </w:r>
      <w:r>
        <w:rPr>
          <w:rStyle w:val="VerbatimChar"/>
        </w:rPr>
        <w:t xml:space="preserve">measured_at timestamptz NOT NULL</w:t>
      </w:r>
      <w:r>
        <w:br/>
      </w:r>
      <w:r>
        <w:rPr>
          <w:rStyle w:val="VerbatimChar"/>
        </w:rPr>
        <w:t xml:space="preserve">height_cm numeric(5,1) · weight_kg numeric(5,2)</w:t>
      </w:r>
      <w:r>
        <w:br/>
      </w:r>
      <w:r>
        <w:rPr>
          <w:rStyle w:val="VerbatimChar"/>
        </w:rPr>
        <w:t xml:space="preserve">bmi numeric(4,1)                                  -- app-computed on write, never client-supplied</w:t>
      </w:r>
      <w:r>
        <w:br/>
      </w:r>
      <w:r>
        <w:rPr>
          <w:rStyle w:val="VerbatimChar"/>
        </w:rPr>
        <w:t xml:space="preserve">waist_cm numeric(5,1) · hip_cm numeric(5,1) · whr numeric(3,2)   -- app-computed</w:t>
      </w:r>
      <w:r>
        <w:br/>
      </w:r>
      <w:r>
        <w:rPr>
          <w:rStyle w:val="VerbatimChar"/>
        </w:rPr>
        <w:t xml:space="preserve">temp_c numeric(3,1) · pulse_bpm int · resp_rate int</w:t>
      </w:r>
      <w:r>
        <w:br/>
      </w:r>
      <w:r>
        <w:rPr>
          <w:rStyle w:val="VerbatimChar"/>
        </w:rPr>
        <w:t xml:space="preserve">bp_systolic int · bp_diastolic int · spo2_pct int · pain_score smallint</w:t>
      </w:r>
      <w:r>
        <w:br/>
      </w:r>
      <w:r>
        <w:rPr>
          <w:rStyle w:val="VerbatimChar"/>
        </w:rPr>
        <w:t xml:space="preserve">CHECK (encounter_id IS NOT NULL OR admission_id IS NOT NULL)</w:t>
      </w:r>
      <w:r>
        <w:br/>
      </w:r>
      <w:r>
        <w:rPr>
          <w:rStyle w:val="VerbatimChar"/>
        </w:rPr>
        <w:t xml:space="preserve">INDEX ix_vitals_patient_id_measured_at (patient_id, measured_at)</w:t>
      </w:r>
    </w:p>
    <w:p>
      <w:pPr>
        <w:pStyle w:val="FirstParagraph"/>
      </w:pPr>
      <w:r>
        <w:rPr>
          <w:b/>
        </w:rPr>
        <w:t xml:space="preserve">nursing_handover_notes</w:t>
      </w:r>
      <w:r>
        <w:t xml:space="preserve"> </w:t>
      </w:r>
      <w:r>
        <w:t xml:space="preserve">(0023)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structured, append-only</w:t>
      </w:r>
    </w:p>
    <w:p>
      <w:pPr>
        <w:pStyle w:val="SourceCode"/>
      </w:pPr>
      <w:r>
        <w:rPr>
          <w:rStyle w:val="VerbatimChar"/>
        </w:rPr>
        <w:t xml:space="preserve">admission_id UUID NOT NULL → admissions · shift varchar(30) NOT NULL</w:t>
      </w:r>
      <w:r>
        <w:br/>
      </w:r>
      <w:r>
        <w:rPr>
          <w:rStyle w:val="VerbatimChar"/>
        </w:rPr>
        <w:t xml:space="preserve">situation text · background text · assessment text · recommendation text   -- SBAR</w:t>
      </w:r>
      <w:r>
        <w:br/>
      </w:r>
      <w:r>
        <w:rPr>
          <w:rStyle w:val="VerbatimChar"/>
        </w:rPr>
        <w:t xml:space="preserve">handed_over_to UUID NOT NULL → users</w:t>
      </w:r>
    </w:p>
    <w:p>
      <w:pPr>
        <w:pStyle w:val="FirstParagraph"/>
      </w:pPr>
      <w:r>
        <w:rPr>
          <w:b/>
        </w:rPr>
        <w:t xml:space="preserve">intake_output_records</w:t>
      </w:r>
      <w:r>
        <w:t xml:space="preserve"> </w:t>
      </w:r>
      <w:r>
        <w:t xml:space="preserve">(0023)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IPD fluid balance</w:t>
      </w:r>
    </w:p>
    <w:p>
      <w:pPr>
        <w:pStyle w:val="SourceCode"/>
      </w:pPr>
      <w:r>
        <w:rPr>
          <w:rStyle w:val="VerbatimChar"/>
        </w:rPr>
        <w:t xml:space="preserve">admission_id UUID NOT NULL → admissions · recorded_at timestamptz NOT NULL</w:t>
      </w:r>
      <w:r>
        <w:br/>
      </w:r>
      <w:r>
        <w:rPr>
          <w:rStyle w:val="VerbatimChar"/>
        </w:rPr>
        <w:t xml:space="preserve">entry_type varchar(30) NOT NULL                   -- intake_oral|intake_iv|output_urine|output_drain|output_other</w:t>
      </w:r>
      <w:r>
        <w:br/>
      </w:r>
      <w:r>
        <w:rPr>
          <w:rStyle w:val="VerbatimChar"/>
        </w:rPr>
        <w:t xml:space="preserve">volume_ml int NOT NULL CHECK (volume_ml &gt; 0) · notes text</w:t>
      </w:r>
    </w:p>
    <w:p>
      <w:pPr>
        <w:pStyle w:val="FirstParagraph"/>
      </w:pPr>
      <w:r>
        <w:rPr>
          <w:b/>
        </w:rPr>
        <w:t xml:space="preserve">patient_movement_log</w:t>
      </w:r>
      <w:r>
        <w:t xml:space="preserve"> </w:t>
      </w:r>
      <w:r>
        <w:t xml:space="preserve">(0023) — append-only transfer trail</w:t>
      </w:r>
    </w:p>
    <w:p>
      <w:pPr>
        <w:pStyle w:val="SourceCode"/>
      </w:pPr>
      <w:r>
        <w:rPr>
          <w:rStyle w:val="VerbatimChar"/>
        </w:rPr>
        <w:t xml:space="preserve">admission_id UUID NOT NULL → admissions</w:t>
      </w:r>
      <w:r>
        <w:br/>
      </w:r>
      <w:r>
        <w:rPr>
          <w:rStyle w:val="VerbatimChar"/>
        </w:rPr>
        <w:t xml:space="preserve">from_ward_id UUID NULL → wards · from_bed_id UUID NULL → beds</w:t>
      </w:r>
      <w:r>
        <w:br/>
      </w:r>
      <w:r>
        <w:rPr>
          <w:rStyle w:val="VerbatimChar"/>
        </w:rPr>
        <w:t xml:space="preserve">to_ward_id UUID NOT NULL → wards · to_bed_id UUID NOT NULL → beds</w:t>
      </w:r>
      <w:r>
        <w:br/>
      </w:r>
      <w:r>
        <w:rPr>
          <w:rStyle w:val="VerbatimChar"/>
        </w:rPr>
        <w:t xml:space="preserve">moved_at timestamptz NOT NULL · reason text · moved_by UUID NOT NULL → users</w:t>
      </w:r>
    </w:p>
    <w:p>
      <w:pPr>
        <w:pStyle w:val="FirstParagraph"/>
      </w:pPr>
      <w:r>
        <w:rPr>
          <w:b/>
        </w:rPr>
        <w:t xml:space="preserve">purchase_orders / purchase_order_items</w:t>
      </w:r>
      <w:r>
        <w:t xml:space="preserve"> </w:t>
      </w:r>
      <w:r>
        <w:t xml:space="preserve">(0024, B6)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precede GRN</w:t>
      </w:r>
    </w:p>
    <w:p>
      <w:pPr>
        <w:pStyle w:val="SourceCode"/>
      </w:pPr>
      <w:r>
        <w:rPr>
          <w:rStyle w:val="VerbatimChar"/>
        </w:rPr>
        <w:t xml:space="preserve">purchase_orders: po_number varchar(30) UNIQUE NOT NULL · supplier_id → suppliers ·</w:t>
      </w:r>
      <w:r>
        <w:br/>
      </w:r>
      <w:r>
        <w:rPr>
          <w:rStyle w:val="VerbatimChar"/>
        </w:rPr>
        <w:t xml:space="preserve">  status varchar(30) (draft|approved|sent|partially_received|received|cancelled) ·</w:t>
      </w:r>
      <w:r>
        <w:br/>
      </w:r>
      <w:r>
        <w:rPr>
          <w:rStyle w:val="VerbatimChar"/>
        </w:rPr>
        <w:t xml:space="preserve">  approved_by UUID NULL → users · expected_date date</w:t>
      </w:r>
      <w:r>
        <w:br/>
      </w:r>
      <w:r>
        <w:rPr>
          <w:rStyle w:val="VerbatimChar"/>
        </w:rPr>
        <w:t xml:space="preserve">purchase_order_items: purchase_order_id → purchase_orders CASCADE · item_id →</w:t>
      </w:r>
      <w:r>
        <w:br/>
      </w:r>
      <w:r>
        <w:rPr>
          <w:rStyle w:val="VerbatimChar"/>
        </w:rPr>
        <w:t xml:space="preserve">  inventory_items · quantity numeric CHECK (&gt;0) · unit_price numeric(12,2)</w:t>
      </w:r>
    </w:p>
    <w:p>
      <w:pPr>
        <w:pStyle w:val="FirstParagraph"/>
      </w:pPr>
      <w:r>
        <w:rPr>
          <w:rStyle w:val="VerbatimChar"/>
        </w:rPr>
        <w:t xml:space="preserve">grn.purchase_order_id UUID NULL → purchase_orders</w:t>
      </w:r>
      <w:r>
        <w:t xml:space="preserve"> </w:t>
      </w:r>
      <w:r>
        <w:t xml:space="preserve">added in the same migration.</w:t>
      </w:r>
    </w:p>
    <w:p>
      <w:pPr>
        <w:pStyle w:val="BodyText"/>
      </w:pPr>
      <w:r>
        <w:rPr>
          <w:b/>
        </w:rPr>
        <w:t xml:space="preserve">stock_transfers / stock_transfer_items</w:t>
      </w:r>
      <w:r>
        <w:t xml:space="preserve"> </w:t>
      </w:r>
      <w:r>
        <w:t xml:space="preserve">(0024, B6)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stock_transfers: from_location_id → stock_locations · to_location_id → stock_locations ·</w:t>
      </w:r>
      <w:r>
        <w:br/>
      </w:r>
      <w:r>
        <w:rPr>
          <w:rStyle w:val="VerbatimChar"/>
        </w:rPr>
        <w:t xml:space="preserve">  status varchar(30) (requested|in_transit|received|cancelled) · CHECK (from ≠ to)</w:t>
      </w:r>
      <w:r>
        <w:br/>
      </w:r>
      <w:r>
        <w:rPr>
          <w:rStyle w:val="VerbatimChar"/>
        </w:rPr>
        <w:t xml:space="preserve">stock_transfer_items: stock_transfer_id CASCADE · item_id · batch_id · quantity CHECK (&gt;0)</w:t>
      </w:r>
    </w:p>
    <w:p>
      <w:pPr>
        <w:pStyle w:val="FirstParagraph"/>
      </w:pPr>
      <w:r>
        <w:t xml:space="preserve">Each leg writes</w:t>
      </w:r>
      <w:r>
        <w:t xml:space="preserve"> </w:t>
      </w:r>
      <w:r>
        <w:rPr>
          <w:rStyle w:val="VerbatimChar"/>
        </w:rPr>
        <w:t xml:space="preserve">stock_ledger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out / in).</w:t>
      </w:r>
      <w:r>
        <w:t xml:space="preserve"> </w:t>
      </w:r>
      <w:r>
        <w:rPr>
          <w:b/>
        </w:rPr>
        <w:t xml:space="preserve">Damage write-offs are NOT a new</w:t>
      </w:r>
      <w:r>
        <w:rPr>
          <w:b/>
        </w:rPr>
        <w:t xml:space="preserve"> </w:t>
      </w:r>
      <w:r>
        <w:rPr>
          <w:b/>
        </w:rPr>
        <w:t xml:space="preserve">table</w:t>
      </w:r>
      <w:r>
        <w:t xml:space="preserve"> </w:t>
      </w:r>
      <w:r>
        <w:t xml:space="preserve">— 0024 adds</w:t>
      </w:r>
      <w:r>
        <w:t xml:space="preserve"> </w:t>
      </w:r>
      <w:r>
        <w:rPr>
          <w:rStyle w:val="VerbatimChar"/>
        </w:rPr>
        <w:t xml:space="preserve">adjustments.adjustment_type varchar(30)</w:t>
      </w:r>
      <w:r>
        <w:t xml:space="preserve"> </w:t>
      </w:r>
      <w:r>
        <w:t xml:space="preserve">(</w:t>
      </w:r>
      <w:r>
        <w:rPr>
          <w:rStyle w:val="VerbatimChar"/>
        </w:rPr>
        <w:t xml:space="preserve">damage|expiry|count_error|other</w:t>
      </w:r>
      <w:r>
        <w:t xml:space="preserve">); the dual-signoff flow already covers them.</w:t>
      </w:r>
    </w:p>
    <w:p>
      <w:pPr>
        <w:pStyle w:val="BodyText"/>
      </w:pPr>
      <w:r>
        <w:rPr>
          <w:b/>
        </w:rPr>
        <w:t xml:space="preserve">machine_maintenance_logs</w:t>
      </w:r>
      <w:r>
        <w:t xml:space="preserve"> </w:t>
      </w:r>
      <w:r>
        <w:t xml:space="preserve">(0024, B6/B5)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radiology/lab equipment</w:t>
      </w:r>
    </w:p>
    <w:p>
      <w:pPr>
        <w:pStyle w:val="SourceCode"/>
      </w:pPr>
      <w:r>
        <w:rPr>
          <w:rStyle w:val="VerbatimChar"/>
        </w:rPr>
        <w:t xml:space="preserve">machine_id varchar(50) NOT NULL · department_id UUID NULL → departments</w:t>
      </w:r>
      <w:r>
        <w:br/>
      </w:r>
      <w:r>
        <w:rPr>
          <w:rStyle w:val="VerbatimChar"/>
        </w:rPr>
        <w:t xml:space="preserve">maintenance_type varchar(30) (preventive|breakdown|calibration|qa_check)</w:t>
      </w:r>
      <w:r>
        <w:br/>
      </w:r>
      <w:r>
        <w:rPr>
          <w:rStyle w:val="VerbatimChar"/>
        </w:rPr>
        <w:t xml:space="preserve">performed_at timestamptz NOT NULL · performed_by_vendor text · downtime_minutes int · notes text</w:t>
      </w:r>
    </w:p>
    <w:p>
      <w:pPr>
        <w:pStyle w:val="FirstParagraph"/>
      </w:pPr>
      <w:r>
        <w:rPr>
          <w:b/>
        </w:rPr>
        <w:t xml:space="preserve">staff_certifications / staff_training_records</w:t>
      </w:r>
      <w:r>
        <w:t xml:space="preserve"> </w:t>
      </w:r>
      <w:r>
        <w:t xml:space="preserve">(0025, B1)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NABH HRM</w:t>
      </w:r>
    </w:p>
    <w:p>
      <w:pPr>
        <w:pStyle w:val="SourceCode"/>
      </w:pPr>
      <w:r>
        <w:rPr>
          <w:rStyle w:val="VerbatimChar"/>
        </w:rPr>
        <w:t xml:space="preserve">staff_certifications: user_id → users · certification_name text NOT NULL ·</w:t>
      </w:r>
      <w:r>
        <w:br/>
      </w:r>
      <w:r>
        <w:rPr>
          <w:rStyle w:val="VerbatimChar"/>
        </w:rPr>
        <w:t xml:space="preserve">  issuing_body text · certificate_file_id UUID NULL → files ·</w:t>
      </w:r>
      <w:r>
        <w:br/>
      </w:r>
      <w:r>
        <w:rPr>
          <w:rStyle w:val="VerbatimChar"/>
        </w:rPr>
        <w:t xml:space="preserve">  issued_on date · valid_until date NULL · INDEX (user_id, valid_until)</w:t>
      </w:r>
      <w:r>
        <w:br/>
      </w:r>
      <w:r>
        <w:rPr>
          <w:rStyle w:val="VerbatimChar"/>
        </w:rPr>
        <w:t xml:space="preserve">staff_training_records: user_id → users · training_name text NOT NULL ·</w:t>
      </w:r>
      <w:r>
        <w:br/>
      </w:r>
      <w:r>
        <w:rPr>
          <w:rStyle w:val="VerbatimChar"/>
        </w:rPr>
        <w:t xml:space="preserve">  training_type varchar(30) (induction|clinical|digital_health|safety|other) ·</w:t>
      </w:r>
      <w:r>
        <w:br/>
      </w:r>
      <w:r>
        <w:rPr>
          <w:rStyle w:val="VerbatimChar"/>
        </w:rPr>
        <w:t xml:space="preserve">  completed_on date NOT NULL · score numeric(5,2) NULL · trainer text</w:t>
      </w:r>
    </w:p>
    <w:p>
      <w:pPr>
        <w:pStyle w:val="FirstParagraph"/>
      </w:pPr>
      <w:r>
        <w:rPr>
          <w:b/>
        </w:rPr>
        <w:t xml:space="preserve">kpi_snapshots</w:t>
      </w:r>
      <w:r>
        <w:t xml:space="preserve"> </w:t>
      </w:r>
      <w:r>
        <w:t xml:space="preserve">(0025, B1/reports) — computed daily by a job, read by MIS</w:t>
      </w:r>
    </w:p>
    <w:p>
      <w:pPr>
        <w:pStyle w:val="SourceCode"/>
      </w:pPr>
      <w:r>
        <w:rPr>
          <w:rStyle w:val="VerbatimChar"/>
        </w:rPr>
        <w:t xml:space="preserve">facility_id → facilities · kpi_code varchar(50) NOT NULL   -- avg_opd_wait_minutes, sharp_injury_count, ...</w:t>
      </w:r>
      <w:r>
        <w:br/>
      </w:r>
      <w:r>
        <w:rPr>
          <w:rStyle w:val="VerbatimChar"/>
        </w:rPr>
        <w:t xml:space="preserve">period_start date · period_end date · value numeric(14,4) · numerator numeric · denominator numeric</w:t>
      </w:r>
      <w:r>
        <w:br/>
      </w:r>
      <w:r>
        <w:rPr>
          <w:rStyle w:val="VerbatimChar"/>
        </w:rPr>
        <w:t xml:space="preserve">UNIQUE (facility_id, kpi_code, period_start, period_end)</w:t>
      </w:r>
    </w:p>
    <w:p>
      <w:pPr>
        <w:pStyle w:val="FirstParagraph"/>
      </w:pPr>
      <w:r>
        <w:rPr>
          <w:b/>
        </w:rPr>
        <w:t xml:space="preserve">fhir_bundle_transactions</w:t>
      </w:r>
      <w:r>
        <w:t xml:space="preserve"> </w:t>
      </w:r>
      <w:r>
        <w:t xml:space="preserve">(0026, B7) — Postgres audit of every ABDM transmission</w:t>
      </w:r>
      <w:r>
        <w:t xml:space="preserve"> </w:t>
      </w:r>
      <w:r>
        <w:t xml:space="preserve">(payloads stay in Mongo; this row is the auditable fact)</w:t>
      </w:r>
    </w:p>
    <w:p>
      <w:pPr>
        <w:pStyle w:val="SourceCode"/>
      </w:pPr>
      <w:r>
        <w:rPr>
          <w:rStyle w:val="VerbatimChar"/>
        </w:rPr>
        <w:t xml:space="preserve">bundle_id varchar(100) NOT NULL · abdm_request_id varchar(100)</w:t>
      </w:r>
      <w:r>
        <w:br/>
      </w:r>
      <w:r>
        <w:rPr>
          <w:rStyle w:val="VerbatimChar"/>
        </w:rPr>
        <w:t xml:space="preserve">direction varchar(30) (hip_push|hiu_pull) · care_context_linked boolean</w:t>
      </w:r>
      <w:r>
        <w:br/>
      </w:r>
      <w:r>
        <w:rPr>
          <w:rStyle w:val="VerbatimChar"/>
        </w:rPr>
        <w:t xml:space="preserve">gateway_response_status varchar(30) · signed_by_hpr_id varchar(50)</w:t>
      </w:r>
      <w:r>
        <w:br/>
      </w:r>
      <w:r>
        <w:rPr>
          <w:rStyle w:val="VerbatimChar"/>
        </w:rPr>
        <w:t xml:space="preserve">patient_id UUID NULL → patients · consent_id UUID NULL → consent_records</w:t>
      </w:r>
      <w:r>
        <w:br/>
      </w:r>
      <w:r>
        <w:rPr>
          <w:rStyle w:val="VerbatimChar"/>
        </w:rPr>
        <w:t xml:space="preserve">transmitted_at timestamptz NOT NULL</w:t>
      </w:r>
      <w:r>
        <w:br/>
      </w:r>
      <w:r>
        <w:rPr>
          <w:rStyle w:val="VerbatimChar"/>
        </w:rPr>
        <w:t xml:space="preserve">INDEX ix_fhir_bundle_transactions_patient_id (patient_id, transmitted_at)</w:t>
      </w:r>
    </w:p>
    <w:p>
      <w:pPr>
        <w:pStyle w:val="FirstParagraph"/>
      </w:pPr>
      <w:r>
        <w:rPr>
          <w:b/>
        </w:rPr>
        <w:t xml:space="preserve">discharge_notifications</w:t>
      </w:r>
      <w:r>
        <w:t xml:space="preserve"> </w:t>
      </w:r>
      <w:r>
        <w:t xml:space="preserve">(0026, B4) — NABH discharge-planning notifications, durable</w:t>
      </w:r>
    </w:p>
    <w:p>
      <w:pPr>
        <w:pStyle w:val="SourceCode"/>
      </w:pPr>
      <w:r>
        <w:rPr>
          <w:rStyle w:val="VerbatimChar"/>
        </w:rPr>
        <w:t xml:space="preserve">discharge_id UUID NOT NULL → discharges</w:t>
      </w:r>
      <w:r>
        <w:br/>
      </w:r>
      <w:r>
        <w:rPr>
          <w:rStyle w:val="VerbatimChar"/>
        </w:rPr>
        <w:t xml:space="preserve">target_module varchar(30) NOT NULL                -- pharmacy|billing|nursing|lab|radiology|patient</w:t>
      </w:r>
      <w:r>
        <w:br/>
      </w:r>
      <w:r>
        <w:rPr>
          <w:rStyle w:val="VerbatimChar"/>
        </w:rPr>
        <w:t xml:space="preserve">status varchar(30) NOT NULL DEFAULT 'queued'      -- NotificationStatus enum</w:t>
      </w:r>
      <w:r>
        <w:br/>
      </w:r>
      <w:r>
        <w:rPr>
          <w:rStyle w:val="VerbatimChar"/>
        </w:rPr>
        <w:t xml:space="preserve">sent_at timestamptz · acknowledged_at timestamptz · acknowledged_by UUID NULL → users</w:t>
      </w:r>
      <w:r>
        <w:br/>
      </w:r>
      <w:r>
        <w:rPr>
          <w:rStyle w:val="VerbatimChar"/>
        </w:rPr>
        <w:t xml:space="preserve">UNIQUE (discharge_id, target_module)</w:t>
      </w:r>
    </w:p>
    <w:p>
      <w:pPr>
        <w:pStyle w:val="FirstParagraph"/>
      </w:pPr>
      <w:r>
        <w:rPr>
          <w:b/>
        </w:rPr>
        <w:t xml:space="preserve">facility_modules</w:t>
      </w:r>
      <w:r>
        <w:t xml:space="preserve"> </w:t>
      </w:r>
      <w:r>
        <w:t xml:space="preserve">(0027, B1) — per-hospital module switchboard</w:t>
      </w:r>
    </w:p>
    <w:p>
      <w:pPr>
        <w:pStyle w:val="SourceCode"/>
      </w:pPr>
      <w:r>
        <w:rPr>
          <w:rStyle w:val="VerbatimChar"/>
        </w:rPr>
        <w:t xml:space="preserve">facility_id UUID NOT NULL → facilities</w:t>
      </w:r>
      <w:r>
        <w:br/>
      </w:r>
      <w:r>
        <w:rPr>
          <w:rStyle w:val="VerbatimChar"/>
        </w:rPr>
        <w:t xml:space="preserve">module_code varchar(50) NOT NULL                 -- ModuleCode enum — EXACTLY FIVE: pharmacy|lab|radiology|ot|blood_bank</w:t>
      </w:r>
      <w:r>
        <w:br/>
      </w:r>
      <w:r>
        <w:rPr>
          <w:rStyle w:val="VerbatimChar"/>
        </w:rPr>
        <w:t xml:space="preserve">is_enabled boolean NOT NULL DEFAULT true</w:t>
      </w:r>
      <w:r>
        <w:br/>
      </w:r>
      <w:r>
        <w:rPr>
          <w:rStyle w:val="VerbatimChar"/>
        </w:rPr>
        <w:t xml:space="preserve">config jsonb NOT NULL DEFAULT '{}'               -- module sub-config, e.g. lab: {"departments": ["PATH","BIO"]}, radiology: {"modalities": ["xray","usg"]}</w:t>
      </w:r>
      <w:r>
        <w:br/>
      </w:r>
      <w:r>
        <w:rPr>
          <w:rStyle w:val="VerbatimChar"/>
        </w:rPr>
        <w:t xml:space="preserve">disabled_reason text</w:t>
      </w:r>
      <w:r>
        <w:br/>
      </w:r>
      <w:r>
        <w:rPr>
          <w:rStyle w:val="VerbatimChar"/>
        </w:rPr>
        <w:t xml:space="preserve">UNIQUE (facility_id, module_code)</w:t>
      </w:r>
    </w:p>
    <w:p>
      <w:pPr>
        <w:pStyle w:val="FirstParagraph"/>
      </w:pPr>
      <w:r>
        <w:t xml:space="preserve">No row = enabled (default-on) — but</w:t>
      </w:r>
      <w:r>
        <w:t xml:space="preserve"> </w:t>
      </w:r>
      <w:r>
        <w:rPr>
          <w:b/>
        </w:rPr>
        <w:t xml:space="preserve">on facility creation the service seeds one row</w:t>
      </w:r>
      <w:r>
        <w:rPr>
          <w:b/>
        </w:rPr>
        <w:t xml:space="preserve"> </w:t>
      </w:r>
      <w:r>
        <w:rPr>
          <w:b/>
        </w:rPr>
        <w:t xml:space="preserve">per ModuleCode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is_enabled = true</w:t>
      </w:r>
      <w:r>
        <w:t xml:space="preserve">, so operations always sees explicit rows and</w:t>
      </w:r>
      <w:r>
        <w:t xml:space="preserve"> </w:t>
      </w:r>
      <w:r>
        <w:t xml:space="preserve">toggling is a plain UPDATE. Changes are admin-only and audited like any mutation.</w:t>
      </w:r>
    </w:p>
    <w:p>
      <w:pPr>
        <w:pStyle w:val="BodyText"/>
      </w:pPr>
      <w:r>
        <w:rPr>
          <w:b/>
        </w:rPr>
        <w:t xml:space="preserve">Only these five modules are optional. Everything else is core and can never be</w:t>
      </w:r>
      <w:r>
        <w:rPr>
          <w:b/>
        </w:rPr>
        <w:t xml:space="preserve"> </w:t>
      </w:r>
      <w:r>
        <w:rPr>
          <w:b/>
        </w:rPr>
        <w:t xml:space="preserve">disabled</w:t>
      </w:r>
      <w:r>
        <w:t xml:space="preserve"> </w:t>
      </w:r>
      <w:r>
        <w:t xml:space="preserve">— the toggle API rejects any other module_code with</w:t>
      </w:r>
      <w:r>
        <w:t xml:space="preserve"> </w:t>
      </w:r>
      <w:r>
        <w:rPr>
          <w:rStyle w:val="VerbatimChar"/>
        </w:rPr>
        <w:t xml:space="preserve">422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Optional (5)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can be absent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pharmacy</w:t>
            </w:r>
          </w:p>
        </w:tc>
        <w:tc>
          <w:p>
            <w:pPr>
              <w:pStyle w:val="Compact"/>
              <w:jc w:val="left"/>
            </w:pPr>
            <w:r>
              <w:t xml:space="preserve">facility has no dispensary; patients buy outside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</w:t>
            </w:r>
            <w:r>
              <w:t xml:space="preserve"> </w:t>
            </w:r>
            <w:r>
              <w:t xml:space="preserve">(pathology)</w:t>
            </w:r>
          </w:p>
        </w:tc>
        <w:tc>
          <w:p>
            <w:pPr>
              <w:pStyle w:val="Compact"/>
              <w:jc w:val="left"/>
            </w:pPr>
            <w:r>
              <w:t xml:space="preserve">no in-house lab; samples referred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radiology</w:t>
            </w:r>
          </w:p>
        </w:tc>
        <w:tc>
          <w:p>
            <w:pPr>
              <w:pStyle w:val="Compact"/>
              <w:jc w:val="left"/>
            </w:pPr>
            <w:r>
              <w:t xml:space="preserve">no imaging equipment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</w:t>
            </w:r>
          </w:p>
        </w:tc>
        <w:tc>
          <w:p>
            <w:pPr>
              <w:pStyle w:val="Compact"/>
              <w:jc w:val="left"/>
            </w:pPr>
            <w:r>
              <w:t xml:space="preserve">no operating theatre; surgical cases referred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blood_bank</w:t>
            </w:r>
          </w:p>
        </w:tc>
        <w:tc>
          <w:p>
            <w:pPr>
              <w:pStyle w:val="Compact"/>
              <w:jc w:val="left"/>
            </w:pPr>
            <w:r>
              <w:t xml:space="preserve">no licensed blood storage; units sourced from a district blood bank</w:t>
            </w:r>
          </w:p>
        </w:tc>
      </w:tr>
    </w:tbl>
    <w:p>
      <w:pPr>
        <w:pStyle w:val="BodyText"/>
      </w:pPr>
      <w:r>
        <w:rPr>
          <w:b/>
        </w:rPr>
        <w:t xml:space="preserve">Core — always on:</w:t>
      </w:r>
      <w:r>
        <w:t xml:space="preserve"> </w:t>
      </w:r>
      <w:r>
        <w:t xml:space="preserve">patients, registration, encounters/opd, queue, departments, billing,</w:t>
      </w:r>
      <w:r>
        <w:t xml:space="preserve"> </w:t>
      </w:r>
      <w:r>
        <w:t xml:space="preserve">consent, audit, files, users, notifications,</w:t>
      </w:r>
      <w:r>
        <w:t xml:space="preserve"> </w:t>
      </w:r>
      <w:r>
        <w:rPr>
          <w:b/>
        </w:rPr>
        <w:t xml:space="preserve">inventory, ipd, emergency, patient_portal,</w:t>
      </w:r>
      <w:r>
        <w:rPr>
          <w:b/>
        </w:rPr>
        <w:t xml:space="preserve"> </w:t>
      </w:r>
      <w:r>
        <w:rPr>
          <w:b/>
        </w:rPr>
        <w:t xml:space="preserve">abdm, refunds</w:t>
      </w:r>
      <w:r>
        <w:t xml:space="preserve">. Inventory stays core precisely</w:t>
      </w:r>
      <w:r>
        <w:t xml:space="preserve"> </w:t>
      </w:r>
      <w:r>
        <w:rPr>
          <w:i/>
        </w:rPr>
        <w:t xml:space="preserve">because</w:t>
      </w:r>
      <w:r>
        <w:t xml:space="preserve"> </w:t>
      </w:r>
      <w:r>
        <w:t xml:space="preserve">pharmacy is</w:t>
      </w:r>
      <w:r>
        <w:t xml:space="preserve"> </w:t>
      </w:r>
      <w:r>
        <w:t xml:space="preserve">optional — consumables, reagents and ward stock exist even with no dispensary, so the</w:t>
      </w:r>
      <w:r>
        <w:t xml:space="preserve"> </w:t>
      </w:r>
      <w:r>
        <w:t xml:space="preserve">stock ledger must never disappear.</w:t>
      </w:r>
    </w:p>
    <w:p>
      <w:pPr>
        <w:pStyle w:val="BodyText"/>
      </w:pPr>
      <w:r>
        <w:t xml:space="preserve">Also in 0027:</w:t>
      </w:r>
      <w:r>
        <w:t xml:space="preserve"> </w:t>
      </w:r>
      <w:r>
        <w:rPr>
          <w:rStyle w:val="VerbatimChar"/>
        </w:rPr>
        <w:t xml:space="preserve">ALTER orders ADD fulfilment_mode varchar(30) NOT NULL DEFAULT 'internal'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 | external_referral</w:t>
      </w:r>
      <w:r>
        <w:t xml:space="preserve">).</w:t>
      </w:r>
    </w:p>
    <w:p>
      <w:pPr>
        <w:pStyle w:val="Heading3"/>
      </w:pPr>
      <w:bookmarkStart w:id="46" w:name="Xf8bdfb762ba6ea017f743095b4c33a293fd3e0b"/>
      <w:r>
        <w:t xml:space="preserve">Module toggle behavior — the flow must never break</w:t>
      </w:r>
      <w:bookmarkEnd w:id="46"/>
    </w:p>
    <w:p>
      <w:pPr>
        <w:pStyle w:val="FirstParagraph"/>
      </w:pPr>
      <w:r>
        <w:t xml:space="preserve">Design contract:</w:t>
      </w:r>
      <w:r>
        <w:t xml:space="preserve"> </w:t>
      </w:r>
      <w:r>
        <w:rPr>
          <w:b/>
        </w:rPr>
        <w:t xml:space="preserve">turning a module off removes its worklist, its inventory movements and</w:t>
      </w:r>
      <w:r>
        <w:rPr>
          <w:b/>
        </w:rPr>
        <w:t xml:space="preserve"> </w:t>
      </w:r>
      <w:r>
        <w:rPr>
          <w:b/>
        </w:rPr>
        <w:t xml:space="preserve">its billing lines — never the clinical record, never the patient’s ability to be treated,</w:t>
      </w:r>
      <w:r>
        <w:rPr>
          <w:b/>
        </w:rPr>
        <w:t xml:space="preserve"> </w:t>
      </w:r>
      <w:r>
        <w:rPr>
          <w:b/>
        </w:rPr>
        <w:t xml:space="preserve">never a screen the user relies on elsewhere.</w:t>
      </w:r>
      <w:r>
        <w:t xml:space="preserve"> </w:t>
      </w:r>
      <w:r>
        <w:t xml:space="preserve">Every one of the four is independently</w:t>
      </w:r>
      <w:r>
        <w:t xml:space="preserve"> </w:t>
      </w:r>
      <w:r>
        <w:t xml:space="preserve">switchable, and any combination (including all four off) must yield a working hospital.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 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Still fully works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changes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the work goes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pharmacy</w:t>
            </w:r>
          </w:p>
        </w:tc>
        <w:tc>
          <w:p>
            <w:pPr>
              <w:pStyle w:val="Compact"/>
              <w:jc w:val="left"/>
            </w:pPr>
            <w:r>
              <w:t xml:space="preserve">consultation, prescribing, printing, billing</w:t>
            </w:r>
          </w:p>
        </w:tc>
        <w:tc>
          <w:p>
            <w:pPr>
              <w:pStyle w:val="Compact"/>
              <w:jc w:val="left"/>
            </w:pPr>
            <w:r>
              <w:t xml:space="preserve">no dispense queue, no FEFO pick, no stock deduction, no pharmacy invoice lines; items stay</w:t>
            </w:r>
            <w:r>
              <w:t xml:space="preserve"> </w:t>
            </w:r>
            <w:r>
              <w:rPr>
                <w:rStyle w:val="VerbatimChar"/>
              </w:rPr>
              <w:t xml:space="preserve">prescribed</w:t>
            </w:r>
          </w:p>
        </w:tc>
        <w:tc>
          <w:p>
            <w:pPr>
              <w:pStyle w:val="Compact"/>
              <w:jc w:val="left"/>
            </w:pPr>
            <w:r>
              <w:t xml:space="preserve">prescription printed for an outside chemist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lab</w:t>
            </w:r>
            <w:r>
              <w:t xml:space="preserve"> </w:t>
            </w:r>
            <w:r>
              <w:t xml:space="preserve">(pathology)</w:t>
            </w:r>
          </w:p>
        </w:tc>
        <w:tc>
          <w:p>
            <w:pPr>
              <w:pStyle w:val="Compact"/>
              <w:jc w:val="left"/>
            </w:pPr>
            <w:r>
              <w:t xml:space="preserve">ordering, diagnosis, results</w:t>
            </w:r>
            <w:r>
              <w:t xml:space="preserve"> </w:t>
            </w:r>
            <w:r>
              <w:rPr>
                <w:i/>
              </w:rPr>
              <w:t xml:space="preserve">viewing</w:t>
            </w:r>
          </w:p>
        </w:tc>
        <w:tc>
          <w:p>
            <w:pPr>
              <w:pStyle w:val="Compact"/>
              <w:jc w:val="left"/>
            </w:pPr>
            <w:r>
              <w:t xml:space="preserve">no accession, no sample workflow, no lab worklist, no lab invoice lines</w:t>
            </w:r>
          </w:p>
        </w:tc>
        <w:tc>
          <w:p>
            <w:pPr>
              <w:pStyle w:val="Compact"/>
              <w:jc w:val="left"/>
            </w:pPr>
            <w:r>
              <w:t xml:space="preserve">order flagged</w:t>
            </w:r>
            <w:r>
              <w:t xml:space="preserve"> </w:t>
            </w:r>
            <w:r>
              <w:rPr>
                <w:rStyle w:val="VerbatimChar"/>
              </w:rPr>
              <w:t xml:space="preserve">external_referral</w:t>
            </w:r>
            <w:r>
              <w:t xml:space="preserve">; outside report attached back via §external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radiology</w:t>
            </w:r>
          </w:p>
        </w:tc>
        <w:tc>
          <w:p>
            <w:pPr>
              <w:pStyle w:val="Compact"/>
              <w:jc w:val="left"/>
            </w:pPr>
            <w:r>
              <w:t xml:space="preserve">ordering, diagnosis, report</w:t>
            </w:r>
            <w:r>
              <w:t xml:space="preserve"> </w:t>
            </w:r>
            <w:r>
              <w:rPr>
                <w:i/>
              </w:rPr>
              <w:t xml:space="preserve">viewing</w:t>
            </w:r>
          </w:p>
        </w:tc>
        <w:tc>
          <w:p>
            <w:pPr>
              <w:pStyle w:val="Compact"/>
              <w:jc w:val="left"/>
            </w:pPr>
            <w:r>
              <w:t xml:space="preserve">no accession, no modality scheduling,</w:t>
            </w:r>
            <w:r>
              <w:t xml:space="preserve"> </w:t>
            </w:r>
            <w:r>
              <w:rPr>
                <w:b/>
              </w:rPr>
              <w:t xml:space="preserve">no PACS/Orthanc needed at all</w:t>
            </w:r>
          </w:p>
        </w:tc>
        <w:tc>
          <w:p>
            <w:pPr>
              <w:pStyle w:val="Compact"/>
              <w:jc w:val="left"/>
            </w:pPr>
            <w:r>
              <w:t xml:space="preserve">order flagged</w:t>
            </w:r>
            <w:r>
              <w:t xml:space="preserve"> </w:t>
            </w:r>
            <w:r>
              <w:rPr>
                <w:rStyle w:val="VerbatimChar"/>
              </w:rPr>
              <w:t xml:space="preserve">external_referral</w:t>
            </w:r>
            <w:r>
              <w:t xml:space="preserve">; outside film/report attached 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</w:t>
            </w:r>
          </w:p>
        </w:tc>
        <w:tc>
          <w:p>
            <w:pPr>
              <w:pStyle w:val="Compact"/>
              <w:jc w:val="left"/>
            </w:pPr>
            <w:r>
              <w:t xml:space="preserve">OPD, IPD, emergency, discharge,</w:t>
            </w:r>
            <w:r>
              <w:t xml:space="preserve"> </w:t>
            </w:r>
            <w:r>
              <w:rPr>
                <w:b/>
              </w:rPr>
              <w:t xml:space="preserve">procedure recording</w:t>
            </w:r>
          </w:p>
        </w:tc>
        <w:tc>
          <w:p>
            <w:pPr>
              <w:pStyle w:val="Compact"/>
              <w:jc w:val="left"/>
            </w:pPr>
            <w:r>
              <w:t xml:space="preserve">no OT scheduling/records; procedures are recorded via</w:t>
            </w:r>
            <w:r>
              <w:t xml:space="preserve"> </w:t>
            </w:r>
            <w:r>
              <w:rPr>
                <w:rStyle w:val="VerbatimChar"/>
              </w:rPr>
              <w:t xml:space="preserve">procedure_records</w:t>
            </w:r>
            <w:r>
              <w:t xml:space="preserve"> </w:t>
            </w:r>
            <w:r>
              <w:t xml:space="preserve">(below) and still billable</w:t>
            </w:r>
          </w:p>
        </w:tc>
        <w:tc>
          <w:p>
            <w:pPr>
              <w:pStyle w:val="Compact"/>
              <w:jc w:val="left"/>
            </w:pPr>
            <w:r>
              <w:t xml:space="preserve">complex surgery referred; minor procedures done at the bedside/OPD are still captured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blood_bank</w:t>
            </w:r>
          </w:p>
        </w:tc>
        <w:tc>
          <w:p>
            <w:pPr>
              <w:pStyle w:val="Compact"/>
              <w:jc w:val="left"/>
            </w:pPr>
            <w:r>
              <w:t xml:space="preserve">ordering blood, transfusion recording, billing</w:t>
            </w:r>
          </w:p>
        </w:tc>
        <w:tc>
          <w:p>
            <w:pPr>
              <w:pStyle w:val="Compact"/>
              <w:jc w:val="left"/>
            </w:pPr>
            <w:r>
              <w:t xml:space="preserve">no donor register, no unit inventory, no screening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order_type='blood'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rPr>
                <w:rStyle w:val="VerbatimChar"/>
              </w:rPr>
              <w:t xml:space="preserve">external_referral</w:t>
            </w:r>
            <w:r>
              <w:t xml:space="preserve">; unit sourced from the district blood bank and recorded via</w:t>
            </w:r>
            <w:r>
              <w:t xml:space="preserve"> </w:t>
            </w:r>
            <w:r>
              <w:rPr>
                <w:rStyle w:val="VerbatimChar"/>
              </w:rPr>
              <w:t xml:space="preserve">order_external_results</w:t>
            </w:r>
          </w:p>
        </w:tc>
      </w:tr>
    </w:tbl>
    <w:p>
      <w:pPr>
        <w:pStyle w:val="BodyText"/>
      </w:pPr>
      <w:r>
        <w:rPr>
          <w:b/>
        </w:rPr>
        <w:t xml:space="preserve">The rules that make this hold: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Ordering never disappears.</w:t>
      </w:r>
      <w:r>
        <w:t xml:space="preserve"> </w:t>
      </w:r>
      <w:r>
        <w:t xml:space="preserve">A doctor can always record what the patient needs —</w:t>
      </w:r>
      <w:r>
        <w:t xml:space="preserve"> </w:t>
      </w:r>
      <w:r>
        <w:t xml:space="preserve">clinical completeness is not conditional on the hospital owning the equipment. The</w:t>
      </w:r>
      <w:r>
        <w:t xml:space="preserve"> </w:t>
      </w:r>
      <w:r>
        <w:t xml:space="preserve">order is created with</w:t>
      </w:r>
      <w:r>
        <w:t xml:space="preserve"> </w:t>
      </w:r>
      <w:r>
        <w:rPr>
          <w:rStyle w:val="VerbatimChar"/>
        </w:rPr>
        <w:t xml:space="preserve">fulfilment_mode='external_referral'</w:t>
      </w:r>
      <w:r>
        <w:t xml:space="preserve"> </w:t>
      </w:r>
      <w:r>
        <w:t xml:space="preserve">instead of being refused.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Billing is untouched.</w:t>
      </w:r>
      <w:r>
        <w:t xml:space="preserve"> </w:t>
      </w:r>
      <w:r>
        <w:t xml:space="preserve">The invoice engine bills the lines that exist; a disabled</w:t>
      </w:r>
      <w:r>
        <w:t xml:space="preserve"> </w:t>
      </w:r>
      <w:r>
        <w:t xml:space="preserve">module simply writes none. Registration and consultation lines are unaffected, totals</w:t>
      </w:r>
      <w:r>
        <w:t xml:space="preserve"> </w:t>
      </w:r>
      <w:r>
        <w:t xml:space="preserve">stay correct, and the ADR-0002 invariants hold at every facility mix.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Results can still come back</w:t>
      </w:r>
      <w:r>
        <w:t xml:space="preserve"> </w:t>
      </w:r>
      <w:r>
        <w:t xml:space="preserve">— see</w:t>
      </w:r>
      <w:r>
        <w:t xml:space="preserve"> </w:t>
      </w:r>
      <w:r>
        <w:rPr>
          <w:i/>
        </w:rPr>
        <w:t xml:space="preserve">external results</w:t>
      </w:r>
      <w:r>
        <w:t xml:space="preserve"> </w:t>
      </w:r>
      <w:r>
        <w:t xml:space="preserve">below. Without this,</w:t>
      </w:r>
      <w:r>
        <w:t xml:space="preserve"> </w:t>
      </w:r>
      <w:r>
        <w:t xml:space="preserve">“</w:t>
      </w:r>
      <w:r>
        <w:t xml:space="preserve">lab off</w:t>
      </w:r>
      <w:r>
        <w:t xml:space="preserve">”</w:t>
      </w:r>
      <w:r>
        <w:t xml:space="preserve"> </w:t>
      </w:r>
      <w:r>
        <w:t xml:space="preserve">would mean the patient’s outside test result has nowhere to live, and the record would</w:t>
      </w:r>
      <w:r>
        <w:t xml:space="preserve"> </w:t>
      </w:r>
      <w:r>
        <w:t xml:space="preserve">be permanently incomplete. This is the piece that makes independence real.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cross-module import breaks.</w:t>
      </w:r>
      <w:r>
        <w:t xml:space="preserve"> </w:t>
      </w:r>
      <w:r>
        <w:t xml:space="preserve">Modules call each other’s</w:t>
      </w:r>
      <w:r>
        <w:t xml:space="preserve"> </w:t>
      </w:r>
      <w:r>
        <w:rPr>
          <w:i/>
        </w:rPr>
        <w:t xml:space="preserve">service functions</w:t>
      </w:r>
      <w:r>
        <w:t xml:space="preserve">, and</w:t>
      </w:r>
      <w:r>
        <w:t xml:space="preserve"> </w:t>
      </w:r>
      <w:r>
        <w:t xml:space="preserve">every such call is guarded: a disabled module’s service returns a documented empty</w:t>
      </w:r>
      <w:r>
        <w:t xml:space="preserve"> </w:t>
      </w:r>
      <w:r>
        <w:t xml:space="preserve">result (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 — it never raises, never 500s. Callers must</w:t>
      </w:r>
      <w:r>
        <w:t xml:space="preserve"> </w:t>
      </w:r>
      <w:r>
        <w:t xml:space="preserve">handle the empty case; that is a review checklist item.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Infra follows the toggle.</w:t>
      </w:r>
      <w:r>
        <w:t xml:space="preserve"> </w:t>
      </w:r>
      <w:r>
        <w:rPr>
          <w:rStyle w:val="VerbatimChar"/>
        </w:rPr>
        <w:t xml:space="preserve">orthanc</w:t>
      </w:r>
      <w:r>
        <w:t xml:space="preserve"> </w:t>
      </w:r>
      <w:r>
        <w:t xml:space="preserve">(radiology) and</w:t>
      </w:r>
      <w:r>
        <w:t xml:space="preserve"> </w:t>
      </w:r>
      <w:r>
        <w:rPr>
          <w:rStyle w:val="VerbatimChar"/>
        </w:rPr>
        <w:t xml:space="preserve">icd11</w:t>
      </w:r>
      <w:r>
        <w:t xml:space="preserve"> </w:t>
      </w:r>
      <w:r>
        <w:t xml:space="preserve">run behind Docker</w:t>
      </w:r>
      <w:r>
        <w:t xml:space="preserve"> </w:t>
      </w:r>
      <w:r>
        <w:t xml:space="preserve">Compose</w:t>
      </w:r>
      <w:r>
        <w:t xml:space="preserve"> </w:t>
      </w:r>
      <w:r>
        <w:rPr>
          <w:b/>
        </w:rPr>
        <w:t xml:space="preserve">profiles</w:t>
      </w:r>
      <w:r>
        <w:t xml:space="preserve">; a facility with radiology off never pulls or runs the PACS</w:t>
      </w:r>
      <w:r>
        <w:t xml:space="preserve"> </w:t>
      </w:r>
      <w:r>
        <w:t xml:space="preserve">image. Nothing in the app assumes those containers exist.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UI hides, never 404s.</w:t>
      </w:r>
      <w:r>
        <w:t xml:space="preserve"> </w:t>
      </w:r>
      <w:r>
        <w:rPr>
          <w:rStyle w:val="VerbatimChar"/>
        </w:rPr>
        <w:t xml:space="preserve">GET /facility/capabilities</w:t>
      </w:r>
      <w:r>
        <w:t xml:space="preserve"> </w:t>
      </w:r>
      <w:r>
        <w:t xml:space="preserve">drives navigation; a stale tab</w:t>
      </w:r>
      <w:r>
        <w:t xml:space="preserve"> </w:t>
      </w:r>
      <w:r>
        <w:t xml:space="preserve">hitting a disabled endpoint gets</w:t>
      </w:r>
      <w:r>
        <w:t xml:space="preserve"> </w:t>
      </w:r>
      <w:r>
        <w:rPr>
          <w:rStyle w:val="VerbatimChar"/>
        </w:rPr>
        <w:t xml:space="preserve">409 module_disabled</w:t>
      </w:r>
      <w:r>
        <w:t xml:space="preserve"> </w:t>
      </w:r>
      <w:r>
        <w:t xml:space="preserve">and shows</w:t>
      </w:r>
      <w:r>
        <w:t xml:space="preserve"> </w:t>
      </w:r>
      <w:r>
        <w:t xml:space="preserve">“</w:t>
      </w:r>
      <w:r>
        <w:t xml:space="preserve">not offered at this</w:t>
      </w:r>
      <w:r>
        <w:t xml:space="preserve"> </w:t>
      </w:r>
      <w:r>
        <w:t xml:space="preserve">facility</w:t>
      </w:r>
      <w:r>
        <w:t xml:space="preserve">”</w:t>
      </w:r>
      <w:r>
        <w:t xml:space="preserve"> </w:t>
      </w:r>
      <w:r>
        <w:t xml:space="preserve">— an explanatory state, not an error page.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Re-enabling is safe and non-destructive.</w:t>
      </w:r>
      <w:r>
        <w:t xml:space="preserve"> </w:t>
      </w:r>
      <w:r>
        <w:t xml:space="preserve">Historical</w:t>
      </w:r>
      <w:r>
        <w:t xml:space="preserve"> </w:t>
      </w:r>
      <w:r>
        <w:rPr>
          <w:rStyle w:val="VerbatimChar"/>
        </w:rPr>
        <w:t xml:space="preserve">external_referral</w:t>
      </w:r>
      <w:r>
        <w:t xml:space="preserve"> </w:t>
      </w:r>
      <w:r>
        <w:t xml:space="preserve">orders stay</w:t>
      </w:r>
      <w:r>
        <w:t xml:space="preserve"> </w:t>
      </w:r>
      <w:r>
        <w:t xml:space="preserve">external forever (never retro-converted); only new orders flow internally. Turning a</w:t>
      </w:r>
      <w:r>
        <w:t xml:space="preserve"> </w:t>
      </w:r>
      <w:r>
        <w:t xml:space="preserve">module off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delete its data — existing rows stay readable so the record is</w:t>
      </w:r>
      <w:r>
        <w:t xml:space="preserve"> </w:t>
      </w:r>
      <w:r>
        <w:t xml:space="preserve">never rewritten by a config change.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Reports degrade silently.</w:t>
      </w:r>
      <w:r>
        <w:t xml:space="preserve"> </w:t>
      </w:r>
      <w:r>
        <w:t xml:space="preserve">MIS tiles for a disabled module are hidden, not zeroed —</w:t>
      </w:r>
      <w:r>
        <w:t xml:space="preserve"> </w:t>
      </w:r>
      <w:r>
        <w:t xml:space="preserve">“</w:t>
      </w:r>
      <w:r>
        <w:t xml:space="preserve">0 lab tests</w:t>
      </w:r>
      <w:r>
        <w:t xml:space="preserve">”</w:t>
      </w:r>
      <w:r>
        <w:t xml:space="preserve"> </w:t>
      </w:r>
      <w:r>
        <w:t xml:space="preserve">is a lie; absent is the truth.</w:t>
      </w:r>
    </w:p>
    <w:p>
      <w:pPr>
        <w:pStyle w:val="FirstParagraph"/>
      </w:pPr>
      <w:r>
        <w:rPr>
          <w:b/>
        </w:rPr>
        <w:t xml:space="preserve">procedure_records</w:t>
      </w:r>
      <w:r>
        <w:t xml:space="preserve"> </w:t>
      </w:r>
      <w:r>
        <w:t xml:space="preserve">(0008, B3) — procedures exist</w:t>
      </w:r>
      <w:r>
        <w:t xml:space="preserve"> </w:t>
      </w:r>
      <w:r>
        <w:rPr>
          <w:b/>
        </w:rPr>
        <w:t xml:space="preserve">independently of the OT module</w:t>
      </w:r>
    </w:p>
    <w:p>
      <w:pPr>
        <w:pStyle w:val="SourceCode"/>
      </w:pPr>
      <w:r>
        <w:rPr>
          <w:rStyle w:val="VerbatimChar"/>
        </w:rPr>
        <w:t xml:space="preserve">order_id UUID NULL → orders                       -- when raised as order_type='procedure'</w:t>
      </w:r>
      <w:r>
        <w:br/>
      </w:r>
      <w:r>
        <w:rPr>
          <w:rStyle w:val="VerbatimChar"/>
        </w:rPr>
        <w:t xml:space="preserve">encounter_id UUID NOT NULL → encounters</w:t>
      </w:r>
      <w:r>
        <w:br/>
      </w:r>
      <w:r>
        <w:rPr>
          <w:rStyle w:val="VerbatimChar"/>
        </w:rPr>
        <w:t xml:space="preserve">patient_id UUID NOT NULL → patients</w:t>
      </w:r>
      <w:r>
        <w:br/>
      </w:r>
      <w:r>
        <w:rPr>
          <w:rStyle w:val="VerbatimChar"/>
        </w:rPr>
        <w:t xml:space="preserve">procedure_name text NOT NULL</w:t>
      </w:r>
      <w:r>
        <w:br/>
      </w:r>
      <w:r>
        <w:rPr>
          <w:rStyle w:val="VerbatimChar"/>
        </w:rPr>
        <w:t xml:space="preserve">procedure_code varchar(30) NULL · code_system varchar(30) NULL   -- ICD-11/SNOMED when coded</w:t>
      </w:r>
      <w:r>
        <w:br/>
      </w:r>
      <w:r>
        <w:rPr>
          <w:rStyle w:val="VerbatimChar"/>
        </w:rPr>
        <w:t xml:space="preserve">setting varchar(50) NOT NULL                      -- opd_minor | bedside | emergency | ot</w:t>
      </w:r>
      <w:r>
        <w:br/>
      </w:r>
      <w:r>
        <w:rPr>
          <w:rStyle w:val="VerbatimChar"/>
        </w:rPr>
        <w:t xml:space="preserve">ot_schedule_id UUID NULL → ot_schedules           -- ONLY when setting='ot' and the module is on</w:t>
      </w:r>
      <w:r>
        <w:br/>
      </w:r>
      <w:r>
        <w:rPr>
          <w:rStyle w:val="VerbatimChar"/>
        </w:rPr>
        <w:t xml:space="preserve">performed_by UUID NOT NULL → users · assisted_by UUID NULL → users</w:t>
      </w:r>
      <w:r>
        <w:br/>
      </w:r>
      <w:r>
        <w:rPr>
          <w:rStyle w:val="VerbatimChar"/>
        </w:rPr>
        <w:t xml:space="preserve">started_at timestamptz · ended_at timestamptz</w:t>
      </w:r>
      <w:r>
        <w:br/>
      </w:r>
      <w:r>
        <w:rPr>
          <w:rStyle w:val="VerbatimChar"/>
        </w:rPr>
        <w:t xml:space="preserve">outcome text · complications text</w:t>
      </w:r>
      <w:r>
        <w:br/>
      </w:r>
      <w:r>
        <w:rPr>
          <w:rStyle w:val="VerbatimChar"/>
        </w:rPr>
        <w:t xml:space="preserve">INDEX ix_procedure_records_encounter_id (encounter_id)</w:t>
      </w:r>
      <w:r>
        <w:br/>
      </w:r>
      <w:r>
        <w:rPr>
          <w:rStyle w:val="VerbatimChar"/>
        </w:rPr>
        <w:t xml:space="preserve">INDEX ix_procedure_records_patient_id (patient_id)</w:t>
      </w:r>
    </w:p>
    <w:p>
      <w:pPr>
        <w:pStyle w:val="FirstParagraph"/>
      </w:pPr>
      <w:r>
        <w:t xml:space="preserve">This closes the gap where a suture, dressing, catheterisation or minor OPD procedure had</w:t>
      </w:r>
      <w:r>
        <w:t xml:space="preserve"> </w:t>
      </w:r>
      <w:r>
        <w:t xml:space="preserve">nowhere to be recorded unless the facility had an operating theatre. It is owned by</w:t>
      </w:r>
      <w:r>
        <w:t xml:space="preserve"> </w:t>
      </w:r>
      <w:r>
        <w:rPr>
          <w:b/>
        </w:rPr>
        <w:t xml:space="preserve">orders/B3, not the OT module</w:t>
      </w:r>
      <w:r>
        <w:t xml:space="preserve">, so it works with</w:t>
      </w:r>
      <w:r>
        <w:t xml:space="preserve"> </w:t>
      </w:r>
      <w:r>
        <w:rPr>
          <w:rStyle w:val="VerbatimChar"/>
        </w:rPr>
        <w:t xml:space="preserve">ot</w:t>
      </w:r>
      <w:r>
        <w:t xml:space="preserve"> </w:t>
      </w:r>
      <w:r>
        <w:t xml:space="preserve">disabled;</w:t>
      </w:r>
      <w:r>
        <w:t xml:space="preserve"> </w:t>
      </w:r>
      <w:r>
        <w:rPr>
          <w:rStyle w:val="VerbatimChar"/>
        </w:rPr>
        <w:t xml:space="preserve">ot_schedules</w:t>
      </w:r>
      <w:r>
        <w:t xml:space="preserve">/</w:t>
      </w:r>
      <w:r>
        <w:rPr>
          <w:rStyle w:val="VerbatimChar"/>
        </w:rPr>
        <w:t xml:space="preserve">ot_records</w:t>
      </w:r>
      <w:r>
        <w:t xml:space="preserve"> </w:t>
      </w:r>
      <w:r>
        <w:t xml:space="preserve">become the</w:t>
      </w:r>
      <w:r>
        <w:t xml:space="preserve"> </w:t>
      </w:r>
      <w:r>
        <w:rPr>
          <w:i/>
        </w:rPr>
        <w:t xml:space="preserve">scheduling</w:t>
      </w:r>
      <w:r>
        <w:t xml:space="preserve"> </w:t>
      </w:r>
      <w:r>
        <w:t xml:space="preserve">layer that only a facility with a theatre needs. Billing reads</w:t>
      </w:r>
      <w:r>
        <w:t xml:space="preserve"> </w:t>
      </w:r>
      <w:r>
        <w:rPr>
          <w:rStyle w:val="VerbatimChar"/>
        </w:rPr>
        <w:t xml:space="preserve">procedure_records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 </w:t>
      </w:r>
      <w:r>
        <w:t xml:space="preserve">charge category — so procedures are billable at</w:t>
      </w:r>
      <w:r>
        <w:t xml:space="preserve"> </w:t>
      </w:r>
      <w:r>
        <w:t xml:space="preserve">every facility, OT or not.</w:t>
      </w:r>
    </w:p>
    <w:p>
      <w:pPr>
        <w:pStyle w:val="BodyText"/>
      </w:pPr>
      <w:r>
        <w:rPr>
          <w:b/>
        </w:rPr>
        <w:t xml:space="preserve">order_external_results</w:t>
      </w:r>
      <w:r>
        <w:t xml:space="preserve"> </w:t>
      </w:r>
      <w:r>
        <w:t xml:space="preserve">(0008, B3) — makes off-site fulfilment clinically complete</w:t>
      </w:r>
    </w:p>
    <w:p>
      <w:pPr>
        <w:pStyle w:val="SourceCode"/>
      </w:pPr>
      <w:r>
        <w:rPr>
          <w:rStyle w:val="VerbatimChar"/>
        </w:rPr>
        <w:t xml:space="preserve">order_id UUID NOT NULL → orders                   -- an order with fulfilment_mode='external_referral'</w:t>
      </w:r>
      <w:r>
        <w:br/>
      </w:r>
      <w:r>
        <w:rPr>
          <w:rStyle w:val="VerbatimChar"/>
        </w:rPr>
        <w:t xml:space="preserve">provider_name text                                -- outside lab / imaging centre</w:t>
      </w:r>
      <w:r>
        <w:br/>
      </w:r>
      <w:r>
        <w:rPr>
          <w:rStyle w:val="VerbatimChar"/>
        </w:rPr>
        <w:t xml:space="preserve">summary text NOT NULL                             -- what the outside report says (typed by the clinician)</w:t>
      </w:r>
      <w:r>
        <w:br/>
      </w:r>
      <w:r>
        <w:rPr>
          <w:rStyle w:val="VerbatimChar"/>
        </w:rPr>
        <w:t xml:space="preserve">result_file_id UUID NULL                          -- FK added in 0019: scan/photo of the report</w:t>
      </w:r>
      <w:r>
        <w:br/>
      </w:r>
      <w:r>
        <w:rPr>
          <w:rStyle w:val="VerbatimChar"/>
        </w:rPr>
        <w:t xml:space="preserve">observed_on date · recorded_by UUID NOT NULL → users · recorded_at timestamptz NOT NULL</w:t>
      </w:r>
      <w:r>
        <w:br/>
      </w:r>
      <w:r>
        <w:rPr>
          <w:rStyle w:val="VerbatimChar"/>
        </w:rPr>
        <w:t xml:space="preserve">INDEX ix_order_external_results_order_id (order_id)</w:t>
      </w:r>
    </w:p>
    <w:p>
      <w:pPr>
        <w:pStyle w:val="FirstParagraph"/>
      </w:pPr>
      <w:r>
        <w:t xml:space="preserve">Append-only: a corrected outside report is a</w:t>
      </w:r>
      <w:r>
        <w:t xml:space="preserve"> </w:t>
      </w:r>
      <w:r>
        <w:rPr>
          <w:b/>
        </w:rPr>
        <w:t xml:space="preserve">new row</w:t>
      </w:r>
      <w:r>
        <w:t xml:space="preserve"> </w:t>
      </w:r>
      <w:r>
        <w:t xml:space="preserve">(same versioning philosophy as</w:t>
      </w:r>
      <w:r>
        <w:t xml:space="preserve"> </w:t>
      </w:r>
      <w:r>
        <w:rPr>
          <w:rStyle w:val="VerbatimChar"/>
        </w:rPr>
        <w:t xml:space="preserve">lab_results</w:t>
      </w:r>
      <w:r>
        <w:t xml:space="preserve">). This table is owned by orders/B3 — deliberately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by the lab module,</w:t>
      </w:r>
      <w:r>
        <w:t xml:space="preserve"> </w:t>
      </w:r>
      <w:r>
        <w:t xml:space="preserve">so it exists and works when lab and radiology are switched off.</w:t>
      </w:r>
    </w:p>
    <w:p>
      <w:pPr>
        <w:pStyle w:val="BodyText"/>
      </w:pPr>
      <w:r>
        <w:rPr>
          <w:b/>
        </w:rPr>
        <w:t xml:space="preserve">user_account_requests</w:t>
      </w:r>
      <w:r>
        <w:t xml:space="preserve"> </w:t>
      </w:r>
      <w:r>
        <w:t xml:space="preserve">(0028, B1) — maker-checker for staff accounts</w:t>
      </w:r>
    </w:p>
    <w:p>
      <w:pPr>
        <w:pStyle w:val="SourceCode"/>
      </w:pPr>
      <w:r>
        <w:rPr>
          <w:rStyle w:val="VerbatimChar"/>
        </w:rPr>
        <w:t xml:space="preserve">facility_id UUID NOT NULL → facilities</w:t>
      </w:r>
      <w:r>
        <w:br/>
      </w:r>
      <w:r>
        <w:rPr>
          <w:rStyle w:val="VerbatimChar"/>
        </w:rPr>
        <w:t xml:space="preserve">requested_for_full_name text NOT NULL</w:t>
      </w:r>
      <w:r>
        <w:br/>
      </w:r>
      <w:r>
        <w:rPr>
          <w:rStyle w:val="VerbatimChar"/>
        </w:rPr>
        <w:t xml:space="preserve">requested_username varchar(100) NOT NULL</w:t>
      </w:r>
      <w:r>
        <w:br/>
      </w:r>
      <w:r>
        <w:rPr>
          <w:rStyle w:val="VerbatimChar"/>
        </w:rPr>
        <w:t xml:space="preserve">requested_roles text[] NOT NULL                  -- Keycloak realm role names</w:t>
      </w:r>
      <w:r>
        <w:br/>
      </w:r>
      <w:r>
        <w:rPr>
          <w:rStyle w:val="VerbatimChar"/>
        </w:rPr>
        <w:t xml:space="preserve">designation varchar(100) · employee_id varchar(30) · registration_number varchar(50)</w:t>
      </w:r>
      <w:r>
        <w:br/>
      </w:r>
      <w:r>
        <w:rPr>
          <w:rStyle w:val="VerbatimChar"/>
        </w:rPr>
        <w:t xml:space="preserve">qualification varchar(100) · email varchar(255) · mobile varchar(20)</w:t>
      </w:r>
      <w:r>
        <w:br/>
      </w:r>
      <w:r>
        <w:rPr>
          <w:rStyle w:val="VerbatimChar"/>
        </w:rPr>
        <w:t xml:space="preserve">justification text NOT NULL</w:t>
      </w:r>
      <w:r>
        <w:br/>
      </w:r>
      <w:r>
        <w:rPr>
          <w:rStyle w:val="VerbatimChar"/>
        </w:rPr>
        <w:t xml:space="preserve">requested_by UUID NOT NULL → users</w:t>
      </w:r>
      <w:r>
        <w:br/>
      </w:r>
      <w:r>
        <w:rPr>
          <w:rStyle w:val="VerbatimChar"/>
        </w:rPr>
        <w:t xml:space="preserve">status varchar(50) NOT NULL DEFAULT 'pending'    -- ApprovalStatus: pending|approved|rejected</w:t>
      </w:r>
      <w:r>
        <w:br/>
      </w:r>
      <w:r>
        <w:rPr>
          <w:rStyle w:val="VerbatimChar"/>
        </w:rPr>
        <w:t xml:space="preserve">decided_by UUID NULL → users · decided_at timestamptz · rejection_reason text</w:t>
      </w:r>
      <w:r>
        <w:br/>
      </w:r>
      <w:r>
        <w:rPr>
          <w:rStyle w:val="VerbatimChar"/>
        </w:rPr>
        <w:t xml:space="preserve">created_user_id UUID NULL → users                -- set when approval creates the account</w:t>
      </w:r>
      <w:r>
        <w:br/>
      </w:r>
      <w:r>
        <w:rPr>
          <w:rStyle w:val="VerbatimChar"/>
        </w:rPr>
        <w:t xml:space="preserve">INDEX ix_user_account_requests_facility_id_status (facility_id, status)</w:t>
      </w:r>
    </w:p>
    <w:p>
      <w:pPr>
        <w:pStyle w:val="FirstParagraph"/>
      </w:pPr>
      <w:r>
        <w:rPr>
          <w:b/>
        </w:rPr>
        <w:t xml:space="preserve">idempotency_keys</w:t>
      </w:r>
      <w:r>
        <w:t xml:space="preserve"> </w:t>
      </w:r>
      <w:r>
        <w:t xml:space="preserve">(0002, B1) — see §4A.1; makes a retried POST replay, never re-execute</w:t>
      </w:r>
    </w:p>
    <w:p>
      <w:pPr>
        <w:pStyle w:val="SourceCode"/>
      </w:pPr>
      <w:r>
        <w:rPr>
          <w:rStyle w:val="VerbatimChar"/>
        </w:rPr>
        <w:t xml:space="preserve">key varchar(64) NOT NULL · endpoint varchar(120) NOT NULL</w:t>
      </w:r>
      <w:r>
        <w:br/>
      </w:r>
      <w:r>
        <w:rPr>
          <w:rStyle w:val="VerbatimChar"/>
        </w:rPr>
        <w:t xml:space="preserve">request_hash char(64) NOT NULL                   -- same key + different body ⇒ 409</w:t>
      </w:r>
      <w:r>
        <w:br/>
      </w:r>
      <w:r>
        <w:rPr>
          <w:rStyle w:val="VerbatimChar"/>
        </w:rPr>
        <w:t xml:space="preserve">response_status int · response_body jsonb</w:t>
      </w:r>
      <w:r>
        <w:br/>
      </w:r>
      <w:r>
        <w:rPr>
          <w:rStyle w:val="VerbatimChar"/>
        </w:rPr>
        <w:t xml:space="preserve">user_id UUID NULL → users</w:t>
      </w:r>
      <w:r>
        <w:br/>
      </w:r>
      <w:r>
        <w:rPr>
          <w:rStyle w:val="VerbatimChar"/>
        </w:rPr>
        <w:t xml:space="preserve">UNIQUE (key, endpoint)</w:t>
      </w:r>
      <w:r>
        <w:br/>
      </w:r>
      <w:r>
        <w:rPr>
          <w:rStyle w:val="VerbatimChar"/>
        </w:rPr>
        <w:t xml:space="preserve">INDEX ix_idempotency_keys_created_at (created_at)   -- 24h expiry sweep</w:t>
      </w:r>
    </w:p>
    <w:p>
      <w:pPr>
        <w:pStyle w:val="Heading3"/>
      </w:pPr>
      <w:bookmarkStart w:id="47" w:name="b1-auth-abdm-sync-tables"/>
      <w:r>
        <w:t xml:space="preserve">0029–0031 — B1 auth / ABDM / sync tables</w:t>
      </w:r>
      <w:bookmarkEnd w:id="47"/>
    </w:p>
    <w:p>
      <w:pPr>
        <w:pStyle w:val="FirstParagraph"/>
      </w:pPr>
      <w:r>
        <w:rPr>
          <w:b/>
        </w:rPr>
        <w:t xml:space="preserve">policies</w:t>
      </w:r>
      <w:r>
        <w:t xml:space="preserve"> </w:t>
      </w:r>
      <w:r>
        <w:t xml:space="preserve">(0029, B1) — ABAC rules evaluated after RBAC (</w:t>
      </w:r>
      <w:r>
        <w:rPr>
          <w:rStyle w:val="VerbatimChar"/>
        </w:rPr>
        <w:t xml:space="preserve">common/abac.py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name           text NOT NULL</w:t>
      </w:r>
      <w:r>
        <w:br/>
      </w:r>
      <w:r>
        <w:rPr>
          <w:rStyle w:val="VerbatimChar"/>
        </w:rPr>
        <w:t xml:space="preserve">subject_role   varchar(50) NOT NULL             -- Keycloak realm role</w:t>
      </w:r>
      <w:r>
        <w:br/>
      </w:r>
      <w:r>
        <w:rPr>
          <w:rStyle w:val="VerbatimChar"/>
        </w:rPr>
        <w:t xml:space="preserve">resource_type  varchar(50) NOT NULL             -- 'patients', 'invoices', ...</w:t>
      </w:r>
      <w:r>
        <w:br/>
      </w:r>
      <w:r>
        <w:rPr>
          <w:rStyle w:val="VerbatimChar"/>
        </w:rPr>
        <w:t xml:space="preserve">action         varchar(50) NOT NULL             -- read|create|update|delete</w:t>
      </w:r>
      <w:r>
        <w:br/>
      </w:r>
      <w:r>
        <w:rPr>
          <w:rStyle w:val="VerbatimChar"/>
        </w:rPr>
        <w:t xml:space="preserve">effect         varchar(50) NOT NULL DEFAULT 'allow'   -- allow|deny (explicit deny wins)</w:t>
      </w:r>
      <w:r>
        <w:br/>
      </w:r>
      <w:r>
        <w:rPr>
          <w:rStyle w:val="VerbatimChar"/>
        </w:rPr>
        <w:t xml:space="preserve">condition      jsonb NULL                       -- e.g. {"same_facility": true}</w:t>
      </w:r>
      <w:r>
        <w:br/>
      </w:r>
      <w:r>
        <w:rPr>
          <w:rStyle w:val="VerbatimChar"/>
        </w:rPr>
        <w:t xml:space="preserve">is_active      boolean NOT NULL DEFAULT true</w:t>
      </w:r>
      <w:r>
        <w:br/>
      </w:r>
      <w:r>
        <w:rPr>
          <w:rStyle w:val="VerbatimChar"/>
        </w:rPr>
        <w:t xml:space="preserve">INDEX ix_policies_subject_role_resource_type_action (subject_role, resource_type, action)</w:t>
      </w:r>
    </w:p>
    <w:p>
      <w:pPr>
        <w:pStyle w:val="FirstParagraph"/>
      </w:pPr>
      <w:r>
        <w:t xml:space="preserve">No matching policy ⇒ RBAC decision stands (skeleton default; tighten to deny-all in W7).</w:t>
      </w:r>
    </w:p>
    <w:p>
      <w:pPr>
        <w:pStyle w:val="BodyText"/>
      </w:pPr>
      <w:r>
        <w:rPr>
          <w:b/>
        </w:rPr>
        <w:t xml:space="preserve">patients additions</w:t>
      </w:r>
      <w:r>
        <w:t xml:space="preserve"> </w:t>
      </w:r>
      <w:r>
        <w:t xml:space="preserve">(0030, B1) — ABHA linking token, encrypted like Aadhaar</w:t>
      </w:r>
    </w:p>
    <w:p>
      <w:pPr>
        <w:pStyle w:val="SourceCode"/>
      </w:pPr>
      <w:r>
        <w:rPr>
          <w:rStyle w:val="VerbatimChar"/>
        </w:rPr>
        <w:t xml:space="preserve">abha_linking_token_encrypted bytea NULL          -- AES-256-GCM, never plaintext</w:t>
      </w:r>
      <w:r>
        <w:br/>
      </w:r>
      <w:r>
        <w:rPr>
          <w:rStyle w:val="VerbatimChar"/>
        </w:rPr>
        <w:t xml:space="preserve">abha_linking_key_version smallint NULL           -- rotation, same scheme as patient_identifiers</w:t>
      </w:r>
      <w:r>
        <w:br/>
      </w:r>
      <w:r>
        <w:rPr>
          <w:rStyle w:val="VerbatimChar"/>
        </w:rPr>
        <w:t xml:space="preserve">abha_linked_at timestamptz NULL</w:t>
      </w:r>
    </w:p>
    <w:p>
      <w:pPr>
        <w:pStyle w:val="FirstParagraph"/>
      </w:pPr>
      <w:r>
        <w:rPr>
          <w:b/>
        </w:rPr>
        <w:t xml:space="preserve">outbox_events</w:t>
      </w:r>
      <w:r>
        <w:t xml:space="preserve"> </w:t>
      </w:r>
      <w:r>
        <w:t xml:space="preserve">(0031, B1) — transactional outbox: the edge→cloud sync queue.</w:t>
      </w:r>
      <w:r>
        <w:t xml:space="preserve"> </w:t>
      </w:r>
      <w:r>
        <w:t xml:space="preserve">Written in the SAME transaction as the business mutation; shipped in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order.</w:t>
      </w:r>
      <w:r>
        <w:t xml:space="preserve"> </w:t>
      </w:r>
      <w:r>
        <w:t xml:space="preserve">Also carries clinical-note projections to Mongo (§4A.3) so a note can never be lost.</w:t>
      </w:r>
    </w:p>
    <w:p>
      <w:pPr>
        <w:pStyle w:val="SourceCode"/>
      </w:pPr>
      <w:r>
        <w:rPr>
          <w:rStyle w:val="VerbatimChar"/>
        </w:rPr>
        <w:t xml:space="preserve">aggregate_type varchar(50) NOT NULL              -- 'patient', 'invoice', 'encounter_note', ...</w:t>
      </w:r>
      <w:r>
        <w:br/>
      </w:r>
      <w:r>
        <w:rPr>
          <w:rStyle w:val="VerbatimChar"/>
        </w:rPr>
        <w:t xml:space="preserve">aggregate_id   UUID NOT NULL</w:t>
      </w:r>
      <w:r>
        <w:br/>
      </w:r>
      <w:r>
        <w:rPr>
          <w:rStyle w:val="VerbatimChar"/>
        </w:rPr>
        <w:t xml:space="preserve">event_type     varchar(50) NOT NULL</w:t>
      </w:r>
      <w:r>
        <w:br/>
      </w:r>
      <w:r>
        <w:rPr>
          <w:rStyle w:val="VerbatimChar"/>
        </w:rPr>
        <w:t xml:space="preserve">payload        jsonb NOT NULL</w:t>
      </w:r>
      <w:r>
        <w:br/>
      </w:r>
      <w:r>
        <w:rPr>
          <w:rStyle w:val="VerbatimChar"/>
        </w:rPr>
        <w:t xml:space="preserve">sensitivity    varchar(50) NOT NULL DEFAULT 'normal'   -- SyncSensitivity; critical never auto-resolves</w:t>
      </w:r>
      <w:r>
        <w:br/>
      </w:r>
      <w:r>
        <w:rPr>
          <w:rStyle w:val="VerbatimChar"/>
        </w:rPr>
        <w:t xml:space="preserve">status         varchar(50) NOT NULL DEFAULT 'pending'  -- pending|sent|failed</w:t>
      </w:r>
      <w:r>
        <w:br/>
      </w:r>
      <w:r>
        <w:rPr>
          <w:rStyle w:val="VerbatimChar"/>
        </w:rPr>
        <w:t xml:space="preserve">attempts       int NOT NULL DEFAULT 0 · last_error text · sent_at timestamptz</w:t>
      </w:r>
      <w:r>
        <w:br/>
      </w:r>
      <w:r>
        <w:rPr>
          <w:rStyle w:val="VerbatimChar"/>
        </w:rPr>
        <w:t xml:space="preserve">sequence       bigint DEFAULT nextval('seq_outbox')    -- global ship order</w:t>
      </w:r>
      <w:r>
        <w:br/>
      </w:r>
      <w:r>
        <w:rPr>
          <w:rStyle w:val="VerbatimChar"/>
        </w:rPr>
        <w:t xml:space="preserve">INDEX ix_outbox_events_status_sequence (status, sequence)</w:t>
      </w:r>
    </w:p>
    <w:p>
      <w:pPr>
        <w:pStyle w:val="FirstParagraph"/>
      </w:pPr>
      <w:r>
        <w:t xml:space="preserve">Worker uses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so multiple shippers never double-send.</w:t>
      </w:r>
    </w:p>
    <w:p>
      <w:pPr>
        <w:pStyle w:val="Heading3"/>
      </w:pPr>
      <w:bookmarkStart w:id="48" w:name="account-role-governance"/>
      <w:r>
        <w:t xml:space="preserve">Account &amp; role governance</w:t>
      </w:r>
      <w:bookmarkEnd w:id="48"/>
    </w:p>
    <w:p>
      <w:pPr>
        <w:pStyle w:val="Heading4"/>
      </w:pPr>
      <w:bookmarkStart w:id="49" w:name="X2ac3d55110fbfc8cb4154f8af9c7a91578ccd8f"/>
      <w:r>
        <w:t xml:space="preserve">Authority roles — who decides what (13 realm roles)</w:t>
      </w:r>
      <w:bookmarkEnd w:id="49"/>
    </w:p>
    <w:p>
      <w:pPr>
        <w:pStyle w:val="FirstParagraph"/>
      </w:pPr>
      <w:r>
        <w:t xml:space="preserve">Four roles carry decision authority. They are</w:t>
      </w:r>
      <w:r>
        <w:t xml:space="preserve"> </w:t>
      </w:r>
      <w:r>
        <w:rPr>
          <w:b/>
        </w:rPr>
        <w:t xml:space="preserve">deliberately separated</w:t>
      </w:r>
      <w:r>
        <w:t xml:space="preserve"> </w:t>
      </w:r>
      <w:r>
        <w:t xml:space="preserve">so no single</w:t>
      </w:r>
      <w:r>
        <w:t xml:space="preserve"> </w:t>
      </w:r>
      <w:r>
        <w:t xml:space="preserve">person can both run a department and rewrite patient identity: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Explicitly does NOT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superadmin</w:t>
            </w:r>
          </w:p>
        </w:tc>
        <w:tc>
          <w:p>
            <w:pPr>
              <w:pStyle w:val="Compact"/>
              <w:jc w:val="left"/>
            </w:pPr>
            <w:r>
              <w:t xml:space="preserve">platform (cloud only)</w:t>
            </w:r>
          </w:p>
        </w:tc>
        <w:tc>
          <w:p>
            <w:pPr>
              <w:pStyle w:val="Compact"/>
              <w:jc w:val="left"/>
            </w:pPr>
            <w:r>
              <w:t xml:space="preserve">facilities, appoint facility admins + DPO, cross-facility MIS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any patient/clinical data — including merge and unmerge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facility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users + account-request approval, departments/rooms,</w:t>
            </w:r>
            <w:r>
              <w:t xml:space="preserve"> </w:t>
            </w:r>
            <w:r>
              <w:rPr>
                <w:b/>
              </w:rPr>
              <w:t xml:space="preserve">assigns HODs</w:t>
            </w:r>
            <w:r>
              <w:t xml:space="preserve">, module toggles, billing config, facility MIS</w:t>
            </w:r>
          </w:p>
        </w:tc>
        <w:tc>
          <w:p>
            <w:pPr>
              <w:pStyle w:val="Compact"/>
              <w:jc w:val="left"/>
            </w:pPr>
            <w:r>
              <w:t xml:space="preserve">run a department; approve merges; clinical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hod</w:t>
            </w:r>
          </w:p>
        </w:tc>
        <w:tc>
          <w:p>
            <w:pPr>
              <w:pStyle w:val="Compact"/>
              <w:jc w:val="left"/>
            </w:pPr>
            <w:r>
              <w:t xml:space="preserve">ONE department (scoped by</w:t>
            </w:r>
            <w:r>
              <w:t xml:space="preserve"> </w:t>
            </w:r>
            <w:r>
              <w:rPr>
                <w:rStyle w:val="VerbatimChar"/>
              </w:rPr>
              <w:t xml:space="preserve">users.department_id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roster/availability, queue oversight + reassignment,</w:t>
            </w:r>
            <w:r>
              <w:t xml:space="preserve"> </w:t>
            </w:r>
            <w:r>
              <w:rPr>
                <w:rStyle w:val="VerbatimChar"/>
              </w:rPr>
              <w:t xml:space="preserve">admin_override</w:t>
            </w:r>
            <w:r>
              <w:t xml:space="preserve"> </w:t>
            </w:r>
            <w:r>
              <w:t xml:space="preserve">priority, indent approval, department dashboard</w:t>
            </w:r>
          </w:p>
        </w:tc>
        <w:tc>
          <w:p>
            <w:pPr>
              <w:pStyle w:val="Compact"/>
              <w:jc w:val="left"/>
            </w:pPr>
            <w:r>
              <w:t xml:space="preserve">act outside their department; identity merges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supervisor</w:t>
            </w:r>
          </w:p>
        </w:tc>
        <w:tc>
          <w:p>
            <w:pPr>
              <w:pStyle w:val="Compact"/>
              <w:jc w:val="left"/>
            </w:pPr>
            <w:r>
              <w:t xml:space="preserve">patient records authority</w:t>
            </w:r>
          </w:p>
        </w:tc>
        <w:tc>
          <w:p>
            <w:pPr>
              <w:pStyle w:val="Compact"/>
              <w:jc w:val="left"/>
            </w:pPr>
            <w:r>
              <w:t xml:space="preserve">THID→UHID merge approval,</w:t>
            </w:r>
            <w:r>
              <w:t xml:space="preserve"> </w:t>
            </w:r>
            <w:r>
              <w:rPr>
                <w:b/>
              </w:rPr>
              <w:t xml:space="preserve">unmerge</w:t>
            </w:r>
            <w:r>
              <w:t xml:space="preserve">, identity overrides</w:t>
            </w:r>
          </w:p>
        </w:tc>
        <w:tc>
          <w:p>
            <w:pPr>
              <w:pStyle w:val="Compact"/>
              <w:jc w:val="left"/>
            </w:pPr>
            <w:r>
              <w:t xml:space="preserve">manage a department, configure the facility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MFA (TOTP) is required for</w:t>
      </w:r>
      <w:r>
        <w:rPr>
          <w:b/>
        </w:rPr>
        <w:t xml:space="preserve"> </w:t>
      </w:r>
      <w:r>
        <w:rPr>
          <w:rStyle w:val="VerbatimChar"/>
          <w:b/>
        </w:rPr>
        <w:t xml:space="preserve">admin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hod</w:t>
      </w:r>
      <w:r>
        <w:rPr>
          <w:b/>
        </w:rPr>
        <w:t xml:space="preserve">, and</w:t>
      </w:r>
      <w:r>
        <w:rPr>
          <w:b/>
        </w:rPr>
        <w:t xml:space="preserve"> </w:t>
      </w:r>
      <w:r>
        <w:rPr>
          <w:rStyle w:val="VerbatimChar"/>
          <w:b/>
        </w:rPr>
        <w:t xml:space="preserve">supervisor</w:t>
      </w:r>
      <w:r>
        <w:t xml:space="preserve"> </w:t>
      </w:r>
      <w:r>
        <w:t xml:space="preserve">— every authority role.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Unmerge is</w:t>
      </w:r>
      <w:r>
        <w:rPr>
          <w:b/>
        </w:rPr>
        <w:t xml:space="preserve"> </w:t>
      </w:r>
      <w:r>
        <w:rPr>
          <w:rStyle w:val="VerbatimChar"/>
          <w:b/>
        </w:rPr>
        <w:t xml:space="preserve">supervisor</w:t>
      </w:r>
      <w:r>
        <w:rPr>
          <w:b/>
        </w:rPr>
        <w:t xml:space="preserve">, never</w:t>
      </w:r>
      <w:r>
        <w:rPr>
          <w:b/>
        </w:rPr>
        <w:t xml:space="preserve"> </w:t>
      </w:r>
      <w:r>
        <w:rPr>
          <w:rStyle w:val="VerbatimChar"/>
          <w:b/>
        </w:rPr>
        <w:t xml:space="preserve">superadmin</w:t>
      </w:r>
      <w:r>
        <w:t xml:space="preserve"> </w:t>
      </w:r>
      <w:r>
        <w:t xml:space="preserve">(superadmin has no clinical access at</w:t>
      </w:r>
      <w:r>
        <w:t xml:space="preserve"> </w:t>
      </w:r>
      <w:r>
        <w:t xml:space="preserve">all). Unmerge is maker-checker like account creation: the approving supervisor must be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different person</w:t>
      </w:r>
      <w:r>
        <w:t xml:space="preserve"> </w:t>
      </w:r>
      <w:r>
        <w:t xml:space="preserve">from the one who approved the original merge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patient_merge_log.approved_by</w:t>
      </w:r>
      <w:r>
        <w:t xml:space="preserve">), and the facility admin is notified.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hod</w:t>
      </w:r>
      <w:r>
        <w:rPr>
          <w:b/>
        </w:rPr>
        <w:t xml:space="preserve"> </w:t>
      </w:r>
      <w:r>
        <w:rPr>
          <w:b/>
        </w:rPr>
        <w:t xml:space="preserve">is department-scoped in code</w:t>
      </w:r>
      <w:r>
        <w:t xml:space="preserve">, not by convention: every HOD endpoint filters on</w:t>
      </w:r>
      <w:r>
        <w:t xml:space="preserve"> </w:t>
      </w:r>
      <w:r>
        <w:t xml:space="preserve">the caller’s</w:t>
      </w:r>
      <w:r>
        <w:t xml:space="preserve"> </w:t>
      </w:r>
      <w:r>
        <w:rPr>
          <w:rStyle w:val="VerbatimChar"/>
        </w:rPr>
        <w:t xml:space="preserve">users.department_id</w:t>
      </w:r>
      <w:r>
        <w:t xml:space="preserve">; a HOD of Medicine cannot touch Surgery’s roster.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admin configures, hod operates.</w:t>
      </w:r>
      <w:r>
        <w:t xml:space="preserve"> </w:t>
      </w:r>
      <w:r>
        <w:t xml:space="preserve">Admin creates the department and appoints its HOD;</w:t>
      </w:r>
      <w:r>
        <w:t xml:space="preserve"> </w:t>
      </w:r>
      <w:r>
        <w:t xml:space="preserve">the HOD then runs it. Neither can do the other’s job.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User creation is maker-checker.</w:t>
      </w:r>
      <w:r>
        <w:t xml:space="preserve"> </w:t>
      </w:r>
      <w:r>
        <w:t xml:space="preserve">Any admin/HOD files a</w:t>
      </w:r>
      <w:r>
        <w:t xml:space="preserve"> </w:t>
      </w:r>
      <w:r>
        <w:rPr>
          <w:rStyle w:val="VerbatimChar"/>
        </w:rPr>
        <w:t xml:space="preserve">user_account_requests</w:t>
      </w:r>
      <w:r>
        <w:t xml:space="preserve"> </w:t>
      </w:r>
      <w:r>
        <w:t xml:space="preserve">row; a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approver decides (facility admin approves staff; superadmin approves facility</w:t>
      </w:r>
      <w:r>
        <w:t xml:space="preserve"> </w:t>
      </w:r>
      <w:r>
        <w:t xml:space="preserve">admins). Nobody approves their own request — enforced in the service, evidenced by</w:t>
      </w:r>
      <w:r>
        <w:t xml:space="preserve"> </w:t>
      </w:r>
      <w:r>
        <w:rPr>
          <w:rStyle w:val="VerbatimChar"/>
        </w:rPr>
        <w:t xml:space="preserve">requested_by ≠ decided_by</w:t>
      </w:r>
      <w:r>
        <w:t xml:space="preserve">, and rejected with</w:t>
      </w:r>
      <w:r>
        <w:t xml:space="preserve"> </w:t>
      </w:r>
      <w:r>
        <w:rPr>
          <w:rStyle w:val="VerbatimChar"/>
        </w:rPr>
        <w:t xml:space="preserve">409 self_approval_not_allowed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Approval is atomic:</w:t>
      </w:r>
      <w:r>
        <w:t xml:space="preserve"> </w:t>
      </w:r>
      <w:r>
        <w:t xml:space="preserve">approving creates the Keycloak account (temporary password,</w:t>
      </w:r>
      <w:r>
        <w:t xml:space="preserve"> </w:t>
      </w:r>
      <w:r>
        <w:t xml:space="preserve">requested roles) and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profile row in one flow; failure rolls both back.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self-elevation:</w:t>
      </w:r>
      <w:r>
        <w:t xml:space="preserve"> </w:t>
      </w:r>
      <w:r>
        <w:t xml:space="preserve">granting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always requires superadmin</w:t>
      </w:r>
      <w:r>
        <w:t xml:space="preserve"> </w:t>
      </w:r>
      <w:r>
        <w:t xml:space="preserve">approval; role changes are audit-logged with old/new role lists.</w:t>
      </w:r>
    </w:p>
    <w:p>
      <w:pPr>
        <w:numPr>
          <w:ilvl w:val="0"/>
          <w:numId w:val="1007"/>
        </w:numPr>
        <w:pStyle w:val="Compact"/>
      </w:pPr>
      <w:r>
        <w:t xml:space="preserve">The first superadmin is seeded at deployment (realm import), like the dev users.</w:t>
      </w:r>
    </w:p>
    <w:p>
      <w:pPr>
        <w:pStyle w:val="Heading3"/>
      </w:pPr>
      <w:bookmarkStart w:id="50" w:name="index-strategy-addendum-v3"/>
      <w:r>
        <w:t xml:space="preserve">Index strategy addendum (v3)</w:t>
      </w:r>
      <w:bookmarkEnd w:id="5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GIN on jsonb</w:t>
      </w:r>
      <w:r>
        <w:t xml:space="preserve"> </w:t>
      </w:r>
      <w:r>
        <w:t xml:space="preserve">only where we query inside the document:</w:t>
      </w:r>
      <w:r>
        <w:t xml:space="preserve"> </w:t>
      </w:r>
      <w:r>
        <w:rPr>
          <w:rStyle w:val="VerbatimChar"/>
        </w:rPr>
        <w:t xml:space="preserve">lab_results.result_data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jsonb_path_ops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notification_history.payload</w:t>
      </w:r>
      <w:r>
        <w:t xml:space="preserve">. Do NOT GIN-index</w:t>
      </w:r>
      <w:r>
        <w:t xml:space="preserve"> </w:t>
      </w:r>
      <w:r>
        <w:rPr>
          <w:rStyle w:val="VerbatimChar"/>
        </w:rPr>
        <w:t xml:space="preserve">audit_logs.old_value/new_value</w:t>
      </w:r>
      <w:r>
        <w:t xml:space="preserve"> </w:t>
      </w:r>
      <w:r>
        <w:t xml:space="preserve">— write-heavy, queried by the other indexed columns.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Partial indexes</w:t>
      </w:r>
      <w:r>
        <w:t xml:space="preserve"> </w:t>
      </w:r>
      <w:r>
        <w:t xml:space="preserve">for hot subsets: already required for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deleted_at IS NULL</w:t>
      </w:r>
      <w:r>
        <w:t xml:space="preserve"> </w:t>
      </w:r>
      <w:r>
        <w:t xml:space="preserve">uniques; also add</w:t>
      </w:r>
      <w:r>
        <w:t xml:space="preserve"> </w:t>
      </w:r>
      <w:r>
        <w:rPr>
          <w:rStyle w:val="VerbatimChar"/>
        </w:rPr>
        <w:t xml:space="preserve">ix_queue_tokens_active ON queue_tokens   (queue_id, priority, created_at) WHERE status IN ('waiting','called')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BRIN on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created_at</w:t>
      </w:r>
      <w:r>
        <w:rPr>
          <w:b/>
        </w:rPr>
        <w:t xml:space="preserve">/</w:t>
      </w:r>
      <w:r>
        <w:rPr>
          <w:rStyle w:val="VerbatimChar"/>
          <w:b/>
        </w:rPr>
        <w:t xml:space="preserve">accessed_at</w:t>
      </w:r>
      <w:r>
        <w:t xml:space="preserve"> </w:t>
      </w:r>
      <w:r>
        <w:t xml:space="preserve">inside audit/access-log partitions — near-zero</w:t>
      </w:r>
      <w:r>
        <w:t xml:space="preserve"> </w:t>
      </w:r>
      <w:r>
        <w:t xml:space="preserve">write cost, fast range scans; partition pruning handles month granularity, BRIN</w:t>
      </w:r>
      <w:r>
        <w:t xml:space="preserve"> </w:t>
      </w:r>
      <w:r>
        <w:t xml:space="preserve">handles ranges within a partition.</w:t>
      </w:r>
    </w:p>
    <w:p>
      <w:pPr>
        <w:pStyle w:val="Heading2"/>
      </w:pPr>
      <w:bookmarkStart w:id="51" w:name="api-field-contract-backend-frontend"/>
      <w:r>
        <w:t xml:space="preserve">4. API field contract (backend → frontend)</w:t>
      </w:r>
      <w:bookmarkEnd w:id="51"/>
    </w:p>
    <w:p>
      <w:pPr>
        <w:pStyle w:val="Heading3"/>
      </w:pPr>
      <w:bookmarkStart w:id="52" w:name="envelope-every-response-no-exceptions"/>
      <w:r>
        <w:t xml:space="preserve">4.1 Envelope — every response, no exceptions</w:t>
      </w:r>
      <w:bookmarkEnd w:id="52"/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 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Frontend: always call through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 </w:t>
      </w:r>
      <w:r>
        <w:t xml:space="preserve">— it unwraps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 throws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.</w:t>
      </w:r>
      <w:r>
        <w:t xml:space="preserve"> </w:t>
      </w:r>
      <w:r>
        <w:t xml:space="preserve">Backend: return plain dicts/Pydantic models; the middleware wraps them.</w:t>
      </w:r>
    </w:p>
    <w:p>
      <w:pPr>
        <w:pStyle w:val="Heading3"/>
      </w:pPr>
      <w:bookmarkStart w:id="53" w:name="field-naming"/>
      <w:r>
        <w:t xml:space="preserve">4.2 Field naming</w:t>
      </w:r>
      <w:bookmarkEnd w:id="53"/>
    </w:p>
    <w:p>
      <w:pPr>
        <w:numPr>
          <w:ilvl w:val="0"/>
          <w:numId w:val="1009"/>
        </w:numPr>
        <w:pStyle w:val="Compact"/>
      </w:pPr>
      <w:r>
        <w:t xml:space="preserve">JSON keys = DB column names,</w:t>
      </w:r>
      <w:r>
        <w:t xml:space="preserve"> </w:t>
      </w:r>
      <w:r>
        <w:rPr>
          <w:b/>
        </w:rPr>
        <w:t xml:space="preserve">snake_case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full_name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). No renaming layer.</w:t>
      </w:r>
    </w:p>
    <w:p>
      <w:pPr>
        <w:numPr>
          <w:ilvl w:val="0"/>
          <w:numId w:val="1009"/>
        </w:numPr>
        <w:pStyle w:val="Compact"/>
      </w:pPr>
      <w:r>
        <w:t xml:space="preserve">Every resource returns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its business identifier (</w:t>
      </w:r>
      <w:r>
        <w:rPr>
          <w:rStyle w:val="VerbatimChar"/>
        </w:rPr>
        <w:t xml:space="preserve">uhid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accession_number</w:t>
      </w:r>
      <w:r>
        <w:t xml:space="preserve">…). URLs use</w:t>
      </w:r>
      <w:r>
        <w:t xml:space="preserve"> </w:t>
      </w:r>
      <w:r>
        <w:rPr>
          <w:rStyle w:val="VerbatimChar"/>
        </w:rPr>
        <w:t xml:space="preserve">id</w:t>
      </w:r>
      <w:r>
        <w:t xml:space="preserve">; screens display the business identifier.</w:t>
      </w:r>
    </w:p>
    <w:p>
      <w:pPr>
        <w:numPr>
          <w:ilvl w:val="0"/>
          <w:numId w:val="1009"/>
        </w:numPr>
        <w:pStyle w:val="Compact"/>
      </w:pPr>
      <w:r>
        <w:t xml:space="preserve">Timestamps: ISO-8601 UTC with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2026-07-15T09:30:00Z</w:t>
      </w:r>
      <w:r>
        <w:t xml:space="preserve">). Frontend converts to IST for display.</w:t>
      </w:r>
    </w:p>
    <w:p>
      <w:pPr>
        <w:numPr>
          <w:ilvl w:val="0"/>
          <w:numId w:val="1009"/>
        </w:numPr>
        <w:pStyle w:val="Compact"/>
      </w:pPr>
      <w:r>
        <w:t xml:space="preserve">Enums: exact lowercase values from</w:t>
      </w:r>
      <w:r>
        <w:t xml:space="preserve"> </w:t>
      </w:r>
      <w:r>
        <w:rPr>
          <w:rStyle w:val="VerbatimChar"/>
        </w:rPr>
        <w:t xml:space="preserve">enums.py</w:t>
      </w:r>
      <w:r>
        <w:t xml:space="preserve">; the frontend maps them to labels/colors (e.g. </w:t>
      </w:r>
      <w:r>
        <w:rPr>
          <w:rStyle w:val="VerbatimChar"/>
        </w:rPr>
        <w:t xml:space="preserve">in_service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In Consultation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Money:</w:t>
      </w:r>
      <w:r>
        <w:t xml:space="preserve"> </w:t>
      </w:r>
      <w:r>
        <w:rPr>
          <w:rStyle w:val="VerbatimChar"/>
        </w:rPr>
        <w:t xml:space="preserve">{"amount": "50.00", "currency": "INR"}</w:t>
      </w:r>
      <w:r>
        <w:t xml:space="preserve"> </w:t>
      </w:r>
      <w:r>
        <w:t xml:space="preserve">— amount as</w:t>
      </w:r>
      <w:r>
        <w:t xml:space="preserve"> </w:t>
      </w:r>
      <w:r>
        <w:rPr>
          <w:i/>
        </w:rPr>
        <w:t xml:space="preserve">string</w:t>
      </w:r>
      <w:r>
        <w:t xml:space="preserve"> </w:t>
      </w:r>
      <w:r>
        <w:t xml:space="preserve">(JSON floats corrupt paise).</w:t>
      </w:r>
    </w:p>
    <w:p>
      <w:pPr>
        <w:numPr>
          <w:ilvl w:val="0"/>
          <w:numId w:val="1009"/>
        </w:numPr>
        <w:pStyle w:val="Compact"/>
      </w:pPr>
      <w:r>
        <w:t xml:space="preserve">Never in any response:</w:t>
      </w:r>
      <w:r>
        <w:t xml:space="preserve"> </w:t>
      </w:r>
      <w:r>
        <w:rPr>
          <w:rStyle w:val="VerbatimChar"/>
        </w:rPr>
        <w:t xml:space="preserve">identifier_value_encrypted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identifier_blind_index</w:t>
      </w:r>
      <w:r>
        <w:t xml:space="preserve">, raw Aadhaar, internal file object keys (serve files via presigned URL endpoints).</w:t>
      </w:r>
    </w:p>
    <w:p>
      <w:pPr>
        <w:numPr>
          <w:ilvl w:val="0"/>
          <w:numId w:val="1009"/>
        </w:numPr>
        <w:pStyle w:val="Compact"/>
      </w:pPr>
      <w:r>
        <w:t xml:space="preserve">Error messages never echo PII, SQL, stack traces, or internal paths — a 404 says</w:t>
      </w:r>
      <w:r>
        <w:t xml:space="preserve"> </w:t>
      </w:r>
      <w:r>
        <w:t xml:space="preserve">“</w:t>
      </w:r>
      <w:r>
        <w:t xml:space="preserve">Patient not found</w:t>
      </w:r>
      <w:r>
        <w:t xml:space="preserve">”</w:t>
      </w:r>
      <w:r>
        <w:t xml:space="preserve">, not which identifier failed; details go to server logs keyed by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IDs in URLs are UUIDs — unguessable, but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treat that as authorization; every read still passes role + consent gates (no</w:t>
      </w:r>
      <w:r>
        <w:t xml:space="preserve"> </w:t>
      </w:r>
      <w:r>
        <w:t xml:space="preserve">“</w:t>
      </w:r>
      <w:r>
        <w:t xml:space="preserve">security by obscurity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path parameter is a UUID, full stop. Business identifiers (</w:t>
      </w:r>
      <w:r>
        <w:rPr>
          <w:rStyle w:val="VerbatimChar"/>
        </w:rPr>
        <w:t xml:space="preserve">uhid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accession_number</w:t>
      </w:r>
      <w:r>
        <w:t xml:space="preserve">…) appear only as query parameters or body fields — never route</w:t>
      </w:r>
      <w:r>
        <w:t xml:space="preserve"> </w:t>
      </w:r>
      <w:r>
        <w:rPr>
          <w:rStyle w:val="VerbatimChar"/>
        </w:rPr>
        <w:t xml:space="preserve">/billing/invoices/INV-JPR001-...</w:t>
      </w:r>
      <w:r>
        <w:t xml:space="preserve">.</w:t>
      </w:r>
    </w:p>
    <w:p>
      <w:pPr>
        <w:pStyle w:val="Heading3"/>
      </w:pPr>
      <w:bookmarkStart w:id="54" w:name="list-endpoints-one-shape-everywhere"/>
      <w:r>
        <w:t xml:space="preserve">4.3 List endpoints — one shape everywhere</w:t>
      </w:r>
      <w:bookmarkEnd w:id="54"/>
    </w:p>
    <w:p>
      <w:pPr>
        <w:pStyle w:val="FirstParagraph"/>
      </w:pPr>
      <w:r>
        <w:rPr>
          <w:rStyle w:val="VerbatimChar"/>
        </w:rPr>
        <w:t xml:space="preserve">GET /api/v1/&lt;resource&gt;?page=1&amp;page_size=20&amp;sort=-created_at&amp;&lt;filters&gt;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is capped at 100 server-side (anti-scraping; large exports are explicit, audited endpoints).</w:t>
      </w:r>
    </w:p>
    <w:p>
      <w:pPr>
        <w:pStyle w:val="SourceCode"/>
      </w:pPr>
      <w:r>
        <w:rPr>
          <w:rStyle w:val="ErrorTok"/>
        </w:rPr>
        <w:t xml:space="preserve">"data":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Heading3"/>
      </w:pPr>
      <w:bookmarkStart w:id="55" w:name="X023e8c50a6681dfecca862b591578918ee85ae5"/>
      <w:r>
        <w:t xml:space="preserve">4.4 Core endpoints and their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fields (Week 1–3 surface)</w:t>
      </w:r>
      <w:bookmarkEnd w:id="5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fields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uhid, thid, full_name, sex, dob, age_years, mobile, abha_number, identity_path, identity_status, photo_file_id, facility_id,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/patients/search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{id, uhid, full_name, sex, age_years, mobile_masked, match_score, matched_on ("aadhaar"\|"abha"\|"name_dob")}</w:t>
            </w:r>
            <w:r>
              <w:t xml:space="preserve"> </w:t>
            </w:r>
            <w:r>
              <w:t xml:space="preserve">— never raw identifier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/patients/{id}</w:t>
            </w:r>
          </w:p>
        </w:tc>
        <w:tc>
          <w:p>
            <w:pPr>
              <w:pStyle w:val="Compact"/>
              <w:jc w:val="left"/>
            </w:pPr>
            <w:r>
              <w:t xml:space="preserve">GET/PATCH</w:t>
            </w:r>
          </w:p>
        </w:tc>
        <w:tc>
          <w:p>
            <w:pPr>
              <w:pStyle w:val="Compact"/>
              <w:jc w:val="left"/>
            </w:pPr>
            <w:r>
              <w:t xml:space="preserve">same as POST + guardian/address fields,</w:t>
            </w:r>
            <w:r>
              <w:t xml:space="preserve"> </w:t>
            </w:r>
            <w:r>
              <w:rPr>
                <w:rStyle w:val="VerbatimChar"/>
              </w:rPr>
              <w:t xml:space="preserve">status, merged_into_patient_id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/patients/{id}/history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visits[], encounters[], orders[]</w:t>
            </w:r>
            <w:r>
              <w:t xml:space="preserve"> </w:t>
            </w:r>
            <w:r>
              <w:t xml:space="preserve">(each module’s list shape); consent-gated; supports</w:t>
            </w:r>
            <w:r>
              <w:t xml:space="preserve"> </w:t>
            </w:r>
            <w:r>
              <w:rPr>
                <w:rStyle w:val="VerbatimChar"/>
              </w:rPr>
              <w:t xml:space="preserve">break_glass=true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/visits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visit_number, patient_id, visit_type, status, department_id, visit_date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/billing/invoices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invoice_number, visit_id, patient_id, status, gross_amount, discount_amount, scheme_adjustment, net_amount, scheme_code, items[]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/billing/invoices/{id}/items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charge_category, description, quantity, unit_price, amount, reference_type, reference_id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/billing/invoices/{id}/payments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receipt_number, amount, currency, mode, status, collected_at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/billing/payments/{id}/refunds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refund_number, amount, reason, approved_by, refunded_at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/queue/tokens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queue_id, visit_id, sequence, token_display, status, priority,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/queue/queues/{id}/tokens</w:t>
            </w:r>
          </w:p>
        </w:tc>
        <w:tc>
          <w:p>
            <w:pPr>
              <w:pStyle w:val="Compact"/>
              <w:jc w:val="left"/>
            </w:pPr>
            <w:r>
              <w:t xml:space="preserve">GET (staff)</w:t>
            </w:r>
          </w:p>
        </w:tc>
        <w:tc>
          <w:p>
            <w:pPr>
              <w:pStyle w:val="Compact"/>
              <w:jc w:val="left"/>
            </w:pPr>
            <w:r>
              <w:t xml:space="preserve">one doctor’s list, sorted by priority tier then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; each token adds</w:t>
            </w:r>
            <w:r>
              <w:t xml:space="preserve"> </w:t>
            </w:r>
            <w:r>
              <w:rPr>
                <w:rStyle w:val="VerbatimChar"/>
              </w:rPr>
              <w:t xml:space="preserve">doctor_name, room_number</w:t>
            </w:r>
            <w:r>
              <w:t xml:space="preserve">; header has</w:t>
            </w:r>
            <w:r>
              <w:t xml:space="preserve"> </w:t>
            </w:r>
            <w:r>
              <w:rPr>
                <w:rStyle w:val="VerbatimChar"/>
              </w:rPr>
              <w:t xml:space="preserve">waiting_count, now_serving (token_display)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/queue/tokens/{id}/priority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elevate/change tier:</w:t>
            </w:r>
            <w:r>
              <w:t xml:space="preserve"> </w:t>
            </w:r>
            <w:r>
              <w:rPr>
                <w:rStyle w:val="VerbatimChar"/>
              </w:rPr>
              <w:t xml:space="preserve">{to_priority, reason}</w:t>
            </w:r>
            <w:r>
              <w:t xml:space="preserve"> </w:t>
            </w:r>
            <w:r>
              <w:t xml:space="preserve">→ token +</w:t>
            </w:r>
            <w:r>
              <w:t xml:space="preserve"> </w:t>
            </w:r>
            <w:r>
              <w:rPr>
                <w:rStyle w:val="VerbatimChar"/>
              </w:rPr>
              <w:t xml:space="preserve">{from_priority, to_priority, changed_by, changed_at}</w:t>
            </w:r>
            <w:r>
              <w:t xml:space="preserve">. Role-gated per the table in §3 0009;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t xml:space="preserve">if reason &lt;10 chars;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if token is not</w:t>
            </w:r>
            <w:r>
              <w:t xml:space="preserve"> </w:t>
            </w:r>
            <w:r>
              <w:rPr>
                <w:rStyle w:val="VerbatimChar"/>
              </w:rPr>
              <w:t xml:space="preserve">waiting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admin_override</w:t>
            </w:r>
            <w:r>
              <w:t xml:space="preserve"> </w:t>
            </w:r>
            <w:r>
              <w:t xml:space="preserve">needs MFA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/queue/tokens/{id}/priority-history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append-only trail from</w:t>
            </w:r>
            <w:r>
              <w:t xml:space="preserve"> </w:t>
            </w:r>
            <w:r>
              <w:rPr>
                <w:rStyle w:val="VerbatimChar"/>
              </w:rPr>
              <w:t xml:space="preserve">queue_token_priority_changes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/queue/tokens/{id}/call-next</w:t>
            </w:r>
          </w:p>
        </w:tc>
        <w:tc>
          <w:p>
            <w:pPr>
              <w:pStyle w:val="Compact"/>
              <w:jc w:val="left"/>
            </w:pPr>
            <w:r>
              <w:t xml:space="preserve">POST (doctor)</w:t>
            </w:r>
          </w:p>
        </w:tc>
        <w:tc>
          <w:p>
            <w:pPr>
              <w:pStyle w:val="Compact"/>
              <w:jc w:val="left"/>
            </w:pPr>
            <w:r>
              <w:t xml:space="preserve">calls the next token: sets</w:t>
            </w:r>
            <w:r>
              <w:t xml:space="preserve"> </w:t>
            </w:r>
            <w:r>
              <w:rPr>
                <w:rStyle w:val="VerbatimChar"/>
              </w:rPr>
              <w:t xml:space="preserve">status="called", called_at</w:t>
            </w:r>
            <w:r>
              <w:t xml:space="preserve">, updates</w:t>
            </w:r>
            <w:r>
              <w:t xml:space="preserve"> </w:t>
            </w:r>
            <w:r>
              <w:rPr>
                <w:rStyle w:val="VerbatimChar"/>
              </w:rPr>
              <w:t xml:space="preserve">queues.now_serving_token_id</w:t>
            </w:r>
            <w:r>
              <w:t xml:space="preserve">, and publishes a</w:t>
            </w:r>
            <w:r>
              <w:t xml:space="preserve"> </w:t>
            </w:r>
            <w:r>
              <w:rPr>
                <w:rStyle w:val="VerbatimChar"/>
              </w:rPr>
              <w:t xml:space="preserve">token_called</w:t>
            </w:r>
            <w:r>
              <w:t xml:space="preserve"> </w:t>
            </w:r>
            <w:r>
              <w:t xml:space="preserve">event to the department display feed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/queue/display/{department_id}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GET — PUBLIC (no auth)</w:t>
            </w:r>
          </w:p>
        </w:tc>
        <w:tc>
          <w:p>
            <w:pPr>
              <w:pStyle w:val="Compact"/>
              <w:jc w:val="left"/>
            </w:pPr>
            <w:r>
              <w:t xml:space="preserve">the wall board outside OPD:</w:t>
            </w:r>
            <w:r>
              <w:t xml:space="preserve"> </w:t>
            </w:r>
            <w:r>
              <w:rPr>
                <w:rStyle w:val="VerbatimChar"/>
              </w:rPr>
              <w:t xml:space="preserve">{department, queues: [{doctor_name, room_number, now_serving (token_display), next_tokens: [token_display,…], waiting_count, is_open}]}</w:t>
            </w:r>
            <w:r>
              <w:t xml:space="preserve">. Contains</w:t>
            </w:r>
            <w:r>
              <w:t xml:space="preserve"> </w:t>
            </w:r>
            <w:r>
              <w:rPr>
                <w:b/>
              </w:rPr>
              <w:t xml:space="preserve">only</w:t>
            </w:r>
            <w:r>
              <w:t xml:space="preserve"> </w:t>
            </w:r>
            <w:r>
              <w:t xml:space="preserve">token strings, doctor names, and rooms —</w:t>
            </w:r>
            <w:r>
              <w:t xml:space="preserve"> </w:t>
            </w:r>
            <w:r>
              <w:rPr>
                <w:b/>
              </w:rPr>
              <w:t xml:space="preserve">never</w:t>
            </w:r>
            <w:r>
              <w:t xml:space="preserve"> </w:t>
            </w:r>
            <w:r>
              <w:t xml:space="preserve">patient names, UHID, or mobile.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/rosters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p>
            <w:pPr>
              <w:pStyle w:val="Compact"/>
              <w:jc w:val="left"/>
            </w:pPr>
            <w:r>
              <w:t xml:space="preserve">columns as-is (§3, 0005/0009)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/procedures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encounter_id, patient_id, procedure_name, procedure_code, setting, ot_schedule_id, performed_by, started_at, ended_at, outcome</w:t>
            </w:r>
            <w:r>
              <w:t xml:space="preserve"> </w:t>
            </w:r>
            <w:r>
              <w:t xml:space="preserve">— works with the OT module OFF (</w:t>
            </w:r>
            <w:r>
              <w:rPr>
                <w:rStyle w:val="VerbatimChar"/>
              </w:rPr>
              <w:t xml:space="preserve">setting</w:t>
            </w:r>
            <w:r>
              <w:t xml:space="preserve"> </w:t>
            </w:r>
            <w:r>
              <w:t xml:space="preserve">= opd_minor/bedside/emergency)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/orders/{id}/external-results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order_id, provider_name, summary, result_file_id, observed_on, recorded_by, recorded_at</w:t>
            </w:r>
            <w:r>
              <w:t xml:space="preserve"> </w:t>
            </w:r>
            <w:r>
              <w:t xml:space="preserve">— records an outside lab/imaging report; works when lab/radiology modules are 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order_number, encounter_id, patient_id, order_type, priority, status, ordered_at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/lab/order-items/{id}/results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lab_order_item_id, version, is_current, status, result_data, remarks, created_by,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/radiology/order-items/{id}/reports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t xml:space="preserve">same but</w:t>
            </w:r>
            <w:r>
              <w:t xml:space="preserve"> </w:t>
            </w:r>
            <w:r>
              <w:rPr>
                <w:rStyle w:val="VerbatimChar"/>
              </w:rPr>
              <w:t xml:space="preserve">findings, impression, pacs_study_uid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/pharmacy/dispenses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prescription_id, status, version, items[]: {prescription_item_id, batch_id, quantity_dispensed, is_substitute}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/inventory/items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/inventory/batches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p>
            <w:pPr>
              <w:pStyle w:val="Compact"/>
              <w:jc w:val="left"/>
            </w:pPr>
            <w:r>
              <w:t xml:space="preserve">columns as-is; batch list always FEFO-sorted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/discharges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columns as-is (§3, 0015)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/notifications/history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event_type, payload, department_id,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/blood-bank/donors</w:t>
            </w:r>
          </w:p>
        </w:tc>
        <w:tc>
          <w:p>
            <w:pPr>
              <w:pStyle w:val="Compact"/>
              <w:jc w:val="left"/>
            </w:pPr>
            <w:r>
              <w:t xml:space="preserve">POST/GET/PATCH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patient_id, full_name, sex, age_years, blood_group, mobile, weight_kg, hemoglobin_g_dl, last_donation_date, next_eligible_date, is_eligible, remarks</w:t>
            </w:r>
            <w:r>
              <w:t xml:space="preserve"> </w:t>
            </w:r>
            <w:r>
              <w:t xml:space="preserve">— eligibility computed server-side (hb/weight/interval), never client-supplied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/blood-bank/donors/{id}/eligibility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is_eligible, reasons[], next_eligible_date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/blood-bank/units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donor_id, bag_number, blood_group, volume_ml, collected_at, expiry_date, screening_status, status, issued_to_patient_id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/blood-bank/units/{id}/screen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screening_status</w:t>
            </w:r>
            <w:r>
              <w:t xml:space="preserve"> </w:t>
            </w:r>
            <w:r>
              <w:t xml:space="preserve">(pending→passed/failed); failed units auto-move to</w:t>
            </w:r>
            <w:r>
              <w:t xml:space="preserve"> </w:t>
            </w:r>
            <w:r>
              <w:rPr>
                <w:rStyle w:val="VerbatimChar"/>
              </w:rPr>
              <w:t xml:space="preserve">discarded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/blood-bank/units/{id}/issue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reserves/issues a unit against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(order_type=</w:t>
            </w:r>
            <w:r>
              <w:t xml:space="preserve">‘</w:t>
            </w:r>
            <w:r>
              <w:t xml:space="preserve">blood</w:t>
            </w:r>
            <w:r>
              <w:t xml:space="preserve">’</w:t>
            </w:r>
            <w:r>
              <w:t xml:space="preserve">); writes audit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/blood-bank/inventory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stock by blood group:</w:t>
            </w:r>
            <w:r>
              <w:t xml:space="preserve"> </w:t>
            </w:r>
            <w:r>
              <w:rPr>
                <w:rStyle w:val="VerbatimChar"/>
              </w:rPr>
              <w:t xml:space="preserve">{group, available, reserved, expiring_in_7d}</w:t>
            </w:r>
            <w:r>
              <w:t xml:space="preserve"> </w:t>
            </w:r>
            <w:r>
              <w:t xml:space="preserve">— feeds the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/abdm/fhir/bundles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build + persist a bundle:</w:t>
            </w:r>
            <w:r>
              <w:t xml:space="preserve"> </w:t>
            </w:r>
            <w:r>
              <w:rPr>
                <w:rStyle w:val="VerbatimChar"/>
              </w:rPr>
              <w:t xml:space="preserve">{record_type, patient_id, encounter_id}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{bundle_id, record_type, validation: {valid, errors[]}}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/abdm/fhir/bundles/{id}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the stored FHIR R4 document Bundle (from Mongo</w:t>
            </w:r>
            <w:r>
              <w:t xml:space="preserve"> </w:t>
            </w:r>
            <w:r>
              <w:rPr>
                <w:rStyle w:val="VerbatimChar"/>
              </w:rPr>
              <w:t xml:space="preserve">fhir_bundles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/abdm/fhir/transactions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bundle_id, abdm_request_id, direction, care_context_linked, gateway_response_status, signed_by_hpr_id, transmitted_at</w:t>
            </w:r>
            <w:r>
              <w:t xml:space="preserve"> </w:t>
            </w:r>
            <w:r>
              <w:t xml:space="preserve">(audit trail, §3 0026)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/grievances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grievance_number, grievance_type, status, due_at, assigned_to, resolution, resolved_at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/vitals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patient_id, encounter_id, admission_id, measured_at, bmi, whr, temp_c, pulse_bpm, bp_systolic, bp_diastolic, spo2_pct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/diagnoses/icd-search?q=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{code, title, icd_uri, is_postcoordinable, version}</w:t>
            </w:r>
            <w:r>
              <w:t xml:space="preserve"> </w:t>
            </w:r>
            <w:r>
              <w:t xml:space="preserve">— proxies the local WHO ICD-11 container + local</w:t>
            </w:r>
            <w:r>
              <w:t xml:space="preserve"> </w:t>
            </w:r>
            <w:r>
              <w:rPr>
                <w:rStyle w:val="VerbatimChar"/>
              </w:rPr>
              <w:t xml:space="preserve">icd_codes</w:t>
            </w:r>
            <w:r>
              <w:t xml:space="preserve"> </w:t>
            </w:r>
            <w:r>
              <w:t xml:space="preserve">catalog (ICD-10)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encounter_id, icd_version, icd_code, icd_uri, post_coordinated_code, diagnosis_text, diagnosis_type, is_primary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/facility/capabilities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modules: {&lt;module_code&gt;: bool}, config: {&lt;module_code&gt;: {...}}</w:t>
            </w:r>
            <w:r>
              <w:t xml:space="preserve"> </w:t>
            </w:r>
            <w:r>
              <w:t xml:space="preserve">— drives frontend nav and order-type options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p>
            <w:pPr>
              <w:pStyle w:val="Compact"/>
              <w:jc w:val="left"/>
            </w:pPr>
            <w:r>
              <w:t xml:space="preserve">GET/POST/PATCH +</w:t>
            </w:r>
            <w:r>
              <w:t xml:space="preserve"> </w:t>
            </w:r>
            <w:r>
              <w:rPr>
                <w:rStyle w:val="VerbatimChar"/>
              </w:rPr>
              <w:t xml:space="preserve">/{id}/activate</w:t>
            </w:r>
            <w:r>
              <w:t xml:space="preserve">·</w:t>
            </w:r>
            <w:r>
              <w:rPr>
                <w:rStyle w:val="VerbatimChar"/>
              </w:rPr>
              <w:t xml:space="preserve">/deactivate</w:t>
            </w:r>
          </w:p>
        </w:tc>
        <w:tc>
          <w:p>
            <w:pPr>
              <w:pStyle w:val="Compact"/>
              <w:jc w:val="left"/>
            </w:pPr>
            <w:r>
              <w:t xml:space="preserve">admin-only; POST creates Keycloak account (temp password, roles) + profile row atomically; fields per §3 0002 (implemented in</w:t>
            </w:r>
            <w:r>
              <w:t xml:space="preserve"> </w:t>
            </w:r>
            <w:r>
              <w:rPr>
                <w:rStyle w:val="VerbatimChar"/>
              </w:rPr>
              <w:t xml:space="preserve">app/users/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/user-requests</w:t>
            </w:r>
          </w:p>
        </w:tc>
        <w:tc>
          <w:p>
            <w:pPr>
              <w:pStyle w:val="Compact"/>
              <w:jc w:val="left"/>
            </w:pPr>
            <w:r>
              <w:t xml:space="preserve">POST/GET +</w:t>
            </w:r>
            <w:r>
              <w:t xml:space="preserve"> </w:t>
            </w:r>
            <w:r>
              <w:rPr>
                <w:rStyle w:val="VerbatimChar"/>
              </w:rPr>
              <w:t xml:space="preserve">/{id}/approve</w:t>
            </w:r>
            <w:r>
              <w:t xml:space="preserve">·</w:t>
            </w:r>
            <w:r>
              <w:rPr>
                <w:rStyle w:val="VerbatimChar"/>
              </w:rPr>
              <w:t xml:space="preserve">/reject</w:t>
            </w:r>
          </w:p>
        </w:tc>
        <w:tc>
          <w:p>
            <w:pPr>
              <w:pStyle w:val="Compact"/>
              <w:jc w:val="left"/>
            </w:pPr>
            <w:r>
              <w:t xml:space="preserve">maker-checker flow (§3 0028); approve returns the created user; if approver == requester ⇒</w:t>
            </w:r>
            <w:r>
              <w:t xml:space="preserve"> </w:t>
            </w:r>
            <w:r>
              <w:rPr>
                <w:rStyle w:val="VerbatimChar"/>
              </w:rPr>
              <w:t xml:space="preserve">409 {"code": "self_approval_not_allowed"}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/audit/logs</w:t>
            </w:r>
          </w:p>
        </w:tc>
        <w:tc>
          <w:p>
            <w:pPr>
              <w:pStyle w:val="Compact"/>
              <w:jc w:val="left"/>
            </w:pPr>
            <w:r>
              <w:t xml:space="preserve">GET (auditor, admin)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{id, user_id, role, action, resource_type, resource_id, patient_id, old_value, new_value, created_at, entry_hash}</w:t>
            </w:r>
            <w:r>
              <w:t xml:space="preserve"> </w:t>
            </w:r>
            <w:r>
              <w:t xml:space="preserve">— filters: user_id, patient_id, resource_type, date 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/audit/access-log</w:t>
            </w:r>
          </w:p>
        </w:tc>
        <w:tc>
          <w:p>
            <w:pPr>
              <w:pStyle w:val="Compact"/>
              <w:jc w:val="left"/>
            </w:pPr>
            <w:r>
              <w:t xml:space="preserve">GET (auditor, DPO)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{user_id, role, resource_type, patient_id, purpose_code, access_channel, emergency_access, consent_verified, accessed_at}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/audit/integrity</w:t>
            </w:r>
          </w:p>
        </w:tc>
        <w:tc>
          <w:p>
            <w:pPr>
              <w:pStyle w:val="Compact"/>
              <w:jc w:val="left"/>
            </w:pPr>
            <w:r>
              <w:t xml:space="preserve">GET (auditor)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  <w:r>
              <w:t xml:space="preserve"> </w:t>
            </w:r>
            <w:r>
              <w:rPr>
                <w:rStyle w:val="VerbatimChar"/>
              </w:rPr>
              <w:t xml:space="preserve">audit_integrity_checks</w:t>
            </w:r>
            <w:r>
              <w:t xml:space="preserve"> </w:t>
            </w:r>
            <w:r>
              <w:t xml:space="preserve">rows — chain_valid, signatures, first_mismatch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/reports/kpis?period=</w:t>
            </w:r>
          </w:p>
        </w:tc>
        <w:tc>
          <w:p>
            <w:pPr>
              <w:pStyle w:val="Compact"/>
              <w:jc w:val="left"/>
            </w:pPr>
            <w:r>
              <w:t xml:space="preserve">GET (admin, reports)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{kpi_code, period_start, period_end, value, numerator, denominator}</w:t>
            </w:r>
            <w:r>
              <w:t xml:space="preserve"> </w:t>
            </w:r>
            <w:r>
              <w:t xml:space="preserve">— reads kpi_snapshots; tiles filtered by enabled modules</w:t>
            </w:r>
          </w:p>
        </w:tc>
      </w:tr>
    </w:tbl>
    <w:p>
      <w:pPr>
        <w:pStyle w:val="BodyText"/>
      </w:pPr>
      <w:r>
        <w:t xml:space="preserve">Display sync (the screen outside OPD stays live without polling). Two interchangeable</w:t>
      </w:r>
      <w:r>
        <w:t xml:space="preserve"> </w:t>
      </w:r>
      <w:r>
        <w:t xml:space="preserve">transports, same payload — a facility uses whichever its display client supports: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WebSocket:</w:t>
      </w:r>
      <w:r>
        <w:t xml:space="preserve"> </w:t>
      </w:r>
      <w:r>
        <w:rPr>
          <w:rStyle w:val="VerbatimChar"/>
        </w:rPr>
        <w:t xml:space="preserve">wss://&lt;host&gt;/api/v1/ws/queue/{department_id}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SSE:</w:t>
      </w:r>
      <w:r>
        <w:t xml:space="preserve"> </w:t>
      </w:r>
      <w:r>
        <w:rPr>
          <w:rStyle w:val="VerbatimChar"/>
        </w:rPr>
        <w:t xml:space="preserve">GET /api/v1/queue/display/{department_id}/stream</w:t>
      </w:r>
      <w:r>
        <w:t xml:space="preserve"> </w:t>
      </w:r>
      <w:r>
        <w:t xml:space="preserve">(B4-W2-03; easier for a</w:t>
      </w:r>
      <w:r>
        <w:t xml:space="preserve"> </w:t>
      </w:r>
      <w:r>
        <w:t xml:space="preserve">dumb TV browser — one-way, auto-reconnects)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</w:rPr>
        <w:t xml:space="preserve">public</w:t>
      </w:r>
      <w:r>
        <w:t xml:space="preserve"> </w:t>
      </w:r>
      <w:r>
        <w:t xml:space="preserve">(a wall screen has no login) and push, on every call-next / status</w:t>
      </w:r>
      <w:r>
        <w:t xml:space="preserve"> </w:t>
      </w:r>
      <w:r>
        <w:t xml:space="preserve">change / doctor open-close: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"token_called"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"department_id"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"room_number"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"MED-042"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"now_serving"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"MED-042"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Same JSON is persisted to</w:t>
      </w:r>
      <w:r>
        <w:t xml:space="preserve"> </w:t>
      </w:r>
      <w:r>
        <w:rPr>
          <w:rStyle w:val="VerbatimChar"/>
        </w:rPr>
        <w:t xml:space="preserve">notification_history.payload</w:t>
      </w:r>
      <w:r>
        <w:t xml:space="preserve"> </w:t>
      </w:r>
      <w:r>
        <w:t xml:space="preserve">(durable history). Redis pub/sub</w:t>
      </w:r>
      <w:r>
        <w:t xml:space="preserve"> </w:t>
      </w:r>
      <w:r>
        <w:t xml:space="preserve">is the fan-out:</w:t>
      </w:r>
      <w:r>
        <w:t xml:space="preserve"> </w:t>
      </w:r>
      <w:r>
        <w:rPr>
          <w:rStyle w:val="VerbatimChar"/>
        </w:rPr>
        <w:t xml:space="preserve">call-next</w:t>
      </w:r>
      <w:r>
        <w:t xml:space="preserve"> </w:t>
      </w:r>
      <w:r>
        <w:t xml:space="preserve">publishes once, every connected display for that department</w:t>
      </w:r>
      <w:r>
        <w:t xml:space="preserve"> </w:t>
      </w:r>
      <w:r>
        <w:t xml:space="preserve">receives it.</w:t>
      </w:r>
      <w:r>
        <w:t xml:space="preserve"> </w:t>
      </w:r>
      <w:r>
        <w:rPr>
          <w:b/>
        </w:rPr>
        <w:t xml:space="preserve">PII rule (repeat):</w:t>
      </w:r>
      <w:r>
        <w:t xml:space="preserve"> </w:t>
      </w:r>
      <w:r>
        <w:t xml:space="preserve">these payloads never carry patient name, UHID, or</w:t>
      </w:r>
      <w:r>
        <w:t xml:space="preserve"> </w:t>
      </w:r>
      <w:r>
        <w:t xml:space="preserve">mobile — only the token string, doctor, and room.</w:t>
      </w:r>
    </w:p>
    <w:p>
      <w:pPr>
        <w:pStyle w:val="BodyText"/>
      </w:pPr>
      <w:r>
        <w:rPr>
          <w:b/>
        </w:rPr>
        <w:t xml:space="preserve">Flow for the patient standing outside OPD:</w:t>
      </w:r>
      <w:r>
        <w:t xml:space="preserve"> </w:t>
      </w:r>
      <w:r>
        <w:t xml:space="preserve">token</w:t>
      </w:r>
      <w:r>
        <w:t xml:space="preserve"> </w:t>
      </w:r>
      <w:r>
        <w:rPr>
          <w:rStyle w:val="VerbatimChar"/>
        </w:rPr>
        <w:t xml:space="preserve">MED-042</w:t>
      </w:r>
      <w:r>
        <w:t xml:space="preserve"> </w:t>
      </w:r>
      <w:r>
        <w:t xml:space="preserve">printed at registration →</w:t>
      </w:r>
      <w:r>
        <w:t xml:space="preserve"> </w:t>
      </w:r>
      <w:r>
        <w:t xml:space="preserve">patient watches the department board → board shows</w:t>
      </w:r>
      <w:r>
        <w:t xml:space="preserve"> </w:t>
      </w:r>
      <w:r>
        <w:rPr>
          <w:rStyle w:val="VerbatimChar"/>
        </w:rPr>
        <w:t xml:space="preserve">MED-039 now serving · Dr. Sharma · Room 3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MED-042</w:t>
      </w:r>
      <w:r>
        <w:t xml:space="preserve"> </w:t>
      </w:r>
      <w:r>
        <w:t xml:space="preserve">in the waiting column → when the doctor presses</w:t>
      </w:r>
      <w:r>
        <w:t xml:space="preserve"> </w:t>
      </w:r>
      <w:r>
        <w:rPr>
          <w:i/>
        </w:rPr>
        <w:t xml:space="preserve">Call next</w:t>
      </w:r>
      <w:r>
        <w:t xml:space="preserve"> </w:t>
      </w:r>
      <w:r>
        <w:t xml:space="preserve">and reaches them, the board flips to</w:t>
      </w:r>
      <w:r>
        <w:t xml:space="preserve"> </w:t>
      </w:r>
      <w:r>
        <w:rPr>
          <w:rStyle w:val="VerbatimChar"/>
        </w:rPr>
        <w:t xml:space="preserve">MED-042 · Room 3</w:t>
      </w:r>
      <w:r>
        <w:t xml:space="preserve"> </w:t>
      </w:r>
      <w:r>
        <w:t xml:space="preserve">and (optionally) a chime fires.</w:t>
      </w:r>
    </w:p>
    <w:p>
      <w:pPr>
        <w:pStyle w:val="Heading3"/>
      </w:pPr>
      <w:bookmarkStart w:id="56" w:name="auth"/>
      <w:r>
        <w:t xml:space="preserve">4.5 Auth</w:t>
      </w:r>
      <w:bookmarkEnd w:id="56"/>
    </w:p>
    <w:p>
      <w:pPr>
        <w:pStyle w:val="FirstParagraph"/>
      </w:pPr>
      <w:r>
        <w:t xml:space="preserve">Every request:</w:t>
      </w:r>
      <w:r>
        <w:t xml:space="preserve"> </w:t>
      </w:r>
      <w:r>
        <w:rPr>
          <w:rStyle w:val="VerbatimChar"/>
        </w:rPr>
        <w:t xml:space="preserve">Authorization: Bearer &lt;Keycloak JWT&gt;</w:t>
      </w:r>
      <w:r>
        <w:t xml:space="preserve">. Backend guards with</w:t>
      </w:r>
      <w:r>
        <w:t xml:space="preserve"> </w:t>
      </w:r>
      <w:r>
        <w:rPr>
          <w:rStyle w:val="VerbatimChar"/>
        </w:rPr>
        <w:t xml:space="preserve">require_roles(...)</w:t>
      </w:r>
      <w:r>
        <w:t xml:space="preserve">; the JWT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users.keycloak_sub</w:t>
      </w:r>
      <w:r>
        <w:t xml:space="preserve">. 401 = not logged in,</w:t>
      </w:r>
      <w:r>
        <w:t xml:space="preserve"> </w:t>
      </w:r>
      <w:r>
        <w:t xml:space="preserve">403 = wrong role — the frontend treats them differently (redirect vs</w:t>
      </w:r>
      <w:r>
        <w:t xml:space="preserve"> </w:t>
      </w:r>
      <w:r>
        <w:t xml:space="preserve">“</w:t>
      </w:r>
      <w:r>
        <w:t xml:space="preserve">no access</w:t>
      </w:r>
      <w:r>
        <w:t xml:space="preserve">”</w:t>
      </w:r>
      <w:r>
        <w:t xml:space="preserve"> </w:t>
      </w:r>
      <w:r>
        <w:t xml:space="preserve">banner).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0da0fa59115ea6f6c4c852db262d72bb75387fe"/>
      <w:r>
        <w:t xml:space="preserve">4A. Reliability &amp; safety contracts (v3.11 — apply to every module)</w:t>
      </w:r>
      <w:bookmarkEnd w:id="57"/>
    </w:p>
    <w:p>
      <w:pPr>
        <w:pStyle w:val="FirstParagraph"/>
      </w:pPr>
      <w:r>
        <w:t xml:space="preserve">These are cross-cutting failure modes found in architecture review. Each is a binding</w:t>
      </w:r>
      <w:r>
        <w:t xml:space="preserve"> </w:t>
      </w:r>
      <w:r>
        <w:t xml:space="preserve">rule, not a suggestion; reviewers check them like the schema rules.</w:t>
      </w:r>
    </w:p>
    <w:p>
      <w:pPr>
        <w:pStyle w:val="Heading3"/>
      </w:pPr>
      <w:bookmarkStart w:id="58" w:name="Xc675965e22456517d8e38d32eb08c5610d4437a"/>
      <w:r>
        <w:t xml:space="preserve">4A.1 Idempotency — mandatory on every unsafe POST</w:t>
      </w:r>
      <w:bookmarkEnd w:id="58"/>
    </w:p>
    <w:p>
      <w:pPr>
        <w:pStyle w:val="FirstParagraph"/>
      </w:pPr>
      <w:r>
        <w:t xml:space="preserve">The network at a rural facility drops mid-request constantly. Without idempotency a</w:t>
      </w:r>
      <w:r>
        <w:t xml:space="preserve"> </w:t>
      </w:r>
      <w:r>
        <w:t xml:space="preserve">retry creates</w:t>
      </w:r>
      <w:r>
        <w:t xml:space="preserve"> </w:t>
      </w:r>
      <w:r>
        <w:rPr>
          <w:b/>
        </w:rPr>
        <w:t xml:space="preserve">a second patient, a second payment, a second dispense</w:t>
      </w:r>
      <w:r>
        <w:t xml:space="preserve">. Duplicate money</w:t>
      </w:r>
      <w:r>
        <w:t xml:space="preserve"> </w:t>
      </w:r>
      <w:r>
        <w:t xml:space="preserve">and duplicate identities are the two worst outcomes this system can produce.</w:t>
      </w:r>
    </w:p>
    <w:p>
      <w:pPr>
        <w:numPr>
          <w:ilvl w:val="0"/>
          <w:numId w:val="1011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that creates something (patients, visits, orders, payments, refunds,</w:t>
      </w:r>
      <w:r>
        <w:t xml:space="preserve"> </w:t>
      </w:r>
      <w:r>
        <w:t xml:space="preserve">dispenses, tokens, procedures)</w:t>
      </w:r>
      <w:r>
        <w:t xml:space="preserve"> </w:t>
      </w:r>
      <w:r>
        <w:rPr>
          <w:b/>
        </w:rPr>
        <w:t xml:space="preserve">requires an</w:t>
      </w:r>
      <w:r>
        <w:rPr>
          <w:b/>
        </w:rPr>
        <w:t xml:space="preserve"> </w:t>
      </w:r>
      <w:r>
        <w:rPr>
          <w:rStyle w:val="VerbatimChar"/>
          <w:b/>
        </w:rPr>
        <w:t xml:space="preserve">Idempotency-Key</w:t>
      </w:r>
      <w:r>
        <w:rPr>
          <w:b/>
        </w:rPr>
        <w:t xml:space="preserve"> </w:t>
      </w:r>
      <w:r>
        <w:rPr>
          <w:b/>
        </w:rPr>
        <w:t xml:space="preserve">header</w:t>
      </w:r>
      <w:r>
        <w:t xml:space="preserve"> </w:t>
      </w:r>
      <w:r>
        <w:t xml:space="preserve">(client-generated</w:t>
      </w:r>
      <w:r>
        <w:t xml:space="preserve"> </w:t>
      </w:r>
      <w:r>
        <w:t xml:space="preserve">UUID, stable across retries of the same user action).</w:t>
      </w:r>
    </w:p>
    <w:p>
      <w:pPr>
        <w:numPr>
          <w:ilvl w:val="0"/>
          <w:numId w:val="1011"/>
        </w:numPr>
        <w:pStyle w:val="Compact"/>
      </w:pPr>
      <w:r>
        <w:t xml:space="preserve">Table</w:t>
      </w:r>
      <w:r>
        <w:t xml:space="preserve"> </w:t>
      </w:r>
      <w:r>
        <w:rPr>
          <w:rStyle w:val="VerbatimChar"/>
          <w:b/>
        </w:rPr>
        <w:t xml:space="preserve">idempotency_keys</w:t>
      </w:r>
      <w:r>
        <w:t xml:space="preserve"> </w:t>
      </w:r>
      <w:r>
        <w:t xml:space="preserve">(0002, B1):</w:t>
      </w:r>
      <w:r>
        <w:t xml:space="preserve"> </w:t>
      </w:r>
      <w:r>
        <w:rPr>
          <w:rStyle w:val="VerbatimChar"/>
        </w:rPr>
        <w:t xml:space="preserve">key varchar(64) PK-unique · endpoint varchar(120)   · request_hash char(64) · response_status int · response_body jsonb · user_id UUID →   users · created_at timestamptz</w:t>
      </w:r>
      <w:r>
        <w:t xml:space="preserve">.</w:t>
      </w:r>
      <w:r>
        <w:t xml:space="preserve"> </w:t>
      </w:r>
      <w:r>
        <w:rPr>
          <w:rStyle w:val="VerbatimChar"/>
        </w:rPr>
        <w:t xml:space="preserve">UNIQUE (key, endpoint)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Behaviour: first call executes and stores the response; a repeat with the same key</w:t>
      </w:r>
      <w:r>
        <w:t xml:space="preserve"> </w:t>
      </w:r>
      <w:r>
        <w:rPr>
          <w:b/>
        </w:rPr>
        <w:t xml:space="preserve">replays the stored response</w:t>
      </w:r>
      <w:r>
        <w:t xml:space="preserve"> </w:t>
      </w:r>
      <w:r>
        <w:t xml:space="preserve">(never re-executes). Same key + different body ⇒</w:t>
      </w:r>
      <w:r>
        <w:t xml:space="preserve"> </w:t>
      </w:r>
      <w:r>
        <w:rPr>
          <w:rStyle w:val="VerbatimChar"/>
        </w:rPr>
        <w:t xml:space="preserve">409   idempotency_key_reuse</w:t>
      </w:r>
      <w:r>
        <w:t xml:space="preserve">. Keys expire after 24 h.</w:t>
      </w:r>
    </w:p>
    <w:p>
      <w:pPr>
        <w:numPr>
          <w:ilvl w:val="0"/>
          <w:numId w:val="1011"/>
        </w:numPr>
        <w:pStyle w:val="Compact"/>
      </w:pPr>
      <w:r>
        <w:t xml:space="preserve">Missing header on a required endpoint ⇒</w:t>
      </w:r>
      <w:r>
        <w:t xml:space="preserve"> </w:t>
      </w:r>
      <w:r>
        <w:rPr>
          <w:rStyle w:val="VerbatimChar"/>
        </w:rPr>
        <w:t xml:space="preserve">400</w:t>
      </w:r>
      <w:r>
        <w:t xml:space="preserve">. The frontend generates the key when the</w:t>
      </w:r>
      <w:r>
        <w:t xml:space="preserve"> </w:t>
      </w:r>
      <w:r>
        <w:t xml:space="preserve">form is opened, not when it is submitted.</w:t>
      </w:r>
    </w:p>
    <w:p>
      <w:pPr>
        <w:pStyle w:val="Heading3"/>
      </w:pPr>
      <w:bookmarkStart w:id="59" w:name="X635208f381378b6ee0098925eb5da8b946517c8"/>
      <w:r>
        <w:t xml:space="preserve">4A.2 Optimistic concurrency — no silent lost updates</w:t>
      </w:r>
      <w:bookmarkEnd w:id="59"/>
    </w:p>
    <w:p>
      <w:pPr>
        <w:pStyle w:val="FirstParagraph"/>
      </w:pPr>
      <w:r>
        <w:t xml:space="preserve">Two clinicians open the same encounter; both save; the first edit vanishes with no trace.</w:t>
      </w:r>
      <w:r>
        <w:t xml:space="preserve"> </w:t>
      </w:r>
      <w:r>
        <w:t xml:space="preserve">Unacceptable in a clinical record.</w:t>
      </w:r>
    </w:p>
    <w:p>
      <w:pPr>
        <w:numPr>
          <w:ilvl w:val="0"/>
          <w:numId w:val="1012"/>
        </w:numPr>
        <w:pStyle w:val="Compact"/>
      </w:pPr>
      <w:r>
        <w:t xml:space="preserve">Every mutable clinical/financial row carries</w:t>
      </w:r>
      <w:r>
        <w:t xml:space="preserve"> </w:t>
      </w:r>
      <w:r>
        <w:rPr>
          <w:rStyle w:val="VerbatimChar"/>
          <w:b/>
        </w:rPr>
        <w:t xml:space="preserve">row_version int NOT NULL DEFAULT 1</w:t>
      </w:r>
      <w:r>
        <w:t xml:space="preserve"> </w:t>
      </w:r>
      <w:r>
        <w:t xml:space="preserve">(added to the</w:t>
      </w:r>
      <w:r>
        <w:t xml:space="preserve"> </w:t>
      </w:r>
      <w:r>
        <w:rPr>
          <w:rStyle w:val="VerbatimChar"/>
        </w:rPr>
        <w:t xml:space="preserve">Timestamps</w:t>
      </w:r>
      <w:r>
        <w:t xml:space="preserve"> </w:t>
      </w:r>
      <w:r>
        <w:t xml:space="preserve">mixin family as</w:t>
      </w:r>
      <w:r>
        <w:t xml:space="preserve"> </w:t>
      </w:r>
      <w:r>
        <w:rPr>
          <w:rStyle w:val="VerbatimChar"/>
        </w:rPr>
        <w:t xml:space="preserve">Versioned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it as</w:t>
      </w:r>
      <w:r>
        <w:t xml:space="preserve"> </w:t>
      </w:r>
      <w:r>
        <w:rPr>
          <w:rStyle w:val="VerbatimChar"/>
        </w:rPr>
        <w:t xml:space="preserve">ETag</w:t>
      </w:r>
      <w:r>
        <w:t xml:space="preserve">;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/</w:t>
      </w:r>
      <w:r>
        <w:rPr>
          <w:rStyle w:val="VerbatimChar"/>
        </w:rPr>
        <w:t xml:space="preserve">PUT</w:t>
      </w:r>
      <w:r>
        <w:t xml:space="preserve"> </w:t>
      </w:r>
      <w:r>
        <w:rPr>
          <w:b/>
        </w:rPr>
        <w:t xml:space="preserve">must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. Mismatch ⇒</w:t>
      </w:r>
      <w:r>
        <w:t xml:space="preserve"> </w:t>
      </w:r>
      <w:r>
        <w:rPr>
          <w:rStyle w:val="VerbatimChar"/>
        </w:rPr>
        <w:t xml:space="preserve">409 stale_write</w:t>
      </w:r>
      <w:r>
        <w:t xml:space="preserve"> </w:t>
      </w:r>
      <w:r>
        <w:t xml:space="preserve">with the current row so the UI can show a diff.</w:t>
      </w:r>
    </w:p>
    <w:p>
      <w:pPr>
        <w:numPr>
          <w:ilvl w:val="0"/>
          <w:numId w:val="1012"/>
        </w:numPr>
        <w:pStyle w:val="Compact"/>
      </w:pPr>
      <w:r>
        <w:t xml:space="preserve">Bumped by the service on every update, in the same transaction.</w:t>
      </w:r>
    </w:p>
    <w:p>
      <w:pPr>
        <w:numPr>
          <w:ilvl w:val="0"/>
          <w:numId w:val="1012"/>
        </w:numPr>
        <w:pStyle w:val="Compact"/>
      </w:pPr>
      <w:r>
        <w:t xml:space="preserve">Distinct from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(sync) — this protects</w:t>
      </w:r>
      <w:r>
        <w:t xml:space="preserve"> </w:t>
      </w:r>
      <w:r>
        <w:rPr>
          <w:i/>
        </w:rPr>
        <w:t xml:space="preserve">concurrent editors inside one</w:t>
      </w:r>
      <w:r>
        <w:rPr>
          <w:i/>
        </w:rPr>
        <w:t xml:space="preserve"> </w:t>
      </w:r>
      <w:r>
        <w:rPr>
          <w:i/>
        </w:rPr>
        <w:t xml:space="preserve">facility</w:t>
      </w:r>
      <w:r>
        <w:t xml:space="preserve">, which sync-tier rules do not cover.</w:t>
      </w:r>
    </w:p>
    <w:p>
      <w:pPr>
        <w:pStyle w:val="Heading3"/>
      </w:pPr>
      <w:bookmarkStart w:id="60" w:name="Xa5b4e9c49cf78856189e2c667c0cbf009ef77c4"/>
      <w:r>
        <w:t xml:space="preserve">4A.3 Mongo dual-write — clinical notes must not vanish</w:t>
      </w:r>
      <w:bookmarkEnd w:id="60"/>
    </w:p>
    <w:p>
      <w:pPr>
        <w:pStyle w:val="FirstParagraph"/>
      </w:pPr>
      <w:r>
        <w:t xml:space="preserve">Clinical notes/FHIR payloads live in Mongo but the encounter lives in Postgres. A naive</w:t>
      </w:r>
      <w:r>
        <w:t xml:space="preserve"> </w:t>
      </w:r>
      <w:r>
        <w:t xml:space="preserve">“</w:t>
      </w:r>
      <w:r>
        <w:t xml:space="preserve">commit Postgres, then write Mongo</w:t>
      </w:r>
      <w:r>
        <w:t xml:space="preserve">”</w:t>
      </w:r>
      <w:r>
        <w:t xml:space="preserve"> </w:t>
      </w:r>
      <w:r>
        <w:t xml:space="preserve">loses the note whenever the second write fails —</w:t>
      </w:r>
      <w:r>
        <w:t xml:space="preserve"> </w:t>
      </w:r>
      <w:r>
        <w:t xml:space="preserve">silently, and it is the part a doctor actually typed.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Postgres is the transaction boundary.</w:t>
      </w:r>
      <w:r>
        <w:t xml:space="preserve"> </w:t>
      </w:r>
      <w:r>
        <w:t xml:space="preserve">The note is written as an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row</w:t>
      </w:r>
      <w:r>
        <w:t xml:space="preserve"> </w:t>
      </w:r>
      <w:r>
        <w:t xml:space="preserve">in the</w:t>
      </w:r>
      <w:r>
        <w:t xml:space="preserve"> </w:t>
      </w:r>
      <w:r>
        <w:rPr>
          <w:i/>
        </w:rPr>
        <w:t xml:space="preserve">same transaction</w:t>
      </w:r>
      <w:r>
        <w:t xml:space="preserve"> </w:t>
      </w:r>
      <w:r>
        <w:t xml:space="preserve">as the encounter; a worker projects it into Mongo.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encounters.note_status varchar(50) NOT NULL DEFAULT 'pending'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pending|stored|failed</w:t>
      </w:r>
      <w:r>
        <w:t xml:space="preserve">)</w:t>
      </w:r>
      <w:r>
        <w:t xml:space="preserve"> </w:t>
      </w:r>
      <w:r>
        <w:t xml:space="preserve">makes an unprojected note</w:t>
      </w:r>
      <w:r>
        <w:t xml:space="preserve"> </w:t>
      </w:r>
      <w:r>
        <w:rPr>
          <w:b/>
        </w:rPr>
        <w:t xml:space="preserve">visible</w:t>
      </w:r>
      <w:r>
        <w:t xml:space="preserve">, never silently missing.</w:t>
      </w:r>
    </w:p>
    <w:p>
      <w:pPr>
        <w:numPr>
          <w:ilvl w:val="0"/>
          <w:numId w:val="1013"/>
        </w:numPr>
        <w:pStyle w:val="Compact"/>
      </w:pPr>
      <w:r>
        <w:t xml:space="preserve">The UI reads the note from the outbox payload until</w:t>
      </w:r>
      <w:r>
        <w:t xml:space="preserve"> </w:t>
      </w:r>
      <w:r>
        <w:rPr>
          <w:rStyle w:val="VerbatimChar"/>
        </w:rPr>
        <w:t xml:space="preserve">stored</w:t>
      </w:r>
      <w:r>
        <w:t xml:space="preserve"> </w:t>
      </w:r>
      <w:r>
        <w:t xml:space="preserve">— the clinician always sees</w:t>
      </w:r>
      <w:r>
        <w:t xml:space="preserve"> </w:t>
      </w:r>
      <w:r>
        <w:t xml:space="preserve">what they typed.</w:t>
      </w:r>
    </w:p>
    <w:p>
      <w:pPr>
        <w:numPr>
          <w:ilvl w:val="0"/>
          <w:numId w:val="1013"/>
        </w:numPr>
        <w:pStyle w:val="Compact"/>
      </w:pPr>
      <w:r>
        <w:t xml:space="preserve">Never write Mongo directly from a request handler.</w:t>
      </w:r>
    </w:p>
    <w:p>
      <w:pPr>
        <w:pStyle w:val="Heading3"/>
      </w:pPr>
      <w:bookmarkStart w:id="61" w:name="X5b82efbf138be2b45d4521729399cd3b53570dd"/>
      <w:r>
        <w:t xml:space="preserve">4A.4 File upload validation — the presigned-URL XSS path</w:t>
      </w:r>
      <w:bookmarkEnd w:id="61"/>
    </w:p>
    <w:p>
      <w:pPr>
        <w:pStyle w:val="FirstParagraph"/>
      </w:pPr>
      <w:r>
        <w:rPr>
          <w:rStyle w:val="VerbatimChar"/>
        </w:rPr>
        <w:t xml:space="preserve">files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 </w:t>
      </w:r>
      <w:r>
        <w:t xml:space="preserve">but nothing said they were</w:t>
      </w:r>
      <w:r>
        <w:t xml:space="preserve"> </w:t>
      </w:r>
      <w:r>
        <w:rPr>
          <w:i/>
        </w:rPr>
        <w:t xml:space="preserve">validated</w:t>
      </w:r>
      <w:r>
        <w:t xml:space="preserve">.</w:t>
      </w:r>
      <w:r>
        <w:t xml:space="preserve"> </w:t>
      </w:r>
      <w:r>
        <w:t xml:space="preserve">An HTML file uploaded as</w:t>
      </w:r>
      <w:r>
        <w:t xml:space="preserve"> </w:t>
      </w:r>
      <w:r>
        <w:rPr>
          <w:rStyle w:val="VerbatimChar"/>
        </w:rPr>
        <w:t xml:space="preserve">report.jpg</w:t>
      </w:r>
      <w:r>
        <w:t xml:space="preserve"> </w:t>
      </w:r>
      <w:r>
        <w:t xml:space="preserve">and served from a presigned URL is stored XSS</w:t>
      </w:r>
      <w:r>
        <w:t xml:space="preserve"> </w:t>
      </w:r>
      <w:r>
        <w:t xml:space="preserve">against staff sessions.</w:t>
      </w:r>
    </w:p>
    <w:p>
      <w:pPr>
        <w:numPr>
          <w:ilvl w:val="0"/>
          <w:numId w:val="1014"/>
        </w:numPr>
        <w:pStyle w:val="Compact"/>
      </w:pPr>
      <w:r>
        <w:t xml:space="preserve">Allow-list by</w:t>
      </w:r>
      <w:r>
        <w:t xml:space="preserve"> </w:t>
      </w:r>
      <w:r>
        <w:rPr>
          <w:b/>
        </w:rPr>
        <w:t xml:space="preserve">sniffed</w:t>
      </w:r>
      <w:r>
        <w:t xml:space="preserve"> </w:t>
      </w:r>
      <w:r>
        <w:t xml:space="preserve">magic bytes, never the client-supplied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or</w:t>
      </w:r>
      <w:r>
        <w:t xml:space="preserve"> </w:t>
      </w:r>
      <w:r>
        <w:t xml:space="preserve">extension:</w:t>
      </w:r>
      <w:r>
        <w:t xml:space="preserve"> </w:t>
      </w:r>
      <w:r>
        <w:rPr>
          <w:rStyle w:val="VerbatimChar"/>
        </w:rPr>
        <w:t xml:space="preserve">image/jpeg, image/png, application/pdf, application/dicom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Max 25 MB (matches nginx</w:t>
      </w:r>
      <w:r>
        <w:t xml:space="preserve"> </w:t>
      </w:r>
      <w:r>
        <w:rPr>
          <w:rStyle w:val="VerbatimChar"/>
        </w:rPr>
        <w:t xml:space="preserve">client_max_body_size</w:t>
      </w:r>
      <w:r>
        <w:t xml:space="preserve">); reject empty files.</w:t>
      </w:r>
    </w:p>
    <w:p>
      <w:pPr>
        <w:numPr>
          <w:ilvl w:val="0"/>
          <w:numId w:val="1014"/>
        </w:numPr>
        <w:pStyle w:val="Compact"/>
      </w:pPr>
      <w:r>
        <w:t xml:space="preserve">Store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(already present) and</w:t>
      </w:r>
      <w:r>
        <w:t xml:space="preserve"> </w:t>
      </w:r>
      <w:r>
        <w:rPr>
          <w:b/>
        </w:rPr>
        <w:t xml:space="preserve">re-derive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content_type</w:t>
      </w:r>
      <w:r>
        <w:rPr>
          <w:b/>
        </w:rPr>
        <w:t xml:space="preserve"> </w:t>
      </w:r>
      <w:r>
        <w:rPr>
          <w:b/>
        </w:rPr>
        <w:t xml:space="preserve">server-side</w:t>
      </w:r>
      <w:r>
        <w:t xml:space="preserve"> </w:t>
      </w:r>
      <w:r>
        <w:t xml:space="preserve">before</w:t>
      </w:r>
      <w:r>
        <w:t xml:space="preserve"> </w:t>
      </w:r>
      <w:r>
        <w:t xml:space="preserve">persisting the row.</w:t>
      </w:r>
    </w:p>
    <w:p>
      <w:pPr>
        <w:numPr>
          <w:ilvl w:val="0"/>
          <w:numId w:val="1014"/>
        </w:numPr>
        <w:pStyle w:val="Compact"/>
      </w:pPr>
      <w:r>
        <w:t xml:space="preserve">Serve every download with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; never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 </w:t>
      </w:r>
      <w:r>
        <w:t xml:space="preserve">— even for a file that claims to be.</w:t>
      </w:r>
    </w:p>
    <w:p>
      <w:pPr>
        <w:numPr>
          <w:ilvl w:val="0"/>
          <w:numId w:val="1014"/>
        </w:numPr>
        <w:pStyle w:val="Compact"/>
      </w:pPr>
      <w:r>
        <w:t xml:space="preserve">Malware scanning (ClamAV sidecar) is required before production; MVP records</w:t>
      </w:r>
      <w:r>
        <w:t xml:space="preserve"> </w:t>
      </w:r>
      <w:r>
        <w:rPr>
          <w:rStyle w:val="VerbatimChar"/>
        </w:rPr>
        <w:t xml:space="preserve">scan_status varchar(50) DEFAULT 'skipped'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so the gap is visible, not implicit.</w:t>
      </w:r>
    </w:p>
    <w:p>
      <w:pPr>
        <w:pStyle w:val="Heading3"/>
      </w:pPr>
      <w:bookmarkStart w:id="62" w:name="Xa1b05593d6808b1d375e98eba44c2642c76b517"/>
      <w:r>
        <w:t xml:space="preserve">4A.5 Visit lifecycle closure — no immortal visits</w:t>
      </w:r>
      <w:bookmarkEnd w:id="62"/>
    </w:p>
    <w:p>
      <w:pPr>
        <w:pStyle w:val="FirstParagraph"/>
      </w:pPr>
      <w:r>
        <w:t xml:space="preserve">Nothing closed a visit, so</w:t>
      </w:r>
      <w:r>
        <w:t xml:space="preserve"> </w:t>
      </w:r>
      <w:r>
        <w:rPr>
          <w:rStyle w:val="VerbatimChar"/>
        </w:rPr>
        <w:t xml:space="preserve">registered</w:t>
      </w:r>
      <w:r>
        <w:t xml:space="preserve">/</w:t>
      </w:r>
      <w:r>
        <w:rPr>
          <w:rStyle w:val="VerbatimChar"/>
        </w:rPr>
        <w:t xml:space="preserve">in_queue</w:t>
      </w:r>
      <w:r>
        <w:t xml:space="preserve"> </w:t>
      </w:r>
      <w:r>
        <w:t xml:space="preserve">visits accumulate forever, their</w:t>
      </w:r>
      <w:r>
        <w:t xml:space="preserve"> </w:t>
      </w:r>
      <w:r>
        <w:t xml:space="preserve">invoices stay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 and wait-time KPIs are meaningless.</w:t>
      </w:r>
    </w:p>
    <w:p>
      <w:pPr>
        <w:numPr>
          <w:ilvl w:val="0"/>
          <w:numId w:val="1015"/>
        </w:numPr>
        <w:pStyle w:val="Compact"/>
      </w:pPr>
      <w:r>
        <w:t xml:space="preserve">A visit auto-closes at the facility’s end-of-day (facility timezone) if it never reached</w:t>
      </w:r>
      <w:r>
        <w:t xml:space="preserve"> </w:t>
      </w:r>
      <w:r>
        <w:t xml:space="preserve">consultation ⇒</w:t>
      </w:r>
      <w:r>
        <w:t xml:space="preserve"> </w:t>
      </w:r>
      <w:r>
        <w:rPr>
          <w:rStyle w:val="VerbatimChar"/>
        </w:rPr>
        <w:t xml:space="preserve">status='lwbs'</w:t>
      </w:r>
      <w:r>
        <w:t xml:space="preserve">; if consulted but not closed 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The job is idempotent, audited (</w:t>
      </w:r>
      <w:r>
        <w:rPr>
          <w:rStyle w:val="VerbatimChar"/>
        </w:rPr>
        <w:t xml:space="preserve">action='auto_close_visit'</w:t>
      </w:r>
      <w:r>
        <w:t xml:space="preserve">), and never closes an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visit — IPD visits close at discharge.</w:t>
      </w:r>
    </w:p>
    <w:p>
      <w:pPr>
        <w:numPr>
          <w:ilvl w:val="0"/>
          <w:numId w:val="1015"/>
        </w:numPr>
        <w:pStyle w:val="Compact"/>
      </w:pPr>
      <w:r>
        <w:t xml:space="preserve">Draft invoices on an auto-closed visit are</w:t>
      </w:r>
      <w:r>
        <w:t xml:space="preserve"> </w:t>
      </w:r>
      <w:r>
        <w:rPr>
          <w:b/>
        </w:rPr>
        <w:t xml:space="preserve">issued or cancelled</w:t>
      </w:r>
      <w:r>
        <w:t xml:space="preserve"> </w:t>
      </w:r>
      <w:r>
        <w:t xml:space="preserve">by policy, never left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(a draft invoice is unbilled revenue and a reconciliation blocker).</w:t>
      </w:r>
    </w:p>
    <w:p>
      <w:pPr>
        <w:pStyle w:val="Heading3"/>
      </w:pPr>
      <w:bookmarkStart w:id="63" w:name="X5a9cbc53277f4d4d15ff8668805ea8918b2399e"/>
      <w:r>
        <w:t xml:space="preserve">4A.6 DPDP erasure vs medical-record retention</w:t>
      </w:r>
      <w:bookmarkEnd w:id="63"/>
    </w:p>
    <w:p>
      <w:pPr>
        <w:pStyle w:val="FirstParagraph"/>
      </w:pPr>
      <w:r>
        <w:rPr>
          <w:rStyle w:val="VerbatimChar"/>
        </w:rPr>
        <w:t xml:space="preserve">patient_grievances.grievance_type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erasure</w:t>
      </w:r>
      <w:r>
        <w:t xml:space="preserve">, but clinical data is never deleted</w:t>
      </w:r>
      <w:r>
        <w:t xml:space="preserve"> </w:t>
      </w:r>
      <w:r>
        <w:t xml:space="preserve">and audit is append-only. A grievance officer currently has no defensible answer.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Clinical records are exempt from erasure</w:t>
      </w:r>
      <w:r>
        <w:t xml:space="preserve"> </w:t>
      </w:r>
      <w:r>
        <w:t xml:space="preserve">while statutory retention applies (clinical</w:t>
      </w:r>
      <w:r>
        <w:t xml:space="preserve"> </w:t>
      </w:r>
      <w:r>
        <w:t xml:space="preserve">establishment record-keeping rules); the response is a</w:t>
      </w:r>
      <w:r>
        <w:t xml:space="preserve"> </w:t>
      </w:r>
      <w:r>
        <w:rPr>
          <w:i/>
        </w:rPr>
        <w:t xml:space="preserve">lawful refusal with reason</w:t>
      </w:r>
      <w:r>
        <w:t xml:space="preserve">, not</w:t>
      </w:r>
      <w:r>
        <w:t xml:space="preserve"> </w:t>
      </w:r>
      <w:r>
        <w:t xml:space="preserve">silence. Record it in</w:t>
      </w:r>
      <w:r>
        <w:t xml:space="preserve"> </w:t>
      </w:r>
      <w:r>
        <w:rPr>
          <w:rStyle w:val="VerbatimChar"/>
        </w:rPr>
        <w:t xml:space="preserve">patient_grievances.resolution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Non-clinical contact PII is erasable</w:t>
      </w:r>
      <w:r>
        <w:t xml:space="preserve">: mobile, email, address may be nulled on</w:t>
      </w:r>
      <w:r>
        <w:t xml:space="preserve"> </w:t>
      </w:r>
      <w:r>
        <w:t xml:space="preserve">request; identity and clinical rows stay.</w:t>
      </w:r>
    </w:p>
    <w:p>
      <w:pPr>
        <w:numPr>
          <w:ilvl w:val="0"/>
          <w:numId w:val="1016"/>
        </w:numPr>
        <w:pStyle w:val="Compact"/>
      </w:pPr>
      <w:r>
        <w:t xml:space="preserve">Erasure of identifiers means</w:t>
      </w:r>
      <w:r>
        <w:t xml:space="preserve"> </w:t>
      </w:r>
      <w:r>
        <w:rPr>
          <w:b/>
        </w:rPr>
        <w:t xml:space="preserve">destroying the encrypted value + blind index</w:t>
      </w:r>
      <w:r>
        <w:t xml:space="preserve"> </w:t>
      </w:r>
      <w:r>
        <w:t xml:space="preserve">row in</w:t>
      </w:r>
      <w:r>
        <w:t xml:space="preserve"> </w:t>
      </w:r>
      <w:r>
        <w:rPr>
          <w:rStyle w:val="VerbatimChar"/>
        </w:rPr>
        <w:t xml:space="preserve">patient_identifiers</w:t>
      </w:r>
      <w:r>
        <w:t xml:space="preserve"> </w:t>
      </w:r>
      <w:r>
        <w:t xml:space="preserve">(the patient stays, the Aadhaar link goes).</w:t>
      </w:r>
    </w:p>
    <w:p>
      <w:pPr>
        <w:numPr>
          <w:ilvl w:val="0"/>
          <w:numId w:val="1016"/>
        </w:numPr>
        <w:pStyle w:val="Compact"/>
      </w:pPr>
      <w:r>
        <w:t xml:space="preserve">Every erasure decision is audited. Never a hard delete of the patient row.</w:t>
      </w:r>
    </w:p>
    <w:p>
      <w:pPr>
        <w:pStyle w:val="Heading3"/>
      </w:pPr>
      <w:bookmarkStart w:id="64" w:name="a.7-public-display-endpoint-hardening"/>
      <w:r>
        <w:t xml:space="preserve">4A.7 Public display endpoint hardening</w:t>
      </w:r>
      <w:bookmarkEnd w:id="64"/>
    </w:p>
    <w:p>
      <w:pPr>
        <w:pStyle w:val="FirstParagraph"/>
      </w:pPr>
      <w:r>
        <w:rPr>
          <w:rStyle w:val="VerbatimChar"/>
        </w:rPr>
        <w:t xml:space="preserve">/queue/display/{department_id}</w:t>
      </w:r>
      <w:r>
        <w:t xml:space="preserve"> </w:t>
      </w:r>
      <w:r>
        <w:t xml:space="preserve">and its SSE stream are unauthenticated by design (a wall</w:t>
      </w:r>
      <w:r>
        <w:t xml:space="preserve"> </w:t>
      </w:r>
      <w:r>
        <w:t xml:space="preserve">screen has no login) — which makes them the system’s only public write-free attack surface.</w:t>
      </w:r>
    </w:p>
    <w:p>
      <w:pPr>
        <w:numPr>
          <w:ilvl w:val="0"/>
          <w:numId w:val="1017"/>
        </w:numPr>
        <w:pStyle w:val="Compact"/>
      </w:pPr>
      <w:r>
        <w:t xml:space="preserve">Dedicated nginx zone: 5 r/s per IP, burst 10, and a 5-second server-side cache (the</w:t>
      </w:r>
      <w:r>
        <w:t xml:space="preserve"> </w:t>
      </w:r>
      <w:r>
        <w:t xml:space="preserve">board changes only on call-next).</w:t>
      </w:r>
    </w:p>
    <w:p>
      <w:pPr>
        <w:numPr>
          <w:ilvl w:val="0"/>
          <w:numId w:val="1017"/>
        </w:numPr>
        <w:pStyle w:val="Compact"/>
      </w:pPr>
      <w:r>
        <w:t xml:space="preserve">Response is capped (next 10 tokens per queue) — never the full day’s list.</w:t>
      </w:r>
    </w:p>
    <w:p>
      <w:pPr>
        <w:numPr>
          <w:ilvl w:val="0"/>
          <w:numId w:val="1017"/>
        </w:numPr>
        <w:pStyle w:val="Compact"/>
      </w:pPr>
      <w:r>
        <w:t xml:space="preserve">SSE connections per IP capped; idle connections closed after 1 h.</w:t>
      </w:r>
    </w:p>
    <w:p>
      <w:pPr>
        <w:numPr>
          <w:ilvl w:val="0"/>
          <w:numId w:val="1017"/>
        </w:numPr>
        <w:pStyle w:val="Compact"/>
      </w:pPr>
      <w:r>
        <w:t xml:space="preserve">Payload remains token + doctor + room only. No patient identifier, ever.</w:t>
      </w:r>
    </w:p>
    <w:p>
      <w:pPr>
        <w:pStyle w:val="Heading3"/>
      </w:pPr>
      <w:bookmarkStart w:id="65" w:name="Xe7022e7e22cc5ff0716899a85bdb741abd71260"/>
      <w:r>
        <w:t xml:space="preserve">4A.8 Keycloak is a single point of failure for login</w:t>
      </w:r>
      <w:bookmarkEnd w:id="65"/>
    </w:p>
    <w:p>
      <w:pPr>
        <w:pStyle w:val="FirstParagraph"/>
      </w:pPr>
      <w:r>
        <w:t xml:space="preserve">If the Keycloak container dies at a facility,</w:t>
      </w:r>
      <w:r>
        <w:t xml:space="preserve"> </w:t>
      </w:r>
      <w:r>
        <w:rPr>
          <w:b/>
        </w:rPr>
        <w:t xml:space="preserve">nobody can log in</w:t>
      </w:r>
      <w:r>
        <w:t xml:space="preserve"> </w:t>
      </w:r>
      <w:r>
        <w:t xml:space="preserve">and the hospital stops —</w:t>
      </w:r>
      <w:r>
        <w:t xml:space="preserve"> </w:t>
      </w:r>
      <w:r>
        <w:t xml:space="preserve">even though Postgres and the API are healthy.</w:t>
      </w:r>
    </w:p>
    <w:p>
      <w:pPr>
        <w:numPr>
          <w:ilvl w:val="0"/>
          <w:numId w:val="1018"/>
        </w:numPr>
        <w:pStyle w:val="Compact"/>
      </w:pPr>
      <w:r>
        <w:t xml:space="preserve">JWKS is cached with a long TTL so</w:t>
      </w:r>
      <w:r>
        <w:t xml:space="preserve"> </w:t>
      </w:r>
      <w:r>
        <w:rPr>
          <w:i/>
        </w:rPr>
        <w:t xml:space="preserve">existing</w:t>
      </w:r>
      <w:r>
        <w:t xml:space="preserve"> </w:t>
      </w:r>
      <w:r>
        <w:t xml:space="preserve">sessions and token validation survive a</w:t>
      </w:r>
      <w:r>
        <w:t xml:space="preserve"> </w:t>
      </w:r>
      <w:r>
        <w:t xml:space="preserve">Keycloak outage.</w:t>
      </w:r>
    </w:p>
    <w:p>
      <w:pPr>
        <w:numPr>
          <w:ilvl w:val="0"/>
          <w:numId w:val="1018"/>
        </w:numPr>
        <w:pStyle w:val="Compact"/>
      </w:pPr>
      <w:r>
        <w:t xml:space="preserve">Access-token lifetime at the edge is 8 h (not 15 min) with refresh, so a mid-shift</w:t>
      </w:r>
      <w:r>
        <w:t xml:space="preserve"> </w:t>
      </w:r>
      <w:r>
        <w:t xml:space="preserve">Keycloak restart does not evict working clinicians. (Cloud stays at 15 min.)</w:t>
      </w:r>
    </w:p>
    <w:p>
      <w:pPr>
        <w:numPr>
          <w:ilvl w:val="0"/>
          <w:numId w:val="1018"/>
        </w:numPr>
        <w:pStyle w:val="Compact"/>
      </w:pPr>
      <w:r>
        <w:t xml:space="preserve">A documented</w:t>
      </w:r>
      <w:r>
        <w:t xml:space="preserve"> </w:t>
      </w:r>
      <w:r>
        <w:rPr>
          <w:b/>
        </w:rPr>
        <w:t xml:space="preserve">local break-glass admin</w:t>
      </w:r>
      <w:r>
        <w:t xml:space="preserve"> </w:t>
      </w:r>
      <w:r>
        <w:t xml:space="preserve">procedure exists for restoring Keycloak from</w:t>
      </w:r>
      <w:r>
        <w:t xml:space="preserve"> </w:t>
      </w:r>
      <w:r>
        <w:t xml:space="preserve">its realm export; the realm JSON is version-controlled, so recovery is minutes not hours.</w:t>
      </w:r>
    </w:p>
    <w:p>
      <w:pPr>
        <w:numPr>
          <w:ilvl w:val="0"/>
          <w:numId w:val="1018"/>
        </w:numPr>
        <w:pStyle w:val="Compact"/>
      </w:pPr>
      <w:r>
        <w:t xml:space="preserve">Keycloak is included in the facility backup set (§4A.9), not just Postgres.</w:t>
      </w:r>
    </w:p>
    <w:p>
      <w:pPr>
        <w:pStyle w:val="Heading3"/>
      </w:pPr>
      <w:bookmarkStart w:id="66" w:name="Xa4d26e9e807b955e0fc08cfce6bada120b8a62e"/>
      <w:r>
        <w:t xml:space="preserve">4A.9 Backup, RPO/RTO and the single-server edge</w:t>
      </w:r>
      <w:bookmarkEnd w:id="66"/>
    </w:p>
    <w:p>
      <w:pPr>
        <w:pStyle w:val="FirstParagraph"/>
      </w:pPr>
      <w:r>
        <w:t xml:space="preserve">The facility edge is one box.</w:t>
      </w:r>
      <w:r>
        <w:t xml:space="preserve"> </w:t>
      </w:r>
      <w:r>
        <w:t xml:space="preserve">“</w:t>
      </w:r>
      <w:r>
        <w:t xml:space="preserve">Offline-resilient</w:t>
      </w:r>
      <w:r>
        <w:t xml:space="preserve">”</w:t>
      </w:r>
      <w:r>
        <w:t xml:space="preserve"> </w:t>
      </w:r>
      <w:r>
        <w:t xml:space="preserve">covers the</w:t>
      </w:r>
      <w:r>
        <w:t xml:space="preserve"> </w:t>
      </w:r>
      <w:r>
        <w:rPr>
          <w:i/>
        </w:rPr>
        <w:t xml:space="preserve">network</w:t>
      </w:r>
      <w:r>
        <w:t xml:space="preserve">, not the</w:t>
      </w:r>
      <w:r>
        <w:t xml:space="preserve"> </w:t>
      </w:r>
      <w:r>
        <w:rPr>
          <w:i/>
        </w:rPr>
        <w:t xml:space="preserve">hardware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RPO (max data loss)</w:t>
            </w:r>
          </w:p>
        </w:tc>
        <w:tc>
          <w:p>
            <w:pPr>
              <w:pStyle w:val="Compact"/>
              <w:jc w:val="left"/>
            </w:pPr>
            <w:r>
              <w:t xml:space="preserve">15 minutes — WAL archiving to local disk + hourly off-box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RTO (time to restore)</w:t>
            </w:r>
          </w:p>
        </w:tc>
        <w:tc>
          <w:p>
            <w:pPr>
              <w:pStyle w:val="Compact"/>
              <w:jc w:val="left"/>
            </w:pPr>
            <w:r>
              <w:t xml:space="preserve">4 hours at a district hospital, next business day at a PHC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is backed up</w:t>
            </w:r>
          </w:p>
        </w:tc>
        <w:tc>
          <w:p>
            <w:pPr>
              <w:pStyle w:val="Compact"/>
              <w:jc w:val="left"/>
            </w:pPr>
            <w:r>
              <w:t xml:space="preserve">Postgres (PITR), Mongo, MinIO objects, Keycloak realm+users,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/secrets separately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Restore drill</w:t>
            </w:r>
          </w:p>
        </w:tc>
        <w:tc>
          <w:p>
            <w:pPr>
              <w:pStyle w:val="Compact"/>
              <w:jc w:val="left"/>
            </w:pPr>
            <w:r>
              <w:t xml:space="preserve">quarterly, on staging, from a real facility backup — a backup never restored is not a backup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 failure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  <w:r>
              <w:t xml:space="preserve"> </w:t>
            </w:r>
            <w:r>
              <w:rPr>
                <w:b/>
              </w:rPr>
              <w:t xml:space="preserve">paper fallback</w:t>
            </w:r>
            <w:r>
              <w:t xml:space="preserve">: registration slips + token pad; entered retrospectively with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backdated and</w:t>
            </w:r>
            <w:r>
              <w:t xml:space="preserve"> </w:t>
            </w:r>
            <w:r>
              <w:rPr>
                <w:rStyle w:val="VerbatimChar"/>
              </w:rPr>
              <w:t xml:space="preserve">entered_retrospectively=true</w:t>
            </w:r>
            <w:r>
              <w:t xml:space="preserve"> </w:t>
            </w:r>
            <w:r>
              <w:t xml:space="preserve">audited</w:t>
            </w:r>
          </w:p>
        </w:tc>
      </w:tr>
    </w:tbl>
    <w:p>
      <w:pPr>
        <w:pStyle w:val="BodyText"/>
      </w:pPr>
      <w:r>
        <w:t xml:space="preserve">Cloud sync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backup — it is asynchronous and lossy by design (unsynced rows die</w:t>
      </w:r>
      <w:r>
        <w:t xml:space="preserve"> </w:t>
      </w:r>
      <w:r>
        <w:t xml:space="preserve">with the box).</w:t>
      </w:r>
    </w:p>
    <w:p>
      <w:pPr>
        <w:pStyle w:val="Heading2"/>
      </w:pPr>
      <w:bookmarkStart w:id="67" w:name="X6011016ec8655a1a0e3620d1b3a6491f3d910e9"/>
      <w:r>
        <w:t xml:space="preserve">5. Per-developer fix lists (your draft → this schema)</w:t>
      </w:r>
      <w:bookmarkEnd w:id="67"/>
    </w:p>
    <w:p>
      <w:pPr>
        <w:pStyle w:val="FirstParagraph"/>
      </w:pPr>
      <w:r>
        <w:rPr>
          <w:b/>
        </w:rPr>
        <w:t xml:space="preserve">Aditya (0007, 0008, 0015, 0017)</w:t>
      </w:r>
      <w:r>
        <w:t xml:space="preserve"> </w:t>
      </w:r>
      <w:r>
        <w:t xml:space="preserve">- Rename every PK from</w:t>
      </w:r>
      <w:r>
        <w:t xml:space="preserve"> </w:t>
      </w:r>
      <w:r>
        <w:rPr>
          <w:rStyle w:val="VerbatimChar"/>
        </w:rPr>
        <w:t xml:space="preserve">uhid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t xml:space="preserve"> </w:t>
      </w:r>
      <w:r>
        <w:rPr>
          <w:rStyle w:val="VerbatimChar"/>
        </w:rPr>
        <w:t xml:space="preserve">uhid</w:t>
      </w:r>
      <w:r>
        <w:t xml:space="preserve"> </w:t>
      </w:r>
      <w:r>
        <w:t xml:space="preserve">must not appear in any of your tables.</w:t>
      </w:r>
      <w:r>
        <w:t xml:space="preserve"> </w:t>
      </w:r>
      <w:r>
        <w:t xml:space="preserve">- FKs:</w:t>
      </w:r>
      <w:r>
        <w:t xml:space="preserve"> </w:t>
      </w:r>
      <w:r>
        <w:rPr>
          <w:rStyle w:val="VerbatimChar"/>
        </w:rPr>
        <w:t xml:space="preserve">patients(uhid)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patients.id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discharge.patient_uhid</w:t>
      </w:r>
      <w:r>
        <w:t xml:space="preserve"> </w:t>
      </w:r>
      <w:r>
        <w:t xml:space="preserve">→ gone (discharges links via</w:t>
      </w:r>
      <w:r>
        <w:t xml:space="preserve"> </w:t>
      </w:r>
      <w:r>
        <w:rPr>
          <w:rStyle w:val="VerbatimChar"/>
        </w:rPr>
        <w:t xml:space="preserve">admission_id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; status values lowercase from enums (</w:t>
      </w:r>
      <w:r>
        <w:rPr>
          <w:rStyle w:val="VerbatimChar"/>
        </w:rPr>
        <w:t xml:space="preserve">'opd'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'OPD'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VisitStatus</w:t>
      </w:r>
      <w:r>
        <w:t xml:space="preserve"> </w:t>
      </w:r>
      <w:r>
        <w:t xml:space="preserve">set replaces</w:t>
      </w:r>
      <w:r>
        <w:t xml:space="preserve"> </w:t>
      </w:r>
      <w:r>
        <w:rPr>
          <w:rStyle w:val="VerbatimChar"/>
        </w:rPr>
        <w:t xml:space="preserve">Active/Closed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prescriptions</w:t>
      </w:r>
      <w:r>
        <w:t xml:space="preserve"> </w:t>
      </w:r>
      <w:r>
        <w:t xml:space="preserve">splits into header +</w:t>
      </w:r>
      <w:r>
        <w:t xml:space="preserve"> </w:t>
      </w:r>
      <w:r>
        <w:rPr>
          <w:rStyle w:val="VerbatimChar"/>
        </w:rPr>
        <w:t xml:space="preserve">prescription_items</w:t>
      </w:r>
      <w:r>
        <w:t xml:space="preserve"> </w:t>
      </w:r>
      <w:r>
        <w:t xml:space="preserve">(one row per drug).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admissions.ward/room/bed</w:t>
      </w:r>
      <w:r>
        <w:t xml:space="preserve"> </w:t>
      </w:r>
      <w:r>
        <w:t xml:space="preserve">varchars →</w:t>
      </w:r>
      <w:r>
        <w:t xml:space="preserve"> </w:t>
      </w:r>
      <w:r>
        <w:rPr>
          <w:rStyle w:val="VerbatimChar"/>
        </w:rPr>
        <w:t xml:space="preserve">ward_id</w:t>
      </w:r>
      <w:r>
        <w:t xml:space="preserve">/</w:t>
      </w:r>
      <w:r>
        <w:rPr>
          <w:rStyle w:val="VerbatimChar"/>
        </w:rPr>
        <w:t xml:space="preserve">bed_id</w:t>
      </w:r>
      <w:r>
        <w:t xml:space="preserve"> </w:t>
      </w:r>
      <w:r>
        <w:t xml:space="preserve">FKs (wards/beds are yours in 0015).</w:t>
      </w:r>
      <w:r>
        <w:t xml:space="preserve"> </w:t>
      </w:r>
      <w:r>
        <w:t xml:space="preserve">- Table</w:t>
      </w:r>
      <w:r>
        <w:t xml:space="preserve"> </w:t>
      </w:r>
      <w:r>
        <w:rPr>
          <w:rStyle w:val="VerbatimChar"/>
        </w:rPr>
        <w:t xml:space="preserve">discharge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discharges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visit_number</w:t>
      </w:r>
      <w:r>
        <w:t xml:space="preserve">/</w:t>
      </w:r>
      <w:r>
        <w:rPr>
          <w:rStyle w:val="VerbatimChar"/>
        </w:rPr>
        <w:t xml:space="preserve">order_number</w:t>
      </w:r>
      <w:r>
        <w:t xml:space="preserve"> </w:t>
      </w:r>
      <w:r>
        <w:t xml:space="preserve">business IDs; add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columns;</w:t>
      </w:r>
      <w:r>
        <w:t xml:space="preserve"> </w:t>
      </w:r>
      <w:r>
        <w:rPr>
          <w:rStyle w:val="VerbatimChar"/>
        </w:rPr>
        <w:t xml:space="preserve">clinical_notes</w:t>
      </w:r>
      <w:r>
        <w:t xml:space="preserve"> </w:t>
      </w:r>
      <w:r>
        <w:t xml:space="preserve">→ Mongo.</w:t>
      </w:r>
      <w:r>
        <w:t xml:space="preserve"> </w:t>
      </w:r>
      <w:r>
        <w:t xml:space="preserve">- Your 017 stub had a typo (</w:t>
      </w:r>
      <w:r>
        <w:rPr>
          <w:rStyle w:val="VerbatimChar"/>
        </w:rPr>
        <w:t xml:space="preserve">.sa.ForeignKey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revision='017'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revision='0017'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down_revision='0016'</w:t>
      </w:r>
      <w:r>
        <w:t xml:space="preserve"> </w:t>
      </w:r>
      <w:r>
        <w:t xml:space="preserve">(not 0015 — blood bank sits between).</w:t>
      </w:r>
    </w:p>
    <w:p>
      <w:pPr>
        <w:pStyle w:val="BodyText"/>
      </w:pPr>
      <w:r>
        <w:rPr>
          <w:b/>
        </w:rPr>
        <w:t xml:space="preserve">Khushi — lab/radiology (0010, 0011)</w:t>
      </w:r>
      <w:r>
        <w:t xml:space="preserve"> </w:t>
      </w:r>
      <w:r>
        <w:t xml:space="preserve">- SERIAL int PKs → UUID</w:t>
      </w:r>
      <w:r>
        <w:t xml:space="preserve"> </w:t>
      </w:r>
      <w:r>
        <w:rPr>
          <w:rStyle w:val="VerbatimChar"/>
        </w:rPr>
        <w:t xml:space="preserve">id</w:t>
      </w:r>
      <w:r>
        <w:t xml:space="preserve">;</w:t>
      </w:r>
      <w:r>
        <w:t xml:space="preserve"> </w:t>
      </w:r>
      <w:r>
        <w:rPr>
          <w:rStyle w:val="VerbatimChar"/>
        </w:rPr>
        <w:t xml:space="preserve">uhid VARCHAR</w:t>
      </w:r>
      <w:r>
        <w:t xml:space="preserve"> </w:t>
      </w:r>
      <w:r>
        <w:t xml:space="preserve">FKs → gone (link via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; patient comes through the order).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table —</w:t>
      </w:r>
      <w:r>
        <w:t xml:space="preserve"> </w:t>
      </w:r>
      <w:r>
        <w:rPr>
          <w:rStyle w:val="VerbatimChar"/>
        </w:rPr>
        <w:t xml:space="preserve">created_by → users.id</w:t>
      </w:r>
      <w:r>
        <w:t xml:space="preserve">. No</w:t>
      </w:r>
      <w:r>
        <w:t xml:space="preserve"> </w:t>
      </w:r>
      <w:r>
        <w:rPr>
          <w:rStyle w:val="VerbatimChar"/>
        </w:rPr>
        <w:t xml:space="preserve">department VARCHAR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department_id → departments.id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lab_order</w:t>
      </w:r>
      <w:r>
        <w:t xml:space="preserve">/</w:t>
      </w:r>
      <w:r>
        <w:rPr>
          <w:rStyle w:val="VerbatimChar"/>
        </w:rPr>
        <w:t xml:space="preserve">radiology_order</w:t>
      </w:r>
      <w:r>
        <w:t xml:space="preserve"> </w:t>
      </w:r>
      <w:r>
        <w:t xml:space="preserve">header tables →</w:t>
      </w:r>
      <w:r>
        <w:t xml:space="preserve"> </w:t>
      </w:r>
      <w:r>
        <w:rPr>
          <w:b/>
        </w:rPr>
        <w:t xml:space="preserve">dropped</w:t>
      </w:r>
      <w:r>
        <w:t xml:space="preserve">; the header is B3’s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. Your item/result tables survive (renamed plural, columns per §3).</w:t>
      </w:r>
      <w:r>
        <w:t xml:space="preserve"> </w:t>
      </w:r>
      <w:r>
        <w:t xml:space="preserve">- Inventory columns (</w:t>
      </w:r>
      <w:r>
        <w:rPr>
          <w:rStyle w:val="VerbatimChar"/>
        </w:rPr>
        <w:t xml:space="preserve">inventory_id, inventory_name, quantity_used</w:t>
      </w:r>
      <w:r>
        <w:t xml:space="preserve">) out of lab items — reagent consumption is a</w:t>
      </w:r>
      <w:r>
        <w:t xml:space="preserve"> </w:t>
      </w:r>
      <w:r>
        <w:rPr>
          <w:rStyle w:val="VerbatimChar"/>
        </w:rPr>
        <w:t xml:space="preserve">stock_ledger</w:t>
      </w:r>
      <w:r>
        <w:t xml:space="preserve"> </w:t>
      </w:r>
      <w:r>
        <w:t xml:space="preserve">entry (Riya’s module) referencing your item row.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is_latest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+ partial unique index +</w:t>
      </w:r>
      <w:r>
        <w:t xml:space="preserve"> </w:t>
      </w:r>
      <w:r>
        <w:rPr>
          <w:rStyle w:val="VerbatimChar"/>
        </w:rPr>
        <w:t xml:space="preserve">UNIQUE(item, version)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(ResultStatus); statuses lowercase.</w:t>
      </w:r>
    </w:p>
    <w:p>
      <w:pPr>
        <w:pStyle w:val="BodyText"/>
      </w:pPr>
      <w:r>
        <w:rPr>
          <w:b/>
        </w:rPr>
        <w:t xml:space="preserve">Khushi — blood bank (0016)</w:t>
      </w:r>
      <w:r>
        <w:t xml:space="preserve"> </w:t>
      </w:r>
      <w:r>
        <w:t xml:space="preserve">- Int IDs → UUID;</w:t>
      </w:r>
      <w:r>
        <w:t xml:space="preserve"> </w:t>
      </w:r>
      <w:r>
        <w:rPr>
          <w:rStyle w:val="VerbatimChar"/>
        </w:rPr>
        <w:t xml:space="preserve">UHID varchar</w:t>
      </w:r>
      <w:r>
        <w:t xml:space="preserve"> </w:t>
      </w:r>
      <w:r>
        <w:t xml:space="preserve">FK →</w:t>
      </w:r>
      <w:r>
        <w:t xml:space="preserve"> </w:t>
      </w:r>
      <w:r>
        <w:rPr>
          <w:rStyle w:val="VerbatimChar"/>
        </w:rPr>
        <w:t xml:space="preserve">patient_id UUID NULL → patients.id</w:t>
      </w:r>
      <w:r>
        <w:t xml:space="preserve">.</w:t>
      </w:r>
      <w:r>
        <w:t xml:space="preserve"> </w:t>
      </w:r>
      <w:r>
        <w:t xml:space="preserve">- Column names have no spaces; see §3 0016 for exact names (</w:t>
      </w:r>
      <w:r>
        <w:rPr>
          <w:rStyle w:val="VerbatimChar"/>
        </w:rPr>
        <w:t xml:space="preserve">hemoglobin_g_dl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weight_kg</w:t>
      </w:r>
      <w:r>
        <w:t xml:space="preserve">…).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hb &lt; 12 → not eligible</w:t>
      </w:r>
      <w:r>
        <w:t xml:space="preserve">”</w:t>
      </w:r>
      <w:r>
        <w:t xml:space="preserve"> </w:t>
      </w:r>
      <w:r>
        <w:t xml:space="preserve">is app-layer logic in the service, not a DB trigger; DB stores</w:t>
      </w:r>
      <w:r>
        <w:t xml:space="preserve"> </w:t>
      </w:r>
      <w:r>
        <w:rPr>
          <w:rStyle w:val="VerbatimChar"/>
        </w:rPr>
        <w:t xml:space="preserve">is_eligible</w:t>
      </w:r>
      <w:r>
        <w:t xml:space="preserve">.</w:t>
      </w:r>
      <w:r>
        <w:t xml:space="preserve"> </w:t>
      </w:r>
      <w:r>
        <w:t xml:space="preserve">- Add missing unit fields:</w:t>
      </w:r>
      <w:r>
        <w:t xml:space="preserve"> </w:t>
      </w:r>
      <w:r>
        <w:rPr>
          <w:rStyle w:val="VerbatimChar"/>
        </w:rPr>
        <w:t xml:space="preserve">collected_at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issued_to_patient_id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screening_status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 separate enums (your draft merged intent).</w:t>
      </w:r>
    </w:p>
    <w:p>
      <w:pPr>
        <w:pStyle w:val="BodyText"/>
      </w:pPr>
      <w:r>
        <w:rPr>
          <w:b/>
        </w:rPr>
        <w:t xml:space="preserve">Priyanshu (0006)</w:t>
      </w:r>
      <w:r>
        <w:t xml:space="preserve"> </w:t>
      </w:r>
      <w:r>
        <w:t xml:space="preserve">— closest to spec; keep your design. Deltas only:</w:t>
      </w:r>
      <w:r>
        <w:t xml:space="preserve"> </w:t>
      </w:r>
      <w:r>
        <w:t xml:space="preserve">- Column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(conventions); patient row also needs</w:t>
      </w:r>
      <w:r>
        <w:t xml:space="preserve"> </w:t>
      </w:r>
      <w:r>
        <w:rPr>
          <w:rStyle w:val="VerbatimChar"/>
        </w:rPr>
        <w:t xml:space="preserve">identity_path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/address fields,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(§3).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merged_into_uhid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merged_into_patient_id</w:t>
      </w:r>
      <w:r>
        <w:t xml:space="preserve"> </w:t>
      </w:r>
      <w:r>
        <w:t xml:space="preserve">(UUID FK, not the string).</w:t>
      </w:r>
      <w:r>
        <w:t xml:space="preserve"> </w:t>
      </w:r>
      <w:r>
        <w:t xml:space="preserve">- merge log: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source_patient_id</w:t>
      </w:r>
      <w:r>
        <w:t xml:space="preserve"> </w:t>
      </w:r>
      <w:r>
        <w:t xml:space="preserve">(always a patients row — THID patients are rows too).</w:t>
      </w:r>
      <w:r>
        <w:t xml:space="preserve"> </w:t>
      </w:r>
      <w:r>
        <w:t xml:space="preserve">- Your Week-2/3 API notes are adopted as-is into §4.4 (search response shape, history gating, break-glass flag).</w:t>
      </w:r>
    </w:p>
    <w:p>
      <w:pPr>
        <w:pStyle w:val="BodyText"/>
      </w:pPr>
      <w:r>
        <w:rPr>
          <w:b/>
        </w:rPr>
        <w:t xml:space="preserve">Riya (0012, 0013)</w:t>
      </w:r>
      <w:r>
        <w:t xml:space="preserve"> </w:t>
      </w:r>
      <w:r>
        <w:t xml:space="preserve">- PKs</w:t>
      </w:r>
      <w:r>
        <w:t xml:space="preserve"> </w:t>
      </w:r>
      <w:r>
        <w:rPr>
          <w:rStyle w:val="VerbatimChar"/>
        </w:rPr>
        <w:t xml:space="preserve">item_id/batch_id/...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</w:t>
      </w:r>
      <w:r>
        <w:t xml:space="preserve">;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where marked in §3.</w:t>
      </w:r>
      <w:r>
        <w:t xml:space="preserve"> </w:t>
      </w:r>
      <w:r>
        <w:t xml:space="preserve">- Drop</w:t>
      </w:r>
      <w:r>
        <w:t xml:space="preserve"> </w:t>
      </w:r>
      <w:r>
        <w:rPr>
          <w:rStyle w:val="VerbatimChar"/>
        </w:rPr>
        <w:t xml:space="preserve">CONSTRAINT no_expired_stock</w:t>
      </w:r>
      <w:r>
        <w:t xml:space="preserve"> </w:t>
      </w:r>
      <w:r>
        <w:t xml:space="preserve">— a CHECK on</w:t>
      </w:r>
      <w:r>
        <w:t xml:space="preserve"> </w:t>
      </w:r>
      <w:r>
        <w:rPr>
          <w:rStyle w:val="VerbatimChar"/>
        </w:rPr>
        <w:t xml:space="preserve">CURRENT_DATE</w:t>
      </w:r>
      <w:r>
        <w:t xml:space="preserve"> </w:t>
      </w:r>
      <w:r>
        <w:t xml:space="preserve">is not immutable and blocks legitimate historical rows; expiry is enforced in FEFO picking logic.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stock_transactions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stock_ledger</w:t>
      </w:r>
      <w:r>
        <w:t xml:space="preserve"> </w:t>
      </w:r>
      <w:r>
        <w:t xml:space="preserve">(issue wording) + append-only trigger.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hospital_settings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facility_settings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facility_id</w:t>
      </w:r>
      <w:r>
        <w:t xml:space="preserve">).</w:t>
      </w:r>
      <w:r>
        <w:t xml:space="preserve"> </w:t>
      </w:r>
      <w:r>
        <w:t xml:space="preserve">- Dispense statuses: your 10 capitalized strings →</w:t>
      </w:r>
      <w:r>
        <w:t xml:space="preserve"> </w:t>
      </w:r>
      <w:r>
        <w:rPr>
          <w:rStyle w:val="VerbatimChar"/>
        </w:rPr>
        <w:t xml:space="preserve">DispenseStatus</w:t>
      </w:r>
      <w:r>
        <w:t xml:space="preserve"> </w:t>
      </w:r>
      <w:r>
        <w:t xml:space="preserve">enum (lowercase, in enums.py):</w:t>
      </w:r>
      <w:r>
        <w:t xml:space="preserve"> </w:t>
      </w:r>
      <w:r>
        <w:rPr>
          <w:rStyle w:val="VerbatimChar"/>
        </w:rPr>
        <w:t xml:space="preserve">received, in_progress, partially_dispensed, dispensed, out_of_stock, substitute_suggested, doctor_approval_required, returned, cancelled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Delete your</w:t>
      </w:r>
      <w:r>
        <w:rPr>
          <w:b/>
        </w:rPr>
        <w:t xml:space="preserve"> </w:t>
      </w:r>
      <w:r>
        <w:rPr>
          <w:rStyle w:val="VerbatimChar"/>
          <w:b/>
        </w:rPr>
        <w:t xml:space="preserve">audit_logs</w:t>
      </w:r>
      <w:r>
        <w:rPr>
          <w:b/>
        </w:rPr>
        <w:t xml:space="preserve"> </w:t>
      </w:r>
      <w:r>
        <w:rPr>
          <w:b/>
        </w:rPr>
        <w:t xml:space="preserve">table</w:t>
      </w:r>
      <w:r>
        <w:t xml:space="preserve"> </w:t>
      </w:r>
      <w:r>
        <w:t xml:space="preserve">— audit is Vani’s (0003); your writes go through the audit middleware.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pharmacy_dispense_items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prescription_item_id</w:t>
      </w:r>
      <w:r>
        <w:t xml:space="preserve"> </w:t>
      </w:r>
      <w:r>
        <w:t xml:space="preserve">FK (your draft only had batch).</w:t>
      </w:r>
      <w:r>
        <w:t xml:space="preserve"> </w:t>
      </w:r>
      <w:r>
        <w:t xml:space="preserve">- Versioning: drop</w:t>
      </w:r>
      <w:r>
        <w:t xml:space="preserve"> </w:t>
      </w:r>
      <w:r>
        <w:rPr>
          <w:rStyle w:val="VerbatimChar"/>
        </w:rPr>
        <w:t xml:space="preserve">previous_version_id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(same pattern as lab results — one pattern project-wide).</w:t>
      </w:r>
    </w:p>
    <w:p>
      <w:pPr>
        <w:pStyle w:val="BodyText"/>
      </w:pPr>
      <w:r>
        <w:rPr>
          <w:b/>
        </w:rPr>
        <w:t xml:space="preserve">Suprita (0005, 0009, 0020)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INTEGER PRIMARY KEY</w:t>
      </w:r>
      <w:r>
        <w:t xml:space="preserve"> </w:t>
      </w:r>
      <w:r>
        <w:t xml:space="preserve">→ UUID</w:t>
      </w:r>
      <w:r>
        <w:t xml:space="preserve"> </w:t>
      </w:r>
      <w:r>
        <w:rPr>
          <w:rStyle w:val="VerbatimChar"/>
        </w:rPr>
        <w:t xml:space="preserve">id</w:t>
      </w:r>
      <w:r>
        <w:t xml:space="preserve">; all int FKs → UUID.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staff_id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staff_user_id → users.id</w:t>
      </w:r>
      <w:r>
        <w:t xml:space="preserve"> </w:t>
      </w:r>
      <w:r>
        <w:t xml:space="preserve">(no separate staff/doctor table).</w:t>
      </w:r>
      <w:r>
        <w:t xml:space="preserve"> </w:t>
      </w:r>
      <w:r>
        <w:t xml:space="preserve">- Add the</w:t>
      </w:r>
      <w:r>
        <w:t xml:space="preserve"> </w:t>
      </w:r>
      <w:r>
        <w:rPr>
          <w:rStyle w:val="VerbatimChar"/>
        </w:rPr>
        <w:t xml:space="preserve">queues</w:t>
      </w:r>
      <w:r>
        <w:t xml:space="preserve"> </w:t>
      </w:r>
      <w:r>
        <w:t xml:space="preserve">parent table (you flagged it yourself — it’s required, §3 0009).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token_number</w:t>
      </w:r>
      <w:r>
        <w:t xml:space="preserve"> </w:t>
      </w:r>
      <w:r>
        <w:t xml:space="preserve">global-unique string →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token_display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UNIQUE(queue_id, sequence)</w:t>
      </w:r>
      <w:r>
        <w:t xml:space="preserve"> </w:t>
      </w:r>
      <w:r>
        <w:t xml:space="preserve">(your</w:t>
      </w:r>
      <w:r>
        <w:t xml:space="preserve"> </w:t>
      </w:r>
      <w:r>
        <w:rPr>
          <w:rStyle w:val="VerbatimChar"/>
        </w:rPr>
        <w:t xml:space="preserve">MED-DRAMIT-20260709-0045</w:t>
      </w:r>
      <w:r>
        <w:t xml:space="preserve"> </w:t>
      </w:r>
      <w:r>
        <w:t xml:space="preserve">encoded doctor+date into the string; that’s now the queue row’s job).</w:t>
      </w:r>
      <w:r>
        <w:t xml:space="preserve"> </w:t>
      </w:r>
      <w:r>
        <w:t xml:space="preserve">- Your status/priority lists are adopted wholesale into</w:t>
      </w:r>
      <w:r>
        <w:t xml:space="preserve"> </w:t>
      </w:r>
      <w:r>
        <w:rPr>
          <w:rStyle w:val="VerbatimChar"/>
        </w:rPr>
        <w:t xml:space="preserve">enums.py</w:t>
      </w:r>
      <w:r>
        <w:t xml:space="preserve"> </w:t>
      </w:r>
      <w:r>
        <w:t xml:space="preserve">(QueueTokenStatus, QueuePriority) — with</w:t>
      </w:r>
      <w:r>
        <w:t xml:space="preserve"> </w:t>
      </w:r>
      <w:r>
        <w:rPr>
          <w:rStyle w:val="VerbatimChar"/>
        </w:rPr>
        <w:t xml:space="preserve">in_consultation</w:t>
      </w:r>
      <w:r>
        <w:t xml:space="preserve"> </w:t>
      </w:r>
      <w:r>
        <w:t xml:space="preserve">renamed</w:t>
      </w:r>
      <w:r>
        <w:t xml:space="preserve"> </w:t>
      </w:r>
      <w:r>
        <w:rPr>
          <w:rStyle w:val="VerbatimChar"/>
        </w:rPr>
        <w:t xml:space="preserve">in_service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 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; revision strings</w:t>
      </w:r>
      <w:r>
        <w:t xml:space="preserve"> </w:t>
      </w:r>
      <w:r>
        <w:rPr>
          <w:rStyle w:val="VerbatimChar"/>
        </w:rPr>
        <w:t xml:space="preserve">"005"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"0005"</w:t>
      </w:r>
      <w:r>
        <w:t xml:space="preserve"> </w:t>
      </w:r>
      <w:r>
        <w:t xml:space="preserve">etc.; departments/rooms need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</w:t>
      </w:r>
      <w:r>
        <w:t xml:space="preserve"> </w:t>
      </w:r>
      <w:r>
        <w:t xml:space="preserve">- Your</w:t>
      </w:r>
      <w:r>
        <w:t xml:space="preserve"> </w:t>
      </w:r>
      <w:r>
        <w:rPr>
          <w:rStyle w:val="VerbatimChar"/>
        </w:rPr>
        <w:t xml:space="preserve">create_all()</w:t>
      </w:r>
      <w:r>
        <w:t xml:space="preserve">/</w:t>
      </w:r>
      <w:r>
        <w:rPr>
          <w:rStyle w:val="VerbatimChar"/>
        </w:rPr>
        <w:t xml:space="preserve">init_models()</w:t>
      </w:r>
      <w:r>
        <w:t xml:space="preserve"> </w:t>
      </w:r>
      <w:r>
        <w:t xml:space="preserve">bootstrap (STEP 3–5) was fine for learning but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used here — tables come from Alembic migrations only; never call</w:t>
      </w:r>
      <w:r>
        <w:t xml:space="preserve"> </w:t>
      </w:r>
      <w:r>
        <w:rPr>
          <w:rStyle w:val="VerbatimChar"/>
        </w:rPr>
        <w:t xml:space="preserve">Base.metadata.create_all</w:t>
      </w:r>
      <w:r>
        <w:t xml:space="preserve"> </w:t>
      </w:r>
      <w:r>
        <w:t xml:space="preserve">in app code.</w:t>
      </w:r>
    </w:p>
    <w:p>
      <w:pPr>
        <w:pStyle w:val="BodyText"/>
      </w:pPr>
      <w:r>
        <w:rPr>
          <w:b/>
        </w:rPr>
        <w:t xml:space="preserve">Vani (0003, 0004)</w:t>
      </w:r>
      <w:r>
        <w:t xml:space="preserve"> </w:t>
      </w:r>
      <w:r>
        <w:t xml:space="preserve">— design adopted nearly wholesale (hash chain, partitioning, archives, withdrawals). Deltas: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hospital_id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facility_id → facilities</w:t>
      </w:r>
      <w:r>
        <w:t xml:space="preserve"> </w:t>
      </w:r>
      <w:r>
        <w:t xml:space="preserve">everywhere (also fixes your</w:t>
      </w:r>
      <w:r>
        <w:t xml:space="preserve"> </w:t>
      </w:r>
      <w:r>
        <w:rPr>
          <w:rStyle w:val="VerbatimChar"/>
        </w:rPr>
        <w:t xml:space="preserve">hospitals</w:t>
      </w:r>
      <w:r>
        <w:t xml:space="preserve"> </w:t>
      </w:r>
      <w:r>
        <w:t xml:space="preserve">FK — that table doesn’t exist).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consent_records.status</w:t>
      </w:r>
      <w:r>
        <w:t xml:space="preserve"> </w:t>
      </w:r>
      <w:r>
        <w:t xml:space="preserve">values map to the shared ConsentStatus enum:</w:t>
      </w:r>
      <w:r>
        <w:t xml:space="preserve"> </w:t>
      </w:r>
      <w:r>
        <w:rPr>
          <w:rStyle w:val="VerbatimChar"/>
        </w:rPr>
        <w:t xml:space="preserve">active → granted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withdrawn → revoked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requested/denied</w:t>
      </w:r>
      <w:r>
        <w:t xml:space="preserve"> </w:t>
      </w:r>
      <w:r>
        <w:t xml:space="preserve">also available for the ABDM flow);</w:t>
      </w:r>
      <w:r>
        <w:t xml:space="preserve"> </w:t>
      </w:r>
      <w:r>
        <w:rPr>
          <w:rStyle w:val="VerbatimChar"/>
        </w:rPr>
        <w:t xml:space="preserve">access_channel</w:t>
      </w:r>
      <w:r>
        <w:t xml:space="preserve"> </w:t>
      </w:r>
      <w:r>
        <w:t xml:space="preserve">values lowercase (</w:t>
      </w:r>
      <w:r>
        <w:rPr>
          <w:rStyle w:val="VerbatimChar"/>
        </w:rPr>
        <w:t xml:space="preserve">ui, api, abdm_hiu, export</w:t>
      </w:r>
      <w:r>
        <w:t xml:space="preserve">).</w:t>
      </w:r>
      <w:r>
        <w:t xml:space="preserve"> </w:t>
      </w:r>
      <w:r>
        <w:t xml:space="preserve">- FKs to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/</w:t>
      </w:r>
      <w:r>
        <w:rPr>
          <w:rStyle w:val="VerbatimChar"/>
        </w:rPr>
        <w:t xml:space="preserve">visits</w:t>
      </w:r>
      <w:r>
        <w:t xml:space="preserve">/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don’t exist yet at 0003/0004 — create columns now, add FK constraints in 0006/0007/0019 (noted in §3).</w:t>
      </w:r>
      <w:r>
        <w:t xml:space="preserve"> </w:t>
      </w:r>
      <w:r>
        <w:t xml:space="preserve">- Partitioning + hash-chain triggers must be raw</w:t>
      </w:r>
      <w:r>
        <w:t xml:space="preserve"> </w:t>
      </w:r>
      <w:r>
        <w:rPr>
          <w:rStyle w:val="VerbatimChar"/>
        </w:rPr>
        <w:t xml:space="preserve">op.execute()</w:t>
      </w:r>
      <w:r>
        <w:t xml:space="preserve"> </w:t>
      </w:r>
      <w:r>
        <w:t xml:space="preserve">SQL in the migration — autogenerate can’t produce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who-writes-what-when-dependency-order"/>
      <w:r>
        <w:t xml:space="preserve">6. Who writes what, when (dependency order)</w:t>
      </w:r>
      <w:bookmarkEnd w:id="68"/>
    </w:p>
    <w:p>
      <w:pPr>
        <w:pStyle w:val="SourceCode"/>
      </w:pPr>
      <w:r>
        <w:rPr>
          <w:rStyle w:val="VerbatimChar"/>
        </w:rPr>
        <w:t xml:space="preserve">0002 facilities/users (B1) ──► 0003 audit (B7) ──► 0004 consent (B7) ──► 0005 departments (B4)</w:t>
      </w:r>
      <w:r>
        <w:br/>
      </w:r>
      <w:r>
        <w:rPr>
          <w:rStyle w:val="VerbatimChar"/>
        </w:rPr>
        <w:t xml:space="preserve">      ──► 0006 patients (B2) ──► 0007 visits (B3) ──► 0008 orders/rx (B3) ──► 0009 queues (B4)</w:t>
      </w:r>
      <w:r>
        <w:br/>
      </w:r>
      <w:r>
        <w:rPr>
          <w:rStyle w:val="VerbatimChar"/>
        </w:rPr>
        <w:t xml:space="preserve">      ──► 0010 lab (B5) ──► 0011 radiology (B5) ──► 0012 inventory (B6) ──► 0013 pharmacy (B6)</w:t>
      </w:r>
      <w:r>
        <w:br/>
      </w:r>
      <w:r>
        <w:rPr>
          <w:rStyle w:val="VerbatimChar"/>
        </w:rPr>
        <w:t xml:space="preserve">      ──► 0014 billing (B7) ──► 0015 admissions (B3) ──► 0016 blood (B5) ──► 0017 OT (B3)</w:t>
      </w:r>
      <w:r>
        <w:br/>
      </w:r>
      <w:r>
        <w:rPr>
          <w:rStyle w:val="VerbatimChar"/>
        </w:rPr>
        <w:t xml:space="preserve">      ──► 0019 files (B7) ──► 0020 notifications (B4)</w:t>
      </w:r>
    </w:p>
    <w:p>
      <w:pPr>
        <w:pStyle w:val="FirstParagraph"/>
      </w:pPr>
      <w:r>
        <w:t xml:space="preserve">Practical rule: you may develop in parallel, but</w:t>
      </w:r>
      <w:r>
        <w:t xml:space="preserve"> </w:t>
      </w:r>
      <w:r>
        <w:rPr>
          <w:b/>
        </w:rPr>
        <w:t xml:space="preserve">merge in chain order</w:t>
      </w:r>
      <w:r>
        <w:t xml:space="preserve">. If you’re</w:t>
      </w:r>
      <w:r>
        <w:t xml:space="preserve"> </w:t>
      </w:r>
      <w:r>
        <w:t xml:space="preserve">blocked on the previous migration, rebase your</w:t>
      </w:r>
      <w:r>
        <w:t xml:space="preserve"> </w:t>
      </w:r>
      <w:r>
        <w:rPr>
          <w:rStyle w:val="VerbatimChar"/>
        </w:rPr>
        <w:t xml:space="preserve">down_revision</w:t>
      </w:r>
      <w:r>
        <w:t xml:space="preserve"> </w:t>
      </w:r>
      <w:r>
        <w:t xml:space="preserve">when it lands.</w:t>
      </w:r>
    </w:p>
    <w:p>
      <w:pPr>
        <w:pStyle w:val="BodyText"/>
      </w:pPr>
      <w:r>
        <w:t xml:space="preserve">Before opening your migration PR, run the §14 checklist in</w:t>
      </w:r>
      <w:r>
        <w:t xml:space="preserve"> </w:t>
      </w:r>
      <w:r>
        <w:rPr>
          <w:rStyle w:val="VerbatimChar"/>
        </w:rPr>
        <w:t xml:space="preserve">schema-conventions.md</w:t>
      </w:r>
      <w:r>
        <w:t xml:space="preserve">.</w:t>
      </w:r>
    </w:p>
    <w:p>
      <w:pPr>
        <w:pStyle w:val="Heading2"/>
      </w:pPr>
      <w:bookmarkStart w:id="69" w:name="data-protection-summary-dpdp-abdm"/>
      <w:r>
        <w:t xml:space="preserve">7. Data protection summary (DPDP / ABDM)</w:t>
      </w:r>
      <w:bookmarkEnd w:id="69"/>
    </w:p>
    <w:p>
      <w:pPr>
        <w:pStyle w:val="FirstParagraph"/>
      </w:pPr>
      <w:r>
        <w:t xml:space="preserve">Applicable law and frameworks:</w:t>
      </w:r>
      <w:r>
        <w:t xml:space="preserve"> </w:t>
      </w:r>
      <w:r>
        <w:rPr>
          <w:b/>
        </w:rPr>
        <w:t xml:space="preserve">DPDP Act 2023</w:t>
      </w:r>
      <w:r>
        <w:t xml:space="preserve">, ABDM data policies, CERT-In audit</w:t>
      </w:r>
      <w:r>
        <w:t xml:space="preserve"> </w:t>
      </w:r>
      <w:r>
        <w:t xml:space="preserve">requirements. (Not HIPAA — that is US law; reviewers sometimes suggest it by habit.)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Aadhaar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patient_identifiers</w:t>
            </w:r>
          </w:p>
        </w:tc>
        <w:tc>
          <w:p>
            <w:pPr>
              <w:pStyle w:val="Compact"/>
              <w:jc w:val="left"/>
            </w:pPr>
            <w:r>
              <w:t xml:space="preserve">Never plaintext anywhere. AES-256-GCM ciphertext + HMAC-SHA256 blind index, two separate keys (B2-W1-03). Never in logs, API responses, or exports.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ABHA 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patients.abha_number</w:t>
            </w:r>
          </w:p>
        </w:tc>
        <w:tc>
          <w:p>
            <w:pPr>
              <w:pStyle w:val="Compact"/>
              <w:jc w:val="left"/>
            </w:pPr>
            <w:r>
              <w:t xml:space="preserve">Plaintext by design (it is a health ID), never a key, masked in search results.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photo, ID-proof scans</w:t>
            </w:r>
          </w:p>
        </w:tc>
        <w:tc>
          <w:p>
            <w:pPr>
              <w:pStyle w:val="Compact"/>
              <w:jc w:val="left"/>
            </w:pPr>
            <w:r>
              <w:t xml:space="preserve">MinIO via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Private buckets; DB stores object references only; served via short-lived presigned URLs; every access row in</w:t>
            </w:r>
            <w:r>
              <w:t xml:space="preserve"> </w:t>
            </w:r>
            <w:r>
              <w:rPr>
                <w:rStyle w:val="VerbatimChar"/>
              </w:rPr>
              <w:t xml:space="preserve">file_access_log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data (encounters, diagnoses, results, notes)</w:t>
            </w:r>
          </w:p>
        </w:tc>
        <w:tc>
          <w:p>
            <w:pPr>
              <w:pStyle w:val="Compact"/>
              <w:jc w:val="left"/>
            </w:pPr>
            <w:r>
              <w:t xml:space="preserve">0007–0011 tables + Mongo</w:t>
            </w:r>
            <w:r>
              <w:t xml:space="preserve"> </w:t>
            </w:r>
            <w:r>
              <w:rPr>
                <w:rStyle w:val="VerbatimChar"/>
              </w:rPr>
              <w:t xml:space="preserve">clinical_notes</w:t>
            </w:r>
          </w:p>
        </w:tc>
        <w:tc>
          <w:p>
            <w:pPr>
              <w:pStyle w:val="Compact"/>
              <w:jc w:val="left"/>
            </w:pPr>
            <w:r>
              <w:t xml:space="preserve">Role-gated (</w:t>
            </w:r>
            <w:r>
              <w:rPr>
                <w:rStyle w:val="VerbatimChar"/>
              </w:rPr>
              <w:t xml:space="preserve">require_roles</w:t>
            </w:r>
            <w:r>
              <w:t xml:space="preserve">), consent-gated via</w:t>
            </w:r>
            <w:r>
              <w:t xml:space="preserve"> </w:t>
            </w:r>
            <w:r>
              <w:rPr>
                <w:rStyle w:val="VerbatimChar"/>
              </w:rPr>
              <w:t xml:space="preserve">consent_records</w:t>
            </w:r>
            <w:r>
              <w:t xml:space="preserve">; every read logged to</w:t>
            </w:r>
            <w:r>
              <w:t xml:space="preserve"> </w:t>
            </w:r>
            <w:r>
              <w:rPr>
                <w:rStyle w:val="VerbatimChar"/>
              </w:rPr>
              <w:t xml:space="preserve">data_access_log</w:t>
            </w:r>
            <w:r>
              <w:t xml:space="preserve"> </w:t>
            </w:r>
            <w:r>
              <w:t xml:space="preserve">including denials and break-glass emergency access.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 data (invoices, payments, refunds)</w:t>
            </w:r>
          </w:p>
        </w:tc>
        <w:tc>
          <w:p>
            <w:pPr>
              <w:pStyle w:val="Compact"/>
              <w:jc w:val="left"/>
            </w:pPr>
            <w:r>
              <w:t xml:space="preserve">0014 tables</w:t>
            </w:r>
          </w:p>
        </w:tc>
        <w:tc>
          <w:p>
            <w:pPr>
              <w:pStyle w:val="Compact"/>
              <w:jc w:val="left"/>
            </w:pPr>
            <w:r>
              <w:t xml:space="preserve">Immutability trigger, gapless numbering, CRITICAL sync sensitivity (never auto-resolved), reversal-only corrections.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 mutation</w:t>
            </w:r>
          </w:p>
        </w:tc>
        <w:tc>
          <w:p>
            <w:pPr>
              <w:pStyle w:val="Compact"/>
              <w:jc w:val="left"/>
            </w:pPr>
            <w:r>
              <w:t xml:space="preserve">all modules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  <w:r>
              <w:t xml:space="preserve">: append-only, hash-chained (sha256 prev+payload), Ed25519-signed, monthly partitions, integrity-check job (</w:t>
            </w:r>
            <w:r>
              <w:rPr>
                <w:rStyle w:val="VerbatimChar"/>
              </w:rPr>
              <w:t xml:space="preserve">audit_integrity_checks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p>
            <w:pPr>
              <w:pStyle w:val="Compact"/>
              <w:jc w:val="left"/>
            </w:pPr>
            <w:r>
              <w:t xml:space="preserve">Keycloak only</w:t>
            </w:r>
          </w:p>
        </w:tc>
        <w:tc>
          <w:p>
            <w:pPr>
              <w:pStyle w:val="Compact"/>
              <w:jc w:val="left"/>
            </w:pPr>
            <w:r>
              <w:t xml:space="preserve">No password columns anywhere in this schema. JWT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users.keycloak_sub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Blood-donor contact 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blood_donors</w:t>
            </w:r>
          </w:p>
        </w:tc>
        <w:tc>
          <w:p>
            <w:pPr>
              <w:pStyle w:val="Compact"/>
              <w:jc w:val="left"/>
            </w:pPr>
            <w:r>
              <w:t xml:space="preserve">Same handling as patient contact data: never on public displays, masked in lists, exports audited.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Backups &amp; retention</w:t>
            </w:r>
          </w:p>
        </w:tc>
        <w:tc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p>
            <w:pPr>
              <w:pStyle w:val="Compact"/>
              <w:jc w:val="left"/>
            </w:pPr>
            <w:r>
              <w:t xml:space="preserve">DB backups encrypted at rest; audit partitions archived to MinIO with hashes and retained per CERT-In (≥180 days) / DPDP purpose limits; queue-token cleanup is the only scheduled hard delete.</w:t>
            </w:r>
          </w:p>
        </w:tc>
      </w:tr>
    </w:tbl>
    <w:p>
      <w:pPr>
        <w:pStyle w:val="BodyText"/>
      </w:pPr>
      <w:r>
        <w:t xml:space="preserve">Access control model: Keycloak realm roles (receptionist, doctor, nurse, lab_tech,</w:t>
      </w:r>
      <w:r>
        <w:t xml:space="preserve"> </w:t>
      </w:r>
      <w:r>
        <w:t xml:space="preserve">radiology_tech, pharmacist, emergency, supervisor, admin, auditor, patient) enforced</w:t>
      </w:r>
      <w:r>
        <w:t xml:space="preserve"> </w:t>
      </w:r>
      <w:r>
        <w:t xml:space="preserve">per-endpoint by</w:t>
      </w:r>
      <w:r>
        <w:t xml:space="preserve"> </w:t>
      </w:r>
      <w:r>
        <w:rPr>
          <w:rStyle w:val="VerbatimChar"/>
        </w:rPr>
        <w:t xml:space="preserve">app/auth/deps.require_roles</w:t>
      </w:r>
      <w:r>
        <w:t xml:space="preserve">; department scoping via</w:t>
      </w:r>
      <w:r>
        <w:t xml:space="preserve"> </w:t>
      </w:r>
      <w:r>
        <w:rPr>
          <w:rStyle w:val="VerbatimChar"/>
        </w:rPr>
        <w:t xml:space="preserve">users.department_id</w:t>
      </w:r>
      <w:r>
        <w:t xml:space="preserve">.</w:t>
      </w:r>
    </w:p>
    <w:p>
      <w:pPr>
        <w:pStyle w:val="Heading3"/>
      </w:pPr>
      <w:bookmarkStart w:id="70" w:name="sync-clock-authority-v3.9"/>
      <w:r>
        <w:t xml:space="preserve">Sync clock authority (v3.9)</w:t>
      </w:r>
      <w:bookmarkEnd w:id="70"/>
    </w:p>
    <w:p>
      <w:pPr>
        <w:pStyle w:val="FirstParagraph"/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drives last-writer-wins, so a drifting edge clock can silently overwrite</w:t>
      </w:r>
      <w:r>
        <w:t xml:space="preserve"> </w:t>
      </w:r>
      <w:r>
        <w:t xml:space="preserve">newer cloud data. NTP (B1-W1-06) reduces skew but does not guarantee it. Binding rules:</w:t>
      </w:r>
    </w:p>
    <w:p>
      <w:pPr>
        <w:numPr>
          <w:ilvl w:val="0"/>
          <w:numId w:val="1019"/>
        </w:numPr>
        <w:pStyle w:val="Compact"/>
      </w:pPr>
      <w:r>
        <w:t xml:space="preserve">Every synced row also carries the</w:t>
      </w:r>
      <w:r>
        <w:t xml:space="preserve"> </w:t>
      </w:r>
      <w:r>
        <w:rPr>
          <w:b/>
        </w:rPr>
        <w:t xml:space="preserve">server-stamped ingest time</w:t>
      </w:r>
      <w:r>
        <w:t xml:space="preserve"> </w:t>
      </w:r>
      <w:r>
        <w:t xml:space="preserve">at the cloud; conflict</w:t>
      </w:r>
      <w:r>
        <w:t xml:space="preserve"> </w:t>
      </w:r>
      <w:r>
        <w:t xml:space="preserve">resolution for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tiers uses (facility_id, chain/outbox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) — a monotonic per-facility counter —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wall-clock alone.</w:t>
      </w:r>
    </w:p>
    <w:p>
      <w:pPr>
        <w:numPr>
          <w:ilvl w:val="0"/>
          <w:numId w:val="1019"/>
        </w:numPr>
        <w:pStyle w:val="Compact"/>
      </w:pPr>
      <w:r>
        <w:t xml:space="preserve">If an edge’s clock is more than 60 s from the cloud at sync handshake, the sync is</w:t>
      </w:r>
      <w:r>
        <w:t xml:space="preserve"> </w:t>
      </w:r>
      <w:r>
        <w:rPr>
          <w:b/>
        </w:rPr>
        <w:t xml:space="preserve">refused</w:t>
      </w:r>
      <w:r>
        <w:t xml:space="preserve"> </w:t>
      </w:r>
      <w:r>
        <w:t xml:space="preserve">and raised as an operational alert; a wrong clock corrupts ordering and</w:t>
      </w:r>
      <w:r>
        <w:t xml:space="preserve"> </w:t>
      </w:r>
      <w:r>
        <w:t xml:space="preserve">audit timestamps, so failing loudly beats merging wrongly.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critical</w:t>
      </w:r>
      <w:r>
        <w:t xml:space="preserve"> </w:t>
      </w:r>
      <w:r>
        <w:t xml:space="preserve">(financial) never auto-resolves regardless of clock — unchanged.</w:t>
      </w:r>
    </w:p>
    <w:p>
      <w:pPr>
        <w:pStyle w:val="Heading2"/>
      </w:pPr>
      <w:bookmarkStart w:id="71" w:name="Xf9f8ba5e1455cba70fa98e42b3d15723f7c6a79"/>
      <w:r>
        <w:t xml:space="preserve">8. v3.5 / v4 backlog (recorded, deliberately deferred)</w:t>
      </w:r>
      <w:bookmarkEnd w:id="71"/>
    </w:p>
    <w:p>
      <w:pPr>
        <w:pStyle w:val="FirstParagraph"/>
      </w:pPr>
      <w:r>
        <w:t xml:space="preserve">Not blockers for W1–W3 development; each becomes its own migration/PR when scheduled.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RLS policies (needs</w:t>
            </w:r>
            <w:r>
              <w:t xml:space="preserve"> </w:t>
            </w:r>
            <w:r>
              <w:rPr>
                <w:rStyle w:val="VerbatimChar"/>
              </w:rPr>
              <w:t xml:space="preserve">app.current_facility</w:t>
            </w:r>
            <w:r>
              <w:t xml:space="preserve"> </w:t>
            </w:r>
            <w:r>
              <w:t xml:space="preserve">session var wiring)</w:t>
            </w:r>
          </w:p>
        </w:tc>
        <w:tc>
          <w:p>
            <w:pPr>
              <w:pStyle w:val="Compact"/>
              <w:jc w:val="left"/>
            </w:pPr>
            <w:r>
              <w:t xml:space="preserve">v3.5, after 0002–0020 are stable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  <w:r>
              <w:t xml:space="preserve"> </w:t>
            </w:r>
            <w:r>
              <w:t xml:space="preserve">soft-delete on visits/orders (non-patient entities hard-delete-free today via status)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facilities.timezone varchar(50)</w:t>
            </w:r>
            <w:r>
              <w:t xml:space="preserve"> </w:t>
            </w:r>
            <w:r>
              <w:t xml:space="preserve">(IST assumed today)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kpi_definitions</w:t>
            </w:r>
            <w:r>
              <w:t xml:space="preserve"> </w:t>
            </w:r>
            <w:r>
              <w:t xml:space="preserve">catalog + admin UI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notification_delivery_attempts</w:t>
            </w:r>
            <w:r>
              <w:t xml:space="preserve"> </w:t>
            </w:r>
            <w:r>
              <w:t xml:space="preserve">tracking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Blood component manufacturing tables (0016 stub is intentional)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sync_version</w:t>
            </w:r>
            <w:r>
              <w:t xml:space="preserve"> </w:t>
            </w:r>
            <w:r>
              <w:t xml:space="preserve">+ edge-cloud conflict protocol columns</w:t>
            </w:r>
          </w:p>
        </w:tc>
        <w:tc>
          <w:p>
            <w:pPr>
              <w:pStyle w:val="Compact"/>
              <w:jc w:val="left"/>
            </w:pPr>
            <w:r>
              <w:t xml:space="preserve">v4, with the outbox/sync layer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docs/mongo-schemas.md</w:t>
            </w:r>
            <w:r>
              <w:t xml:space="preserve"> </w:t>
            </w:r>
            <w:r>
              <w:t xml:space="preserve">(Mongo collection contracts)</w:t>
            </w:r>
          </w:p>
        </w:tc>
        <w:tc>
          <w:p>
            <w:pPr>
              <w:pStyle w:val="Compact"/>
              <w:jc w:val="left"/>
            </w:pPr>
            <w:r>
              <w:t xml:space="preserve">anytime, non-blocking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Backup/retention SOP</w:t>
            </w:r>
          </w:p>
        </w:tc>
        <w:tc>
          <w:p>
            <w:pPr>
              <w:pStyle w:val="Compact"/>
              <w:jc w:val="left"/>
            </w:pPr>
            <w:r>
              <w:t xml:space="preserve">ops runbook, not schema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HealthDoc Master Database Schema</dc:title>
  <dc:creator/>
  <cp:keywords/>
  <dcterms:created xsi:type="dcterms:W3CDTF">2026-07-29T07:57:18Z</dcterms:created>
  <dcterms:modified xsi:type="dcterms:W3CDTF">2026-07-29T07:57:18Z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v3.12 — verified · 2026-07-23</vt:lpwstr>
  </property>
</Properties>
</file>