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2023-06-22T19:59:29Z</dcterms:created>
  <dcterms:modified xsi:type="dcterms:W3CDTF">2023-06-22T19:59:29Z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22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erver">
    <vt:lpwstr>shiny</vt:lpwstr>
  </property>
  <property fmtid="{D5CDD505-2E9C-101B-9397-08002B2CF9AE}" pid="20" name="subtitle">
    <vt:lpwstr>I. Why Cross-Fertilize?</vt:lpwstr>
  </property>
  <property fmtid="{D5CDD505-2E9C-101B-9397-08002B2CF9AE}" pid="21" name="toc-title">
    <vt:lpwstr>Contents</vt:lpwstr>
  </property>
</Properties>
</file>