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lang w:val="fr-FR"/>
        </w:rPr>
      </w:pPr>
      <w:r>
        <w:rPr>
          <w:lang w:val="fr-FR"/>
        </w:rPr>
        <w:t>Td4</w:t>
      </w:r>
    </w:p>
    <w:p>
      <w:pPr>
        <w:pStyle w:val="Subtitle"/>
        <w:bidi w:val="0"/>
        <w:rPr>
          <w:lang w:val="fr-FR"/>
        </w:rPr>
      </w:pPr>
      <w:r>
        <w:rPr>
          <w:lang w:val="fr-FR"/>
        </w:rPr>
        <w:t>question 1</w:t>
      </w:r>
    </w:p>
    <w:p>
      <w:pPr>
        <w:pStyle w:val="TextBody"/>
        <w:bidi w:val="0"/>
        <w:jc w:val="start"/>
        <w:rPr>
          <w:lang w:val="fr-FR"/>
        </w:rPr>
      </w:pPr>
      <w:r>
        <w:rPr>
          <w:lang w:val="fr-FR"/>
        </w:rPr>
        <w:t>le référendum en equoiteur pemrt de preserver la biodiversité de la zone.</w:t>
      </w:r>
    </w:p>
    <w:p>
      <w:pPr>
        <w:pStyle w:val="TextBody"/>
        <w:bidi w:val="0"/>
        <w:jc w:val="start"/>
        <w:rPr>
          <w:lang w:val="fr-FR"/>
        </w:rPr>
      </w:pPr>
      <w:r>
        <w:rPr>
          <w:lang w:val="fr-FR"/>
        </w:rPr>
        <w:t>Les fait reproché a Carfours sont de s’aprovisioné de viande, issu de la deforestation.</w:t>
      </w:r>
    </w:p>
    <w:p>
      <w:pPr>
        <w:pStyle w:val="Subtitle"/>
        <w:bidi w:val="0"/>
        <w:rPr/>
      </w:pPr>
      <w:r>
        <w:rPr/>
        <w:t>Question 2</w:t>
      </w:r>
    </w:p>
    <w:p>
      <w:pPr>
        <w:pStyle w:val="TextBody"/>
        <w:bidi w:val="0"/>
        <w:jc w:val="start"/>
        <w:rPr>
          <w:lang w:val="fr-FR"/>
        </w:rPr>
      </w:pPr>
      <w:r>
        <w:rPr>
          <w:lang w:val="fr-FR"/>
        </w:rPr>
        <w:t>Expliquer ce qu’est une tranforamation numerique verte.</w:t>
      </w:r>
    </w:p>
    <w:p>
      <w:pPr>
        <w:pStyle w:val="TextBody"/>
        <w:bidi w:val="0"/>
        <w:jc w:val="start"/>
        <w:rPr>
          <w:lang w:val="fr-FR"/>
        </w:rPr>
      </w:pPr>
      <w:r>
        <w:rPr>
          <w:lang w:val="fr-FR"/>
        </w:rPr>
        <w:tab/>
        <w:t>C’est la digitalisation tout en respectant l’environement.</w:t>
      </w:r>
    </w:p>
    <w:p>
      <w:pPr>
        <w:pStyle w:val="TextBody"/>
        <w:bidi w:val="0"/>
        <w:jc w:val="start"/>
        <w:rPr>
          <w:lang w:val="fr-FR"/>
        </w:rPr>
      </w:pPr>
      <w:r>
        <w:rPr>
          <w:lang w:val="fr-FR"/>
        </w:rPr>
        <w:t>Quelle sont les outils permettant cette transforamtion numerique verte ?</w:t>
      </w:r>
    </w:p>
    <w:p>
      <w:pPr>
        <w:pStyle w:val="TextBody"/>
        <w:bidi w:val="0"/>
        <w:jc w:val="start"/>
        <w:rPr>
          <w:lang w:val="fr-FR"/>
        </w:rPr>
      </w:pPr>
      <w:r>
        <w:rPr>
          <w:lang w:val="fr-FR"/>
        </w:rPr>
        <w:tab/>
        <w:t>La reutilisation des materielles et materiaux, mais cella fait monté les prix par la dificulté de mise en œuvre.</w:t>
      </w:r>
    </w:p>
    <w:p>
      <w:pPr>
        <w:pStyle w:val="TextBody"/>
        <w:bidi w:val="0"/>
        <w:jc w:val="start"/>
        <w:rPr>
          <w:lang w:val="fr-FR"/>
        </w:rPr>
      </w:pPr>
      <w:r>
        <w:rPr>
          <w:lang w:val="fr-FR"/>
        </w:rPr>
      </w:r>
    </w:p>
    <w:p>
      <w:pPr>
        <w:pStyle w:val="TextBody"/>
        <w:bidi w:val="0"/>
        <w:jc w:val="start"/>
        <w:rPr>
          <w:lang w:val="fr-FR"/>
        </w:rPr>
      </w:pPr>
      <w:r>
        <w:rPr>
          <w:lang w:val="fr-FR"/>
        </w:rPr>
        <w:t>L’economie circulaire se defini par le reciclage et la reutilisation</w:t>
      </w:r>
    </w:p>
    <w:p>
      <w:pPr>
        <w:pStyle w:val="TextBody"/>
        <w:bidi w:val="0"/>
        <w:jc w:val="start"/>
        <w:rPr>
          <w:lang w:val="fr-FR"/>
        </w:rPr>
      </w:pPr>
      <w:r>
        <w:rPr>
          <w:lang w:val="fr-FR"/>
        </w:rPr>
        <w:t>rse : responsabilité sociétal des entreprise. Elle conserne toute les entreprise a tout les moment de leur vie. C’est lintegration volontaire par les entrepise de preocupation sociale est environementale a leur activité commercial et leur relation avec les partie prenante</w:t>
      </w:r>
    </w:p>
    <w:p>
      <w:pPr>
        <w:pStyle w:val="TextBody"/>
        <w:bidi w:val="0"/>
        <w:jc w:val="start"/>
        <w:rPr>
          <w:lang w:val="fr-FR"/>
        </w:rPr>
      </w:pPr>
      <w:r>
        <w:rPr>
          <w:lang w:val="fr-FR"/>
        </w:rPr>
        <w:t>la rse c’est la contribution des entreprise au enjeux du devloppment durable.</w:t>
      </w:r>
    </w:p>
    <w:p>
      <w:pPr>
        <w:pStyle w:val="TextBody"/>
        <w:bidi w:val="0"/>
        <w:jc w:val="start"/>
        <w:rPr>
          <w:lang w:val="fr-FR"/>
        </w:rPr>
      </w:pPr>
      <w:r>
        <w:rPr>
          <w:lang w:val="fr-FR"/>
        </w:rPr>
        <w:t>Une entreprise qui pratique la rse va donc chercher a avoir un impact positif sur la société, tout en étant economiquement viable.</w:t>
      </w:r>
    </w:p>
    <w:p>
      <w:pPr>
        <w:pStyle w:val="TextBody"/>
        <w:bidi w:val="0"/>
        <w:jc w:val="start"/>
        <w:rPr>
          <w:lang w:val="fr-FR"/>
        </w:rPr>
      </w:pPr>
      <w:r>
        <w:rPr>
          <w:lang w:val="fr-FR"/>
        </w:rPr>
        <w:t>La norme iso 26000 est un standard international qui defini le perietre de la rse autours de sept thematique…</w:t>
      </w:r>
    </w:p>
    <w:p>
      <w:pPr>
        <w:pStyle w:val="TextBody"/>
        <w:bidi w:val="0"/>
        <w:jc w:val="start"/>
        <w:rPr>
          <w:lang w:val="fr-FR"/>
        </w:rPr>
      </w:pPr>
      <w:r>
        <w:rPr>
          <w:lang w:val="fr-FR"/>
        </w:rPr>
        <w:t xml:space="preserve">cadre reglementaire de la RSE : la lois PACTE entré en vigeur le 22 mais 2019 impose de nouvelle disposition : </w:t>
      </w:r>
    </w:p>
    <w:p>
      <w:pPr>
        <w:pStyle w:val="TextBody"/>
        <w:bidi w:val="0"/>
        <w:jc w:val="start"/>
        <w:rPr>
          <w:lang w:val="fr-FR"/>
        </w:rPr>
      </w:pPr>
      <w:r>
        <w:rPr>
          <w:lang w:val="fr-FR"/>
        </w:rPr>
        <w:t>1. l’objet social de toute les société integre des enjeux sociaux et environementaux.</w:t>
      </w:r>
    </w:p>
    <w:p>
      <w:pPr>
        <w:pStyle w:val="TextBody"/>
        <w:bidi w:val="0"/>
        <w:jc w:val="start"/>
        <w:rPr>
          <w:lang w:val="fr-FR"/>
        </w:rPr>
      </w:pPr>
      <w:r>
        <w:rPr>
          <w:lang w:val="fr-FR"/>
        </w:rPr>
        <w:t>2.  la lois reconait la posibilité au socété quoi le shouaite de se doté d’une raison d’étre dans leur status.</w:t>
      </w:r>
    </w:p>
    <w:p>
      <w:pPr>
        <w:pStyle w:val="TextBody"/>
        <w:bidi w:val="0"/>
        <w:jc w:val="start"/>
        <w:rPr>
          <w:lang w:val="fr-FR"/>
        </w:rPr>
      </w:pPr>
      <w:r>
        <w:rPr>
          <w:lang w:val="fr-FR"/>
        </w:rPr>
        <w:t xml:space="preserve">3. le status d’entrepise a mission a été crée. </w:t>
      </w:r>
    </w:p>
    <w:p>
      <w:pPr>
        <w:pStyle w:val="TextBody"/>
        <w:bidi w:val="0"/>
        <w:jc w:val="start"/>
        <w:rPr>
          <w:lang w:val="fr-FR"/>
        </w:rPr>
      </w:pPr>
      <w:r>
        <w:rPr>
          <w:lang w:val="fr-FR"/>
        </w:rPr>
      </w:r>
    </w:p>
    <w:p>
      <w:pPr>
        <w:pStyle w:val="TextBody"/>
        <w:bidi w:val="0"/>
        <w:spacing w:before="0" w:after="140"/>
        <w:jc w:val="start"/>
        <w:rPr>
          <w:lang w:val="fr-FR"/>
        </w:rPr>
      </w:pPr>
      <w:r>
        <w:rPr>
          <w:lang w:val="fr-F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BiomeW04-Light">
    <w:charset w:val="01"/>
    <w:family w:val="auto"/>
    <w:pitch w:val="default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BiomeW04-Light" w:hAnsi="BiomeW04-Light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BiomeW04-Light" w:hAnsi="BiomeW04-Light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BiomeW04-Light" w:hAnsi="BiomeW04-Light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BiomeW04-Light" w:hAnsi="BiomeW04-Light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BiomeW04-Light" w:hAnsi="BiomeW04-Light"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LibreOffice/7.5.6.2$Linux_X86_64 LibreOffice_project/50$Build-2</Application>
  <AppVersion>15.0000</AppVersion>
  <Pages>1</Pages>
  <Words>240</Words>
  <Characters>1262</Characters>
  <CharactersWithSpaces>1489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2023-10-06T10:25:48Z</dcterms:created>
  <dc:creator/>
  <dc:description/>
  <dc:language>en-US</dc:language>
  <cp:lastModifiedBy/>
  <dcterms:modified xsi:type="dcterms:W3CDTF">2023-10-06T11:48:53Z</dcterms:modified>
  <cp:revision>18</cp:revision>
  <dc:subject/>
  <dc:title/>
</cp:coreProperties>
</file>