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3FE4" w:rsidRPr="00276DB2" w:rsidRDefault="00333FE4" w:rsidP="00333FE4">
      <w:pPr>
        <w:spacing w:after="0" w:line="360" w:lineRule="auto"/>
        <w:jc w:val="center"/>
        <w:textAlignment w:val="baseline"/>
        <w:outlineLvl w:val="3"/>
        <w:rPr>
          <w:rFonts w:ascii="Arial" w:eastAsia="Times New Roman" w:hAnsi="Arial" w:cs="Arial"/>
          <w:b/>
          <w:sz w:val="32"/>
          <w:szCs w:val="32"/>
          <w:lang w:eastAsia="en-GB"/>
        </w:rPr>
      </w:pPr>
      <w:r w:rsidRPr="00276DB2">
        <w:rPr>
          <w:rFonts w:ascii="Arial" w:eastAsia="Times New Roman" w:hAnsi="Arial" w:cs="Arial"/>
          <w:b/>
          <w:sz w:val="32"/>
          <w:szCs w:val="32"/>
          <w:lang w:eastAsia="en-GB"/>
        </w:rPr>
        <w:t xml:space="preserve">Reading test </w:t>
      </w:r>
      <w:r w:rsidRPr="009C3CE4">
        <w:rPr>
          <w:rFonts w:ascii="Arial" w:eastAsia="Times New Roman" w:hAnsi="Arial" w:cs="Arial"/>
          <w:b/>
          <w:sz w:val="32"/>
          <w:szCs w:val="32"/>
          <w:lang w:eastAsia="en-GB"/>
        </w:rPr>
        <w:t xml:space="preserve">Section </w:t>
      </w:r>
      <w:r w:rsidRPr="00276DB2">
        <w:rPr>
          <w:rFonts w:ascii="Arial" w:eastAsia="Times New Roman" w:hAnsi="Arial" w:cs="Arial"/>
          <w:b/>
          <w:sz w:val="32"/>
          <w:szCs w:val="32"/>
          <w:lang w:eastAsia="en-GB"/>
        </w:rPr>
        <w:t>0</w:t>
      </w:r>
      <w:r>
        <w:rPr>
          <w:rFonts w:ascii="Arial" w:eastAsia="Times New Roman" w:hAnsi="Arial" w:cs="Arial"/>
          <w:b/>
          <w:sz w:val="32"/>
          <w:szCs w:val="32"/>
          <w:lang w:eastAsia="en-GB"/>
        </w:rPr>
        <w:t>2</w:t>
      </w:r>
      <w:r w:rsidRPr="009C3CE4">
        <w:rPr>
          <w:rFonts w:ascii="Arial" w:eastAsia="Times New Roman" w:hAnsi="Arial" w:cs="Arial"/>
          <w:b/>
          <w:sz w:val="32"/>
          <w:szCs w:val="32"/>
          <w:lang w:eastAsia="en-GB"/>
        </w:rPr>
        <w:t xml:space="preserve">: </w:t>
      </w:r>
      <w:r>
        <w:rPr>
          <w:rFonts w:ascii="Arial" w:eastAsia="Times New Roman" w:hAnsi="Arial" w:cs="Arial"/>
          <w:b/>
          <w:sz w:val="32"/>
          <w:szCs w:val="32"/>
          <w:lang w:eastAsia="en-GB"/>
        </w:rPr>
        <w:t>activity 04</w:t>
      </w:r>
    </w:p>
    <w:p w:rsidR="00333FE4" w:rsidRPr="00326D5B" w:rsidRDefault="00333FE4" w:rsidP="00333FE4">
      <w:pPr>
        <w:rPr>
          <w:rFonts w:ascii="Arial" w:hAnsi="Arial" w:cs="Arial"/>
          <w:color w:val="000000" w:themeColor="text1"/>
        </w:rPr>
      </w:pPr>
      <w:r w:rsidRPr="00326D5B">
        <w:rPr>
          <w:rFonts w:ascii="Arial" w:hAnsi="Arial" w:cs="Arial"/>
          <w:color w:val="000000" w:themeColor="text1"/>
        </w:rPr>
        <w:t>You should spend about 20 minutes on Questions 1-13, which are based on Reading Passage 1 below.</w:t>
      </w:r>
    </w:p>
    <w:p w:rsidR="00333FE4" w:rsidRPr="00326D5B" w:rsidRDefault="00333FE4" w:rsidP="00333FE4">
      <w:pPr>
        <w:jc w:val="center"/>
        <w:rPr>
          <w:rFonts w:ascii="Arial" w:hAnsi="Arial" w:cs="Arial"/>
          <w:b/>
          <w:color w:val="000000" w:themeColor="text1"/>
          <w:sz w:val="28"/>
          <w:szCs w:val="28"/>
        </w:rPr>
      </w:pPr>
      <w:r w:rsidRPr="00326D5B">
        <w:rPr>
          <w:rFonts w:ascii="Arial" w:hAnsi="Arial" w:cs="Arial"/>
          <w:b/>
          <w:color w:val="000000" w:themeColor="text1"/>
          <w:sz w:val="28"/>
          <w:szCs w:val="28"/>
        </w:rPr>
        <w:t>Children’s Literature</w:t>
      </w:r>
    </w:p>
    <w:p w:rsidR="00333FE4" w:rsidRPr="00326D5B" w:rsidRDefault="00333FE4" w:rsidP="00333FE4">
      <w:pPr>
        <w:rPr>
          <w:rFonts w:ascii="Arial" w:hAnsi="Arial" w:cs="Arial"/>
          <w:color w:val="000000" w:themeColor="text1"/>
        </w:rPr>
      </w:pPr>
      <w:r w:rsidRPr="00326D5B">
        <w:rPr>
          <w:rFonts w:ascii="Arial" w:hAnsi="Arial" w:cs="Arial"/>
          <w:color w:val="000000" w:themeColor="text1"/>
        </w:rPr>
        <w:t xml:space="preserve">Stories and poems aimed at children have an exceedingly long </w:t>
      </w:r>
      <w:proofErr w:type="spellStart"/>
      <w:r w:rsidRPr="00326D5B">
        <w:rPr>
          <w:rFonts w:ascii="Arial" w:hAnsi="Arial" w:cs="Arial"/>
          <w:color w:val="000000" w:themeColor="text1"/>
        </w:rPr>
        <w:t>history</w:t>
      </w:r>
      <w:proofErr w:type="gramStart"/>
      <w:r w:rsidRPr="00326D5B">
        <w:rPr>
          <w:rFonts w:ascii="Arial" w:hAnsi="Arial" w:cs="Arial"/>
          <w:color w:val="000000" w:themeColor="text1"/>
        </w:rPr>
        <w:t>:lullabies</w:t>
      </w:r>
      <w:proofErr w:type="spellEnd"/>
      <w:proofErr w:type="gramEnd"/>
      <w:r w:rsidRPr="00326D5B">
        <w:rPr>
          <w:rFonts w:ascii="Arial" w:hAnsi="Arial" w:cs="Arial"/>
          <w:color w:val="000000" w:themeColor="text1"/>
        </w:rPr>
        <w:t xml:space="preserve">, for example, were sung in Roman times, and a few nursery games and rhymes are almost as ancient. Yet so far as written-down literature is concerned, while there were stories in print before 1700 that children often seized on when they had the chance, such as translations of Aesop’s fables, fairy-stories and popular ballads and romances, these were not aimed at young people in particular. Since the only genuinely child-oriented literature at this time would have been a few instructional works to help with reading and general knowledge, plus the odd Puritanical tract as an aid to morality, the only course for keen child readers was to read adult literature. This still occurs today, especially with adult thrillers or romances that include more exciting, graphic detail than is normally found in the literature for younger readers. </w:t>
      </w:r>
    </w:p>
    <w:p w:rsidR="00333FE4" w:rsidRPr="00326D5B" w:rsidRDefault="00333FE4" w:rsidP="00333FE4">
      <w:pPr>
        <w:rPr>
          <w:rFonts w:ascii="Arial" w:hAnsi="Arial" w:cs="Arial"/>
          <w:color w:val="000000" w:themeColor="text1"/>
        </w:rPr>
      </w:pPr>
      <w:r w:rsidRPr="00326D5B">
        <w:rPr>
          <w:rFonts w:ascii="Arial" w:hAnsi="Arial" w:cs="Arial"/>
          <w:color w:val="000000" w:themeColor="text1"/>
        </w:rPr>
        <w:t xml:space="preserve">By the middle of the 18th century there were enough eager child readers, and enough parents glad to cater to this interest, for publishers to specialize in children’s books whose first aim was pleasure rather than education or morality. In Britain, a London merchant named Thomas </w:t>
      </w:r>
      <w:proofErr w:type="spellStart"/>
      <w:r w:rsidRPr="00326D5B">
        <w:rPr>
          <w:rFonts w:ascii="Arial" w:hAnsi="Arial" w:cs="Arial"/>
          <w:color w:val="000000" w:themeColor="text1"/>
        </w:rPr>
        <w:t>Boreham</w:t>
      </w:r>
      <w:proofErr w:type="spellEnd"/>
      <w:r w:rsidRPr="00326D5B">
        <w:rPr>
          <w:rFonts w:ascii="Arial" w:hAnsi="Arial" w:cs="Arial"/>
          <w:color w:val="000000" w:themeColor="text1"/>
        </w:rPr>
        <w:t xml:space="preserve"> produced </w:t>
      </w:r>
      <w:proofErr w:type="spellStart"/>
      <w:r w:rsidRPr="00326D5B">
        <w:rPr>
          <w:rFonts w:ascii="Arial" w:hAnsi="Arial" w:cs="Arial"/>
          <w:color w:val="000000" w:themeColor="text1"/>
        </w:rPr>
        <w:t>Cajanus</w:t>
      </w:r>
      <w:proofErr w:type="spellEnd"/>
      <w:r w:rsidRPr="00326D5B">
        <w:rPr>
          <w:rFonts w:ascii="Arial" w:hAnsi="Arial" w:cs="Arial"/>
          <w:color w:val="000000" w:themeColor="text1"/>
        </w:rPr>
        <w:t xml:space="preserve">, The Swedish Giant in 1742, while the more famous John Newbery published A Little Pretty Pocket Book in 1744.1ts contents—rhymes, stories, children’s games plus a free gift (‘A ball and a pincushion’)——in many ways anticipated the similar lucky-dip contents of children’s annuals this century. It is a tribute to Newbery’s flair that he hit upon a winning formula quite so quickly, to be pirated almost immediately in </w:t>
      </w:r>
      <w:proofErr w:type="spellStart"/>
      <w:r w:rsidRPr="00326D5B">
        <w:rPr>
          <w:rFonts w:ascii="Arial" w:hAnsi="Arial" w:cs="Arial"/>
          <w:color w:val="000000" w:themeColor="text1"/>
        </w:rPr>
        <w:t>America.ieltsxpress</w:t>
      </w:r>
      <w:proofErr w:type="spellEnd"/>
      <w:r w:rsidRPr="00326D5B">
        <w:rPr>
          <w:rFonts w:ascii="Arial" w:hAnsi="Arial" w:cs="Arial"/>
          <w:color w:val="000000" w:themeColor="text1"/>
        </w:rPr>
        <w:t xml:space="preserve"> small logo</w:t>
      </w:r>
    </w:p>
    <w:p w:rsidR="00333FE4" w:rsidRPr="00326D5B" w:rsidRDefault="00333FE4" w:rsidP="00333FE4">
      <w:pPr>
        <w:rPr>
          <w:rFonts w:ascii="Arial" w:hAnsi="Arial" w:cs="Arial"/>
          <w:color w:val="000000" w:themeColor="text1"/>
        </w:rPr>
      </w:pPr>
      <w:r w:rsidRPr="00326D5B">
        <w:rPr>
          <w:rFonts w:ascii="Arial" w:hAnsi="Arial" w:cs="Arial"/>
          <w:color w:val="000000" w:themeColor="text1"/>
        </w:rPr>
        <w:t xml:space="preserve">Such pleasing levity was not to last. Influenced by Rousseau, whose Emile(1762) decreed that all books for children save Robinson Crusoe were a dangerous diversion, contemporary critics saw to it that children’s literature should be instructive and uplifting. Prominent among such voices was </w:t>
      </w:r>
      <w:proofErr w:type="spellStart"/>
      <w:r w:rsidRPr="00326D5B">
        <w:rPr>
          <w:rFonts w:ascii="Arial" w:hAnsi="Arial" w:cs="Arial"/>
          <w:color w:val="000000" w:themeColor="text1"/>
        </w:rPr>
        <w:t>Mrs.</w:t>
      </w:r>
      <w:proofErr w:type="spellEnd"/>
      <w:r w:rsidRPr="00326D5B">
        <w:rPr>
          <w:rFonts w:ascii="Arial" w:hAnsi="Arial" w:cs="Arial"/>
          <w:color w:val="000000" w:themeColor="text1"/>
        </w:rPr>
        <w:t xml:space="preserve"> Sarah Trimmer, whose magazine The Guardian of Education (1802) carried the first regular reviews of children’s books. It was she who condemned fairy-tales for their violence and general absurdity; her own stories, Fabulous Histories (1786) described talking animals who were always models of sense and decorum.</w:t>
      </w:r>
    </w:p>
    <w:p w:rsidR="00333FE4" w:rsidRPr="00326D5B" w:rsidRDefault="00333FE4" w:rsidP="00333FE4">
      <w:pPr>
        <w:rPr>
          <w:rFonts w:ascii="Arial" w:hAnsi="Arial" w:cs="Arial"/>
          <w:color w:val="000000" w:themeColor="text1"/>
        </w:rPr>
      </w:pPr>
      <w:r w:rsidRPr="00326D5B">
        <w:rPr>
          <w:rFonts w:ascii="Arial" w:hAnsi="Arial" w:cs="Arial"/>
          <w:color w:val="000000" w:themeColor="text1"/>
        </w:rPr>
        <w:t xml:space="preserve">So the moral story for children was always threatened from within, given the way children have of drawing out entertainment from the sternest moralist. But the greatest blow to the improving children’s book was to come from an unlikely source indeed: early 19th century interest in folklore. Both nursery rhymes, selected by James Orchard </w:t>
      </w:r>
      <w:proofErr w:type="spellStart"/>
      <w:r w:rsidRPr="00326D5B">
        <w:rPr>
          <w:rFonts w:ascii="Arial" w:hAnsi="Arial" w:cs="Arial"/>
          <w:color w:val="000000" w:themeColor="text1"/>
        </w:rPr>
        <w:t>Halliwell</w:t>
      </w:r>
      <w:proofErr w:type="spellEnd"/>
      <w:r w:rsidRPr="00326D5B">
        <w:rPr>
          <w:rFonts w:ascii="Arial" w:hAnsi="Arial" w:cs="Arial"/>
          <w:color w:val="000000" w:themeColor="text1"/>
        </w:rPr>
        <w:t xml:space="preserve"> for a folklore society in 1842, and collection of fairy-stories by the scholarly Grimm brothers, swiftly translated into English in 1823,soon rocket to popularity with the young, quickly leading to new editions, each one more child-</w:t>
      </w:r>
      <w:proofErr w:type="spellStart"/>
      <w:r w:rsidRPr="00326D5B">
        <w:rPr>
          <w:rFonts w:ascii="Arial" w:hAnsi="Arial" w:cs="Arial"/>
          <w:color w:val="000000" w:themeColor="text1"/>
        </w:rPr>
        <w:t>centered</w:t>
      </w:r>
      <w:proofErr w:type="spellEnd"/>
      <w:r w:rsidRPr="00326D5B">
        <w:rPr>
          <w:rFonts w:ascii="Arial" w:hAnsi="Arial" w:cs="Arial"/>
          <w:color w:val="000000" w:themeColor="text1"/>
        </w:rPr>
        <w:t xml:space="preserve"> than the last. From now on younger children could expect stories written for their particular interest and with the needs of their own limited experience of life kept well to the fore.</w:t>
      </w:r>
    </w:p>
    <w:p w:rsidR="00333FE4" w:rsidRPr="00326D5B" w:rsidRDefault="00333FE4" w:rsidP="00333FE4">
      <w:pPr>
        <w:rPr>
          <w:rFonts w:ascii="Arial" w:hAnsi="Arial" w:cs="Arial"/>
          <w:color w:val="000000" w:themeColor="text1"/>
        </w:rPr>
      </w:pPr>
      <w:r w:rsidRPr="00326D5B">
        <w:rPr>
          <w:rFonts w:ascii="Arial" w:hAnsi="Arial" w:cs="Arial"/>
          <w:color w:val="000000" w:themeColor="text1"/>
        </w:rPr>
        <w:t xml:space="preserve">What eventually determined the reading of older children was often not the availability of special children’s literature as such but access to books that contained characters, such as young people or animals, with whom they could more easily empathize, or action, such as exploring or fighting, that made few demands on adult maturity or </w:t>
      </w:r>
      <w:proofErr w:type="spellStart"/>
      <w:r w:rsidRPr="00326D5B">
        <w:rPr>
          <w:rFonts w:ascii="Arial" w:hAnsi="Arial" w:cs="Arial"/>
          <w:color w:val="000000" w:themeColor="text1"/>
        </w:rPr>
        <w:t>understanding.The</w:t>
      </w:r>
      <w:proofErr w:type="spellEnd"/>
      <w:r w:rsidRPr="00326D5B">
        <w:rPr>
          <w:rFonts w:ascii="Arial" w:hAnsi="Arial" w:cs="Arial"/>
          <w:color w:val="000000" w:themeColor="text1"/>
        </w:rPr>
        <w:t xml:space="preserve"> final apotheosis of literary childhood as something to be protected from unpleasant reality came with the arrival in the late 1930s of child-</w:t>
      </w:r>
      <w:proofErr w:type="spellStart"/>
      <w:r w:rsidRPr="00326D5B">
        <w:rPr>
          <w:rFonts w:ascii="Arial" w:hAnsi="Arial" w:cs="Arial"/>
          <w:color w:val="000000" w:themeColor="text1"/>
        </w:rPr>
        <w:t>centered</w:t>
      </w:r>
      <w:proofErr w:type="spellEnd"/>
      <w:r w:rsidRPr="00326D5B">
        <w:rPr>
          <w:rFonts w:ascii="Arial" w:hAnsi="Arial" w:cs="Arial"/>
          <w:color w:val="000000" w:themeColor="text1"/>
        </w:rPr>
        <w:t xml:space="preserve"> best-sellers intend on entertainment at its most escapist. In Britain novelist such as Enid </w:t>
      </w:r>
      <w:proofErr w:type="spellStart"/>
      <w:r w:rsidRPr="00326D5B">
        <w:rPr>
          <w:rFonts w:ascii="Arial" w:hAnsi="Arial" w:cs="Arial"/>
          <w:color w:val="000000" w:themeColor="text1"/>
        </w:rPr>
        <w:t>Blyton</w:t>
      </w:r>
      <w:proofErr w:type="spellEnd"/>
      <w:r w:rsidRPr="00326D5B">
        <w:rPr>
          <w:rFonts w:ascii="Arial" w:hAnsi="Arial" w:cs="Arial"/>
          <w:color w:val="000000" w:themeColor="text1"/>
        </w:rPr>
        <w:t xml:space="preserve"> and </w:t>
      </w:r>
      <w:proofErr w:type="spellStart"/>
      <w:r w:rsidRPr="00326D5B">
        <w:rPr>
          <w:rFonts w:ascii="Arial" w:hAnsi="Arial" w:cs="Arial"/>
          <w:color w:val="000000" w:themeColor="text1"/>
        </w:rPr>
        <w:t>Richmal</w:t>
      </w:r>
      <w:proofErr w:type="spellEnd"/>
      <w:r w:rsidRPr="00326D5B">
        <w:rPr>
          <w:rFonts w:ascii="Arial" w:hAnsi="Arial" w:cs="Arial"/>
          <w:color w:val="000000" w:themeColor="text1"/>
        </w:rPr>
        <w:t xml:space="preserve"> Crompton described </w:t>
      </w:r>
      <w:r w:rsidRPr="00326D5B">
        <w:rPr>
          <w:rFonts w:ascii="Arial" w:hAnsi="Arial" w:cs="Arial"/>
          <w:color w:val="000000" w:themeColor="text1"/>
        </w:rPr>
        <w:lastRenderedPageBreak/>
        <w:t xml:space="preserve">children who were always free to have the most unlikely adventures, secure in the knowledge that nothing bad could ever happen to them in the end. The fact that war broke out again during her books’ greatest popularity fails to register at all in the self-enclosed world inhabited by Enid </w:t>
      </w:r>
      <w:proofErr w:type="spellStart"/>
      <w:r w:rsidRPr="00326D5B">
        <w:rPr>
          <w:rFonts w:ascii="Arial" w:hAnsi="Arial" w:cs="Arial"/>
          <w:color w:val="000000" w:themeColor="text1"/>
        </w:rPr>
        <w:t>Blyton’s</w:t>
      </w:r>
      <w:proofErr w:type="spellEnd"/>
      <w:r w:rsidRPr="00326D5B">
        <w:rPr>
          <w:rFonts w:ascii="Arial" w:hAnsi="Arial" w:cs="Arial"/>
          <w:color w:val="000000" w:themeColor="text1"/>
        </w:rPr>
        <w:t xml:space="preserve"> young characters. Reaction against such dream-worlds was inevitable after World War II, coinciding with the growth of paperback sales, children’s libraries and a new spirit of moral and social concern. Urged on by committed publishers and progressive librarians, writers slowly began to explore new areas of interest while also shifting the settings of their plots from the middle-class world to which their chiefly adult patrons had always previously belonged. </w:t>
      </w:r>
      <w:proofErr w:type="spellStart"/>
      <w:proofErr w:type="gramStart"/>
      <w:r w:rsidRPr="00326D5B">
        <w:rPr>
          <w:rFonts w:ascii="Arial" w:hAnsi="Arial" w:cs="Arial"/>
          <w:color w:val="000000" w:themeColor="text1"/>
        </w:rPr>
        <w:t>ieltsxpress</w:t>
      </w:r>
      <w:proofErr w:type="spellEnd"/>
      <w:proofErr w:type="gramEnd"/>
      <w:r w:rsidRPr="00326D5B">
        <w:rPr>
          <w:rFonts w:ascii="Arial" w:hAnsi="Arial" w:cs="Arial"/>
          <w:color w:val="000000" w:themeColor="text1"/>
        </w:rPr>
        <w:t xml:space="preserve"> small logo</w:t>
      </w:r>
    </w:p>
    <w:p w:rsidR="00333FE4" w:rsidRPr="00326D5B" w:rsidRDefault="00333FE4" w:rsidP="00333FE4">
      <w:pPr>
        <w:rPr>
          <w:rFonts w:ascii="Arial" w:hAnsi="Arial" w:cs="Arial"/>
          <w:color w:val="000000" w:themeColor="text1"/>
        </w:rPr>
      </w:pPr>
      <w:r w:rsidRPr="00326D5B">
        <w:rPr>
          <w:rFonts w:ascii="Arial" w:hAnsi="Arial" w:cs="Arial"/>
          <w:color w:val="000000" w:themeColor="text1"/>
        </w:rPr>
        <w:t>Critical emphasis, during this development, has been divided. For some the most important task was to rid children’s books of the social prejudice and exclusiveness no longer found acceptable. Others concentrated more on the positive achievements of contemporary children’s literature. That writers of these works are now often recommended to the attentions of adult as well as child readers echoes the 19th-century belief that children’s literature can be shared by the generations, rather than being a defensive barrier between childhood and the necessary growth towards adult understanding.</w:t>
      </w:r>
    </w:p>
    <w:p w:rsidR="00333FE4" w:rsidRPr="00326D5B" w:rsidRDefault="00333FE4" w:rsidP="00333FE4">
      <w:pPr>
        <w:rPr>
          <w:rFonts w:ascii="Arial" w:hAnsi="Arial" w:cs="Arial"/>
          <w:color w:val="000000" w:themeColor="text1"/>
        </w:rPr>
      </w:pPr>
      <w:r w:rsidRPr="00326D5B">
        <w:rPr>
          <w:rFonts w:ascii="Arial" w:hAnsi="Arial" w:cs="Arial"/>
          <w:color w:val="000000" w:themeColor="text1"/>
        </w:rPr>
        <w:t>Question 1-5</w:t>
      </w:r>
    </w:p>
    <w:p w:rsidR="00333FE4" w:rsidRPr="00326D5B" w:rsidRDefault="00333FE4" w:rsidP="00333FE4">
      <w:pPr>
        <w:rPr>
          <w:rFonts w:ascii="Arial" w:hAnsi="Arial" w:cs="Arial"/>
          <w:color w:val="000000" w:themeColor="text1"/>
        </w:rPr>
      </w:pPr>
      <w:r w:rsidRPr="00326D5B">
        <w:rPr>
          <w:rFonts w:ascii="Arial" w:hAnsi="Arial" w:cs="Arial"/>
          <w:color w:val="000000" w:themeColor="text1"/>
        </w:rPr>
        <w:t>Complete the table below.</w:t>
      </w:r>
    </w:p>
    <w:p w:rsidR="00333FE4" w:rsidRPr="00326D5B" w:rsidRDefault="00333FE4" w:rsidP="00333FE4">
      <w:pPr>
        <w:rPr>
          <w:rFonts w:ascii="Arial" w:hAnsi="Arial" w:cs="Arial"/>
          <w:color w:val="000000" w:themeColor="text1"/>
        </w:rPr>
      </w:pPr>
      <w:r w:rsidRPr="00326D5B">
        <w:rPr>
          <w:rFonts w:ascii="Arial" w:hAnsi="Arial" w:cs="Arial"/>
          <w:color w:val="000000" w:themeColor="text1"/>
        </w:rPr>
        <w:t>Choose ‘</w:t>
      </w:r>
      <w:r w:rsidRPr="00326D5B">
        <w:rPr>
          <w:rFonts w:ascii="Arial" w:hAnsi="Arial" w:cs="Arial"/>
          <w:b/>
          <w:color w:val="000000" w:themeColor="text1"/>
        </w:rPr>
        <w:t xml:space="preserve">NO MORE THAN TWO WORDS’ </w:t>
      </w:r>
      <w:r w:rsidRPr="00326D5B">
        <w:rPr>
          <w:rFonts w:ascii="Arial" w:hAnsi="Arial" w:cs="Arial"/>
          <w:color w:val="000000" w:themeColor="text1"/>
        </w:rPr>
        <w:t>from the reading passage for each answer</w:t>
      </w:r>
    </w:p>
    <w:p w:rsidR="00333FE4" w:rsidRPr="00326D5B" w:rsidRDefault="00333FE4" w:rsidP="00333FE4">
      <w:pPr>
        <w:rPr>
          <w:rFonts w:ascii="Arial" w:hAnsi="Arial" w:cs="Arial"/>
          <w:color w:val="000000" w:themeColor="text1"/>
        </w:rPr>
      </w:pPr>
      <w:r w:rsidRPr="00326D5B">
        <w:rPr>
          <w:rFonts w:ascii="Arial" w:hAnsi="Arial" w:cs="Arial"/>
          <w:color w:val="000000" w:themeColor="text1"/>
        </w:rPr>
        <w:t>Write your answers in boxes 1-5 on your answer sheet</w:t>
      </w:r>
    </w:p>
    <w:tbl>
      <w:tblPr>
        <w:tblStyle w:val="TableGrid"/>
        <w:tblW w:w="0" w:type="auto"/>
        <w:tblLook w:val="04A0" w:firstRow="1" w:lastRow="0" w:firstColumn="1" w:lastColumn="0" w:noHBand="0" w:noVBand="1"/>
      </w:tblPr>
      <w:tblGrid>
        <w:gridCol w:w="1695"/>
        <w:gridCol w:w="2268"/>
        <w:gridCol w:w="2268"/>
        <w:gridCol w:w="2785"/>
      </w:tblGrid>
      <w:tr w:rsidR="00333FE4" w:rsidTr="00A77793">
        <w:tc>
          <w:tcPr>
            <w:tcW w:w="1696" w:type="dxa"/>
          </w:tcPr>
          <w:p w:rsidR="00333FE4" w:rsidRPr="00326D5B" w:rsidRDefault="00333FE4" w:rsidP="00A77793">
            <w:pPr>
              <w:rPr>
                <w:rFonts w:ascii="Arial" w:hAnsi="Arial" w:cs="Arial"/>
                <w:b/>
                <w:color w:val="000000" w:themeColor="text1"/>
              </w:rPr>
            </w:pPr>
            <w:r w:rsidRPr="00326D5B">
              <w:rPr>
                <w:rFonts w:ascii="Arial" w:hAnsi="Arial" w:cs="Arial"/>
                <w:b/>
                <w:color w:val="000000" w:themeColor="text1"/>
              </w:rPr>
              <w:t>DATE</w:t>
            </w:r>
          </w:p>
        </w:tc>
        <w:tc>
          <w:tcPr>
            <w:tcW w:w="2268" w:type="dxa"/>
          </w:tcPr>
          <w:p w:rsidR="00333FE4" w:rsidRPr="00326D5B" w:rsidRDefault="00333FE4" w:rsidP="00A77793">
            <w:pPr>
              <w:rPr>
                <w:rFonts w:ascii="Arial" w:hAnsi="Arial" w:cs="Arial"/>
                <w:b/>
                <w:color w:val="000000" w:themeColor="text1"/>
              </w:rPr>
            </w:pPr>
            <w:r w:rsidRPr="00326D5B">
              <w:rPr>
                <w:rFonts w:ascii="Arial" w:hAnsi="Arial" w:cs="Arial"/>
                <w:b/>
                <w:color w:val="000000" w:themeColor="text1"/>
              </w:rPr>
              <w:t>FEATURE</w:t>
            </w:r>
          </w:p>
        </w:tc>
        <w:tc>
          <w:tcPr>
            <w:tcW w:w="2268" w:type="dxa"/>
          </w:tcPr>
          <w:p w:rsidR="00333FE4" w:rsidRPr="00326D5B" w:rsidRDefault="00333FE4" w:rsidP="00A77793">
            <w:pPr>
              <w:rPr>
                <w:rFonts w:ascii="Arial" w:hAnsi="Arial" w:cs="Arial"/>
                <w:b/>
                <w:color w:val="000000" w:themeColor="text1"/>
              </w:rPr>
            </w:pPr>
            <w:r w:rsidRPr="00326D5B">
              <w:rPr>
                <w:rFonts w:ascii="Arial" w:hAnsi="Arial" w:cs="Arial"/>
                <w:b/>
                <w:color w:val="000000" w:themeColor="text1"/>
              </w:rPr>
              <w:t>AIM</w:t>
            </w:r>
          </w:p>
        </w:tc>
        <w:tc>
          <w:tcPr>
            <w:tcW w:w="2785" w:type="dxa"/>
          </w:tcPr>
          <w:p w:rsidR="00333FE4" w:rsidRPr="00326D5B" w:rsidRDefault="00333FE4" w:rsidP="00A77793">
            <w:pPr>
              <w:rPr>
                <w:rFonts w:ascii="Arial" w:hAnsi="Arial" w:cs="Arial"/>
                <w:b/>
                <w:color w:val="000000" w:themeColor="text1"/>
              </w:rPr>
            </w:pPr>
            <w:r w:rsidRPr="00326D5B">
              <w:rPr>
                <w:rFonts w:ascii="Arial" w:hAnsi="Arial" w:cs="Arial"/>
                <w:b/>
                <w:color w:val="000000" w:themeColor="text1"/>
              </w:rPr>
              <w:t>EXAMPLE</w:t>
            </w:r>
          </w:p>
        </w:tc>
      </w:tr>
      <w:tr w:rsidR="00333FE4" w:rsidTr="00A77793">
        <w:tc>
          <w:tcPr>
            <w:tcW w:w="1696" w:type="dxa"/>
          </w:tcPr>
          <w:p w:rsidR="00333FE4" w:rsidRDefault="00333FE4" w:rsidP="00A77793">
            <w:pPr>
              <w:spacing w:line="360" w:lineRule="auto"/>
              <w:rPr>
                <w:rFonts w:ascii="Arial" w:hAnsi="Arial" w:cs="Arial"/>
                <w:color w:val="000000" w:themeColor="text1"/>
              </w:rPr>
            </w:pPr>
            <w:r w:rsidRPr="00326D5B">
              <w:rPr>
                <w:rFonts w:ascii="Arial" w:hAnsi="Arial" w:cs="Arial"/>
                <w:color w:val="000000" w:themeColor="text1"/>
              </w:rPr>
              <w:t>Before 1700</w:t>
            </w:r>
          </w:p>
        </w:tc>
        <w:tc>
          <w:tcPr>
            <w:tcW w:w="2268" w:type="dxa"/>
          </w:tcPr>
          <w:p w:rsidR="00333FE4" w:rsidRDefault="00333FE4" w:rsidP="00A77793">
            <w:pPr>
              <w:spacing w:line="360" w:lineRule="auto"/>
              <w:rPr>
                <w:rFonts w:ascii="Arial" w:hAnsi="Arial" w:cs="Arial"/>
                <w:color w:val="000000" w:themeColor="text1"/>
              </w:rPr>
            </w:pPr>
            <w:r w:rsidRPr="00326D5B">
              <w:rPr>
                <w:rFonts w:ascii="Arial" w:hAnsi="Arial" w:cs="Arial"/>
                <w:color w:val="000000" w:themeColor="text1"/>
              </w:rPr>
              <w:t>Not aimed at young children</w:t>
            </w:r>
          </w:p>
        </w:tc>
        <w:tc>
          <w:tcPr>
            <w:tcW w:w="2268" w:type="dxa"/>
          </w:tcPr>
          <w:p w:rsidR="00333FE4" w:rsidRDefault="00333FE4" w:rsidP="00A77793">
            <w:pPr>
              <w:spacing w:line="360" w:lineRule="auto"/>
              <w:rPr>
                <w:rFonts w:ascii="Arial" w:hAnsi="Arial" w:cs="Arial"/>
                <w:color w:val="000000" w:themeColor="text1"/>
              </w:rPr>
            </w:pPr>
            <w:r w:rsidRPr="00326D5B">
              <w:rPr>
                <w:rFonts w:ascii="Arial" w:hAnsi="Arial" w:cs="Arial"/>
                <w:color w:val="000000" w:themeColor="text1"/>
              </w:rPr>
              <w:t>Education and morality</w:t>
            </w:r>
          </w:p>
        </w:tc>
        <w:tc>
          <w:tcPr>
            <w:tcW w:w="2785" w:type="dxa"/>
          </w:tcPr>
          <w:p w:rsidR="00333FE4" w:rsidRDefault="00333FE4" w:rsidP="00A77793">
            <w:pPr>
              <w:spacing w:line="360" w:lineRule="auto"/>
              <w:rPr>
                <w:rFonts w:ascii="Arial" w:hAnsi="Arial" w:cs="Arial"/>
                <w:color w:val="000000" w:themeColor="text1"/>
              </w:rPr>
            </w:pPr>
            <w:r w:rsidRPr="00326D5B">
              <w:rPr>
                <w:rFonts w:ascii="Arial" w:hAnsi="Arial" w:cs="Arial"/>
                <w:color w:val="000000" w:themeColor="text1"/>
              </w:rPr>
              <w:t>Puritanical tract</w:t>
            </w:r>
          </w:p>
        </w:tc>
      </w:tr>
      <w:tr w:rsidR="00333FE4" w:rsidTr="00A77793">
        <w:tc>
          <w:tcPr>
            <w:tcW w:w="1696" w:type="dxa"/>
          </w:tcPr>
          <w:p w:rsidR="00333FE4" w:rsidRDefault="00333FE4" w:rsidP="00A77793">
            <w:pPr>
              <w:spacing w:line="360" w:lineRule="auto"/>
              <w:rPr>
                <w:rFonts w:ascii="Arial" w:hAnsi="Arial" w:cs="Arial"/>
                <w:color w:val="000000" w:themeColor="text1"/>
              </w:rPr>
            </w:pPr>
            <w:r w:rsidRPr="00326D5B">
              <w:rPr>
                <w:rFonts w:ascii="Arial" w:hAnsi="Arial" w:cs="Arial"/>
                <w:color w:val="000000" w:themeColor="text1"/>
              </w:rPr>
              <w:t>By the middle of the 18th century</w:t>
            </w:r>
          </w:p>
        </w:tc>
        <w:tc>
          <w:tcPr>
            <w:tcW w:w="2268" w:type="dxa"/>
          </w:tcPr>
          <w:p w:rsidR="00333FE4" w:rsidRDefault="00333FE4" w:rsidP="00A77793">
            <w:pPr>
              <w:spacing w:line="360" w:lineRule="auto"/>
              <w:rPr>
                <w:rFonts w:ascii="Arial" w:hAnsi="Arial" w:cs="Arial"/>
                <w:color w:val="000000" w:themeColor="text1"/>
              </w:rPr>
            </w:pPr>
            <w:r w:rsidRPr="00326D5B">
              <w:rPr>
                <w:rFonts w:ascii="Arial" w:hAnsi="Arial" w:cs="Arial"/>
                <w:color w:val="000000" w:themeColor="text1"/>
              </w:rPr>
              <w:t xml:space="preserve">Collection of </w:t>
            </w:r>
          </w:p>
          <w:p w:rsidR="00333FE4" w:rsidRDefault="00333FE4" w:rsidP="00A77793">
            <w:pPr>
              <w:spacing w:line="360" w:lineRule="auto"/>
              <w:rPr>
                <w:rFonts w:ascii="Arial" w:hAnsi="Arial" w:cs="Arial"/>
                <w:color w:val="000000" w:themeColor="text1"/>
              </w:rPr>
            </w:pPr>
            <w:r w:rsidRPr="00326D5B">
              <w:rPr>
                <w:rFonts w:ascii="Arial" w:hAnsi="Arial" w:cs="Arial"/>
                <w:color w:val="000000" w:themeColor="text1"/>
              </w:rPr>
              <w:t>1 __________ and games</w:t>
            </w:r>
          </w:p>
        </w:tc>
        <w:tc>
          <w:tcPr>
            <w:tcW w:w="2268" w:type="dxa"/>
          </w:tcPr>
          <w:p w:rsidR="00333FE4" w:rsidRDefault="00333FE4" w:rsidP="00A77793">
            <w:pPr>
              <w:spacing w:line="360" w:lineRule="auto"/>
              <w:rPr>
                <w:rFonts w:ascii="Arial" w:hAnsi="Arial" w:cs="Arial"/>
                <w:color w:val="000000" w:themeColor="text1"/>
              </w:rPr>
            </w:pPr>
            <w:r w:rsidRPr="00326D5B">
              <w:rPr>
                <w:rFonts w:ascii="Arial" w:hAnsi="Arial" w:cs="Arial"/>
                <w:color w:val="000000" w:themeColor="text1"/>
              </w:rPr>
              <w:t>Read for pleasure</w:t>
            </w:r>
          </w:p>
        </w:tc>
        <w:tc>
          <w:tcPr>
            <w:tcW w:w="2785" w:type="dxa"/>
          </w:tcPr>
          <w:p w:rsidR="00333FE4" w:rsidRDefault="00333FE4" w:rsidP="00A77793">
            <w:pPr>
              <w:spacing w:line="360" w:lineRule="auto"/>
              <w:rPr>
                <w:rFonts w:ascii="Arial" w:hAnsi="Arial" w:cs="Arial"/>
                <w:color w:val="000000" w:themeColor="text1"/>
              </w:rPr>
            </w:pPr>
            <w:r w:rsidRPr="00326D5B">
              <w:rPr>
                <w:rFonts w:ascii="Arial" w:hAnsi="Arial" w:cs="Arial"/>
                <w:color w:val="000000" w:themeColor="text1"/>
              </w:rPr>
              <w:t xml:space="preserve">A little pretty pocketbook (exported to </w:t>
            </w:r>
          </w:p>
          <w:p w:rsidR="00333FE4" w:rsidRDefault="00333FE4" w:rsidP="00A77793">
            <w:pPr>
              <w:spacing w:line="360" w:lineRule="auto"/>
              <w:rPr>
                <w:rFonts w:ascii="Arial" w:hAnsi="Arial" w:cs="Arial"/>
                <w:color w:val="000000" w:themeColor="text1"/>
              </w:rPr>
            </w:pPr>
            <w:r w:rsidRPr="00326D5B">
              <w:rPr>
                <w:rFonts w:ascii="Arial" w:hAnsi="Arial" w:cs="Arial"/>
                <w:color w:val="000000" w:themeColor="text1"/>
              </w:rPr>
              <w:t>2 __________.)</w:t>
            </w:r>
          </w:p>
        </w:tc>
      </w:tr>
      <w:tr w:rsidR="00333FE4" w:rsidTr="00A77793">
        <w:tc>
          <w:tcPr>
            <w:tcW w:w="1696" w:type="dxa"/>
          </w:tcPr>
          <w:p w:rsidR="00333FE4" w:rsidRDefault="00333FE4" w:rsidP="00A77793">
            <w:pPr>
              <w:spacing w:line="360" w:lineRule="auto"/>
              <w:rPr>
                <w:rFonts w:ascii="Arial" w:hAnsi="Arial" w:cs="Arial"/>
                <w:color w:val="000000" w:themeColor="text1"/>
              </w:rPr>
            </w:pPr>
            <w:r w:rsidRPr="00326D5B">
              <w:rPr>
                <w:rFonts w:ascii="Arial" w:hAnsi="Arial" w:cs="Arial"/>
                <w:color w:val="000000" w:themeColor="text1"/>
              </w:rPr>
              <w:t>Early 19th century</w:t>
            </w:r>
          </w:p>
        </w:tc>
        <w:tc>
          <w:tcPr>
            <w:tcW w:w="2268" w:type="dxa"/>
          </w:tcPr>
          <w:p w:rsidR="00333FE4" w:rsidRDefault="00333FE4" w:rsidP="00A77793">
            <w:pPr>
              <w:spacing w:line="360" w:lineRule="auto"/>
              <w:rPr>
                <w:rFonts w:ascii="Arial" w:hAnsi="Arial" w:cs="Arial"/>
                <w:color w:val="000000" w:themeColor="text1"/>
              </w:rPr>
            </w:pPr>
            <w:r w:rsidRPr="00326D5B">
              <w:rPr>
                <w:rFonts w:ascii="Arial" w:hAnsi="Arial" w:cs="Arial"/>
                <w:color w:val="000000" w:themeColor="text1"/>
              </w:rPr>
              <w:t>A growing interest in 3 __________</w:t>
            </w:r>
          </w:p>
        </w:tc>
        <w:tc>
          <w:tcPr>
            <w:tcW w:w="2268" w:type="dxa"/>
          </w:tcPr>
          <w:p w:rsidR="00333FE4" w:rsidRDefault="00333FE4" w:rsidP="00A77793">
            <w:pPr>
              <w:spacing w:line="360" w:lineRule="auto"/>
              <w:rPr>
                <w:rFonts w:ascii="Arial" w:hAnsi="Arial" w:cs="Arial"/>
                <w:color w:val="000000" w:themeColor="text1"/>
              </w:rPr>
            </w:pPr>
            <w:r w:rsidRPr="00326D5B">
              <w:rPr>
                <w:rFonts w:ascii="Arial" w:hAnsi="Arial" w:cs="Arial"/>
                <w:color w:val="000000" w:themeColor="text1"/>
              </w:rPr>
              <w:t xml:space="preserve">To be more children </w:t>
            </w:r>
            <w:proofErr w:type="spellStart"/>
            <w:r w:rsidRPr="00326D5B">
              <w:rPr>
                <w:rFonts w:ascii="Arial" w:hAnsi="Arial" w:cs="Arial"/>
                <w:color w:val="000000" w:themeColor="text1"/>
              </w:rPr>
              <w:t>centered</w:t>
            </w:r>
            <w:proofErr w:type="spellEnd"/>
          </w:p>
        </w:tc>
        <w:tc>
          <w:tcPr>
            <w:tcW w:w="2785" w:type="dxa"/>
          </w:tcPr>
          <w:p w:rsidR="00333FE4" w:rsidRDefault="00333FE4" w:rsidP="00A77793">
            <w:pPr>
              <w:spacing w:line="360" w:lineRule="auto"/>
              <w:rPr>
                <w:rFonts w:ascii="Arial" w:hAnsi="Arial" w:cs="Arial"/>
                <w:color w:val="000000" w:themeColor="text1"/>
              </w:rPr>
            </w:pPr>
            <w:r w:rsidRPr="00326D5B">
              <w:rPr>
                <w:rFonts w:ascii="Arial" w:hAnsi="Arial" w:cs="Arial"/>
                <w:color w:val="000000" w:themeColor="text1"/>
              </w:rPr>
              <w:t xml:space="preserve">Nursery rhymes and </w:t>
            </w:r>
          </w:p>
          <w:p w:rsidR="00333FE4" w:rsidRDefault="00333FE4" w:rsidP="00A77793">
            <w:pPr>
              <w:spacing w:line="360" w:lineRule="auto"/>
              <w:rPr>
                <w:rFonts w:ascii="Arial" w:hAnsi="Arial" w:cs="Arial"/>
                <w:color w:val="000000" w:themeColor="text1"/>
              </w:rPr>
            </w:pPr>
            <w:r w:rsidRPr="00326D5B">
              <w:rPr>
                <w:rFonts w:ascii="Arial" w:hAnsi="Arial" w:cs="Arial"/>
                <w:color w:val="000000" w:themeColor="text1"/>
              </w:rPr>
              <w:t>4 __________</w:t>
            </w:r>
          </w:p>
        </w:tc>
      </w:tr>
      <w:tr w:rsidR="00333FE4" w:rsidTr="00A77793">
        <w:tc>
          <w:tcPr>
            <w:tcW w:w="1696" w:type="dxa"/>
          </w:tcPr>
          <w:p w:rsidR="00333FE4" w:rsidRDefault="00333FE4" w:rsidP="00A77793">
            <w:pPr>
              <w:spacing w:line="360" w:lineRule="auto"/>
              <w:rPr>
                <w:rFonts w:ascii="Arial" w:hAnsi="Arial" w:cs="Arial"/>
                <w:color w:val="000000" w:themeColor="text1"/>
              </w:rPr>
            </w:pPr>
            <w:r w:rsidRPr="00326D5B">
              <w:rPr>
                <w:rFonts w:ascii="Arial" w:hAnsi="Arial" w:cs="Arial"/>
                <w:color w:val="000000" w:themeColor="text1"/>
              </w:rPr>
              <w:t>The late 1930s</w:t>
            </w:r>
          </w:p>
        </w:tc>
        <w:tc>
          <w:tcPr>
            <w:tcW w:w="2268" w:type="dxa"/>
          </w:tcPr>
          <w:p w:rsidR="00333FE4" w:rsidRDefault="00333FE4" w:rsidP="00A77793">
            <w:pPr>
              <w:spacing w:line="360" w:lineRule="auto"/>
              <w:rPr>
                <w:rFonts w:ascii="Arial" w:hAnsi="Arial" w:cs="Arial"/>
                <w:color w:val="000000" w:themeColor="text1"/>
              </w:rPr>
            </w:pPr>
            <w:r w:rsidRPr="00326D5B">
              <w:rPr>
                <w:rFonts w:ascii="Arial" w:hAnsi="Arial" w:cs="Arial"/>
                <w:color w:val="000000" w:themeColor="text1"/>
              </w:rPr>
              <w:t>Stories of harm-free 5 __________</w:t>
            </w:r>
          </w:p>
        </w:tc>
        <w:tc>
          <w:tcPr>
            <w:tcW w:w="2268" w:type="dxa"/>
          </w:tcPr>
          <w:p w:rsidR="00333FE4" w:rsidRDefault="00333FE4" w:rsidP="00A77793">
            <w:pPr>
              <w:spacing w:line="360" w:lineRule="auto"/>
              <w:rPr>
                <w:rFonts w:ascii="Arial" w:hAnsi="Arial" w:cs="Arial"/>
                <w:color w:val="000000" w:themeColor="text1"/>
              </w:rPr>
            </w:pPr>
            <w:r w:rsidRPr="00326D5B">
              <w:rPr>
                <w:rFonts w:ascii="Arial" w:hAnsi="Arial" w:cs="Arial"/>
                <w:color w:val="000000" w:themeColor="text1"/>
              </w:rPr>
              <w:t>Entertainment</w:t>
            </w:r>
            <w:r w:rsidRPr="00326D5B">
              <w:rPr>
                <w:rFonts w:ascii="Arial" w:hAnsi="Arial" w:cs="Arial"/>
                <w:color w:val="000000" w:themeColor="text1"/>
              </w:rPr>
              <w:tab/>
            </w:r>
          </w:p>
        </w:tc>
        <w:tc>
          <w:tcPr>
            <w:tcW w:w="2785" w:type="dxa"/>
          </w:tcPr>
          <w:p w:rsidR="00333FE4" w:rsidRDefault="00333FE4" w:rsidP="00A77793">
            <w:pPr>
              <w:spacing w:line="360" w:lineRule="auto"/>
              <w:rPr>
                <w:rFonts w:ascii="Arial" w:hAnsi="Arial" w:cs="Arial"/>
                <w:color w:val="000000" w:themeColor="text1"/>
              </w:rPr>
            </w:pPr>
            <w:r w:rsidRPr="00326D5B">
              <w:rPr>
                <w:rFonts w:ascii="Arial" w:hAnsi="Arial" w:cs="Arial"/>
                <w:color w:val="000000" w:themeColor="text1"/>
              </w:rPr>
              <w:t xml:space="preserve">Enid </w:t>
            </w:r>
            <w:proofErr w:type="spellStart"/>
            <w:r w:rsidRPr="00326D5B">
              <w:rPr>
                <w:rFonts w:ascii="Arial" w:hAnsi="Arial" w:cs="Arial"/>
                <w:color w:val="000000" w:themeColor="text1"/>
              </w:rPr>
              <w:t>Blyton</w:t>
            </w:r>
            <w:proofErr w:type="spellEnd"/>
            <w:r w:rsidRPr="00326D5B">
              <w:rPr>
                <w:rFonts w:ascii="Arial" w:hAnsi="Arial" w:cs="Arial"/>
                <w:color w:val="000000" w:themeColor="text1"/>
              </w:rPr>
              <w:t xml:space="preserve"> and Richard Crompton’s novels</w:t>
            </w:r>
          </w:p>
        </w:tc>
      </w:tr>
    </w:tbl>
    <w:p w:rsidR="00333FE4" w:rsidRPr="00326D5B" w:rsidRDefault="00333FE4" w:rsidP="00333FE4">
      <w:pPr>
        <w:rPr>
          <w:rFonts w:ascii="Arial" w:hAnsi="Arial" w:cs="Arial"/>
          <w:color w:val="000000" w:themeColor="text1"/>
        </w:rPr>
      </w:pPr>
      <w:r w:rsidRPr="00326D5B">
        <w:rPr>
          <w:rFonts w:ascii="Arial" w:hAnsi="Arial" w:cs="Arial"/>
          <w:color w:val="000000" w:themeColor="text1"/>
        </w:rPr>
        <w:tab/>
      </w:r>
      <w:r w:rsidRPr="00326D5B">
        <w:rPr>
          <w:rFonts w:ascii="Arial" w:hAnsi="Arial" w:cs="Arial"/>
          <w:color w:val="000000" w:themeColor="text1"/>
        </w:rPr>
        <w:tab/>
      </w:r>
    </w:p>
    <w:p w:rsidR="00333FE4" w:rsidRPr="00326D5B" w:rsidRDefault="00333FE4" w:rsidP="00333FE4">
      <w:pPr>
        <w:rPr>
          <w:rFonts w:ascii="Arial" w:hAnsi="Arial" w:cs="Arial"/>
          <w:color w:val="000000" w:themeColor="text1"/>
        </w:rPr>
      </w:pPr>
      <w:r w:rsidRPr="00326D5B">
        <w:rPr>
          <w:rFonts w:ascii="Arial" w:hAnsi="Arial" w:cs="Arial"/>
          <w:color w:val="000000" w:themeColor="text1"/>
        </w:rPr>
        <w:t>Questions 6-8</w:t>
      </w:r>
    </w:p>
    <w:p w:rsidR="00333FE4" w:rsidRPr="00326D5B" w:rsidRDefault="00333FE4" w:rsidP="00333FE4">
      <w:pPr>
        <w:rPr>
          <w:rFonts w:ascii="Arial" w:hAnsi="Arial" w:cs="Arial"/>
          <w:color w:val="000000" w:themeColor="text1"/>
        </w:rPr>
      </w:pPr>
      <w:r w:rsidRPr="00326D5B">
        <w:rPr>
          <w:rFonts w:ascii="Arial" w:hAnsi="Arial" w:cs="Arial"/>
          <w:color w:val="000000" w:themeColor="text1"/>
        </w:rPr>
        <w:t>Look at the following people and the list of statements below.</w:t>
      </w:r>
    </w:p>
    <w:p w:rsidR="00333FE4" w:rsidRDefault="00333FE4" w:rsidP="00333FE4">
      <w:pPr>
        <w:rPr>
          <w:rFonts w:ascii="Arial" w:hAnsi="Arial" w:cs="Arial"/>
          <w:color w:val="000000" w:themeColor="text1"/>
        </w:rPr>
      </w:pPr>
      <w:r w:rsidRPr="00326D5B">
        <w:rPr>
          <w:rFonts w:ascii="Arial" w:hAnsi="Arial" w:cs="Arial"/>
          <w:color w:val="000000" w:themeColor="text1"/>
        </w:rPr>
        <w:t xml:space="preserve">Match each person with the correct statement. </w:t>
      </w:r>
    </w:p>
    <w:p w:rsidR="00333FE4" w:rsidRPr="00326D5B" w:rsidRDefault="00333FE4" w:rsidP="00333FE4">
      <w:pPr>
        <w:rPr>
          <w:rFonts w:ascii="Arial" w:hAnsi="Arial" w:cs="Arial"/>
          <w:color w:val="000000" w:themeColor="text1"/>
        </w:rPr>
      </w:pPr>
      <w:r w:rsidRPr="00326D5B">
        <w:rPr>
          <w:rFonts w:ascii="Arial" w:hAnsi="Arial" w:cs="Arial"/>
          <w:color w:val="000000" w:themeColor="text1"/>
        </w:rPr>
        <w:t xml:space="preserve">Write the correct letter </w:t>
      </w:r>
      <w:r w:rsidRPr="007036B3">
        <w:rPr>
          <w:rFonts w:ascii="Arial" w:hAnsi="Arial" w:cs="Arial"/>
          <w:b/>
          <w:color w:val="000000" w:themeColor="text1"/>
        </w:rPr>
        <w:t>A-E</w:t>
      </w:r>
      <w:r w:rsidRPr="00326D5B">
        <w:rPr>
          <w:rFonts w:ascii="Arial" w:hAnsi="Arial" w:cs="Arial"/>
          <w:color w:val="000000" w:themeColor="text1"/>
        </w:rPr>
        <w:t xml:space="preserve"> in boxes </w:t>
      </w:r>
      <w:r w:rsidRPr="007036B3">
        <w:rPr>
          <w:rFonts w:ascii="Arial" w:hAnsi="Arial" w:cs="Arial"/>
          <w:b/>
          <w:color w:val="000000" w:themeColor="text1"/>
        </w:rPr>
        <w:t>6-8</w:t>
      </w:r>
      <w:r>
        <w:rPr>
          <w:rFonts w:ascii="Arial" w:hAnsi="Arial" w:cs="Arial"/>
          <w:color w:val="000000" w:themeColor="text1"/>
        </w:rPr>
        <w:t xml:space="preserve"> on your answer sheet.</w:t>
      </w:r>
    </w:p>
    <w:p w:rsidR="00333FE4" w:rsidRPr="00326D5B" w:rsidRDefault="00333FE4" w:rsidP="00333FE4">
      <w:pPr>
        <w:rPr>
          <w:rFonts w:ascii="Arial" w:hAnsi="Arial" w:cs="Arial"/>
          <w:color w:val="000000" w:themeColor="text1"/>
        </w:rPr>
      </w:pPr>
      <w:r>
        <w:rPr>
          <w:rFonts w:ascii="Arial" w:hAnsi="Arial" w:cs="Arial"/>
          <w:color w:val="000000" w:themeColor="text1"/>
        </w:rPr>
        <w:t>List of statements</w:t>
      </w:r>
    </w:p>
    <w:p w:rsidR="00333FE4" w:rsidRPr="00326D5B" w:rsidRDefault="00333FE4" w:rsidP="00333FE4">
      <w:pPr>
        <w:rPr>
          <w:rFonts w:ascii="Arial" w:hAnsi="Arial" w:cs="Arial"/>
          <w:color w:val="000000" w:themeColor="text1"/>
        </w:rPr>
      </w:pPr>
      <w:r>
        <w:rPr>
          <w:rFonts w:ascii="Arial" w:hAnsi="Arial" w:cs="Arial"/>
          <w:b/>
          <w:noProof/>
          <w:color w:val="000000" w:themeColor="text1"/>
          <w:lang w:eastAsia="en-GB" w:bidi="ar-SA"/>
        </w:rPr>
        <mc:AlternateContent>
          <mc:Choice Requires="wps">
            <w:drawing>
              <wp:anchor distT="0" distB="0" distL="114300" distR="114300" simplePos="0" relativeHeight="251659264" behindDoc="0" locked="0" layoutInCell="1" allowOverlap="1" wp14:anchorId="41D7C192" wp14:editId="0D29D389">
                <wp:simplePos x="0" y="0"/>
                <wp:positionH relativeFrom="column">
                  <wp:posOffset>3708807</wp:posOffset>
                </wp:positionH>
                <wp:positionV relativeFrom="paragraph">
                  <wp:posOffset>61570</wp:posOffset>
                </wp:positionV>
                <wp:extent cx="1645920" cy="950976"/>
                <wp:effectExtent l="0" t="0" r="11430" b="20955"/>
                <wp:wrapNone/>
                <wp:docPr id="507" name="Text Box 507"/>
                <wp:cNvGraphicFramePr/>
                <a:graphic xmlns:a="http://schemas.openxmlformats.org/drawingml/2006/main">
                  <a:graphicData uri="http://schemas.microsoft.com/office/word/2010/wordprocessingShape">
                    <wps:wsp>
                      <wps:cNvSpPr txBox="1"/>
                      <wps:spPr>
                        <a:xfrm>
                          <a:off x="0" y="0"/>
                          <a:ext cx="1645920" cy="95097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33FE4" w:rsidRPr="00326D5B" w:rsidRDefault="00333FE4" w:rsidP="00333FE4">
                            <w:pPr>
                              <w:rPr>
                                <w:rFonts w:ascii="Arial" w:hAnsi="Arial" w:cs="Arial"/>
                                <w:color w:val="000000" w:themeColor="text1"/>
                              </w:rPr>
                            </w:pPr>
                            <w:r w:rsidRPr="007036B3">
                              <w:rPr>
                                <w:rFonts w:ascii="Arial" w:hAnsi="Arial" w:cs="Arial"/>
                                <w:b/>
                                <w:color w:val="000000" w:themeColor="text1"/>
                              </w:rPr>
                              <w:t>6.</w:t>
                            </w:r>
                            <w:r w:rsidRPr="00326D5B">
                              <w:rPr>
                                <w:rFonts w:ascii="Arial" w:hAnsi="Arial" w:cs="Arial"/>
                                <w:color w:val="000000" w:themeColor="text1"/>
                              </w:rPr>
                              <w:t xml:space="preserve"> Thomas </w:t>
                            </w:r>
                            <w:proofErr w:type="spellStart"/>
                            <w:r w:rsidRPr="00326D5B">
                              <w:rPr>
                                <w:rFonts w:ascii="Arial" w:hAnsi="Arial" w:cs="Arial"/>
                                <w:color w:val="000000" w:themeColor="text1"/>
                              </w:rPr>
                              <w:t>Boreham</w:t>
                            </w:r>
                            <w:proofErr w:type="spellEnd"/>
                          </w:p>
                          <w:p w:rsidR="00333FE4" w:rsidRPr="00326D5B" w:rsidRDefault="00333FE4" w:rsidP="00333FE4">
                            <w:pPr>
                              <w:rPr>
                                <w:rFonts w:ascii="Arial" w:hAnsi="Arial" w:cs="Arial"/>
                                <w:color w:val="000000" w:themeColor="text1"/>
                              </w:rPr>
                            </w:pPr>
                            <w:r w:rsidRPr="007036B3">
                              <w:rPr>
                                <w:rFonts w:ascii="Arial" w:hAnsi="Arial" w:cs="Arial"/>
                                <w:b/>
                                <w:color w:val="000000" w:themeColor="text1"/>
                              </w:rPr>
                              <w:t>7.</w:t>
                            </w:r>
                            <w:r w:rsidRPr="00326D5B">
                              <w:rPr>
                                <w:rFonts w:ascii="Arial" w:hAnsi="Arial" w:cs="Arial"/>
                                <w:color w:val="000000" w:themeColor="text1"/>
                              </w:rPr>
                              <w:t xml:space="preserve"> </w:t>
                            </w:r>
                            <w:proofErr w:type="spellStart"/>
                            <w:r w:rsidRPr="00326D5B">
                              <w:rPr>
                                <w:rFonts w:ascii="Arial" w:hAnsi="Arial" w:cs="Arial"/>
                                <w:color w:val="000000" w:themeColor="text1"/>
                              </w:rPr>
                              <w:t>Mrs.</w:t>
                            </w:r>
                            <w:proofErr w:type="spellEnd"/>
                            <w:r w:rsidRPr="00326D5B">
                              <w:rPr>
                                <w:rFonts w:ascii="Arial" w:hAnsi="Arial" w:cs="Arial"/>
                                <w:color w:val="000000" w:themeColor="text1"/>
                              </w:rPr>
                              <w:t xml:space="preserve"> Sarah trimmer</w:t>
                            </w:r>
                          </w:p>
                          <w:p w:rsidR="00333FE4" w:rsidRPr="00326D5B" w:rsidRDefault="00333FE4" w:rsidP="00333FE4">
                            <w:pPr>
                              <w:rPr>
                                <w:rFonts w:ascii="Arial" w:hAnsi="Arial" w:cs="Arial"/>
                                <w:color w:val="000000" w:themeColor="text1"/>
                              </w:rPr>
                            </w:pPr>
                            <w:r w:rsidRPr="007036B3">
                              <w:rPr>
                                <w:rFonts w:ascii="Arial" w:hAnsi="Arial" w:cs="Arial"/>
                                <w:b/>
                                <w:color w:val="000000" w:themeColor="text1"/>
                              </w:rPr>
                              <w:t>8.</w:t>
                            </w:r>
                            <w:r w:rsidRPr="00326D5B">
                              <w:rPr>
                                <w:rFonts w:ascii="Arial" w:hAnsi="Arial" w:cs="Arial"/>
                                <w:color w:val="000000" w:themeColor="text1"/>
                              </w:rPr>
                              <w:t xml:space="preserve"> Grimm Brothers</w:t>
                            </w:r>
                          </w:p>
                          <w:p w:rsidR="00333FE4" w:rsidRDefault="00333FE4" w:rsidP="00333FE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D7C192" id="_x0000_t202" coordsize="21600,21600" o:spt="202" path="m,l,21600r21600,l21600,xe">
                <v:stroke joinstyle="miter"/>
                <v:path gradientshapeok="t" o:connecttype="rect"/>
              </v:shapetype>
              <v:shape id="Text Box 507" o:spid="_x0000_s1026" type="#_x0000_t202" style="position:absolute;margin-left:292.05pt;margin-top:4.85pt;width:129.6pt;height:74.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" fillcolor="white [3201]" strokeweight=".5pt">
                <v:textbox>
                  <w:txbxContent>
                    <w:p w:rsidR="00333FE4" w:rsidRPr="00326D5B" w:rsidRDefault="00333FE4" w:rsidP="00333FE4">
                      <w:pPr>
                        <w:rPr>
                          <w:rFonts w:ascii="Arial" w:hAnsi="Arial" w:cs="Arial"/>
                          <w:color w:val="000000" w:themeColor="text1"/>
                        </w:rPr>
                      </w:pPr>
                      <w:r w:rsidRPr="007036B3">
                        <w:rPr>
                          <w:rFonts w:ascii="Arial" w:hAnsi="Arial" w:cs="Arial"/>
                          <w:b/>
                          <w:color w:val="000000" w:themeColor="text1"/>
                        </w:rPr>
                        <w:t>6.</w:t>
                      </w:r>
                      <w:r w:rsidRPr="00326D5B">
                        <w:rPr>
                          <w:rFonts w:ascii="Arial" w:hAnsi="Arial" w:cs="Arial"/>
                          <w:color w:val="000000" w:themeColor="text1"/>
                        </w:rPr>
                        <w:t xml:space="preserve"> Thomas </w:t>
                      </w:r>
                      <w:proofErr w:type="spellStart"/>
                      <w:r w:rsidRPr="00326D5B">
                        <w:rPr>
                          <w:rFonts w:ascii="Arial" w:hAnsi="Arial" w:cs="Arial"/>
                          <w:color w:val="000000" w:themeColor="text1"/>
                        </w:rPr>
                        <w:t>Boreham</w:t>
                      </w:r>
                      <w:proofErr w:type="spellEnd"/>
                    </w:p>
                    <w:p w:rsidR="00333FE4" w:rsidRPr="00326D5B" w:rsidRDefault="00333FE4" w:rsidP="00333FE4">
                      <w:pPr>
                        <w:rPr>
                          <w:rFonts w:ascii="Arial" w:hAnsi="Arial" w:cs="Arial"/>
                          <w:color w:val="000000" w:themeColor="text1"/>
                        </w:rPr>
                      </w:pPr>
                      <w:r w:rsidRPr="007036B3">
                        <w:rPr>
                          <w:rFonts w:ascii="Arial" w:hAnsi="Arial" w:cs="Arial"/>
                          <w:b/>
                          <w:color w:val="000000" w:themeColor="text1"/>
                        </w:rPr>
                        <w:t>7.</w:t>
                      </w:r>
                      <w:r w:rsidRPr="00326D5B">
                        <w:rPr>
                          <w:rFonts w:ascii="Arial" w:hAnsi="Arial" w:cs="Arial"/>
                          <w:color w:val="000000" w:themeColor="text1"/>
                        </w:rPr>
                        <w:t xml:space="preserve"> </w:t>
                      </w:r>
                      <w:proofErr w:type="spellStart"/>
                      <w:r w:rsidRPr="00326D5B">
                        <w:rPr>
                          <w:rFonts w:ascii="Arial" w:hAnsi="Arial" w:cs="Arial"/>
                          <w:color w:val="000000" w:themeColor="text1"/>
                        </w:rPr>
                        <w:t>Mrs.</w:t>
                      </w:r>
                      <w:proofErr w:type="spellEnd"/>
                      <w:r w:rsidRPr="00326D5B">
                        <w:rPr>
                          <w:rFonts w:ascii="Arial" w:hAnsi="Arial" w:cs="Arial"/>
                          <w:color w:val="000000" w:themeColor="text1"/>
                        </w:rPr>
                        <w:t xml:space="preserve"> Sarah trimmer</w:t>
                      </w:r>
                    </w:p>
                    <w:p w:rsidR="00333FE4" w:rsidRPr="00326D5B" w:rsidRDefault="00333FE4" w:rsidP="00333FE4">
                      <w:pPr>
                        <w:rPr>
                          <w:rFonts w:ascii="Arial" w:hAnsi="Arial" w:cs="Arial"/>
                          <w:color w:val="000000" w:themeColor="text1"/>
                        </w:rPr>
                      </w:pPr>
                      <w:r w:rsidRPr="007036B3">
                        <w:rPr>
                          <w:rFonts w:ascii="Arial" w:hAnsi="Arial" w:cs="Arial"/>
                          <w:b/>
                          <w:color w:val="000000" w:themeColor="text1"/>
                        </w:rPr>
                        <w:t>8.</w:t>
                      </w:r>
                      <w:r w:rsidRPr="00326D5B">
                        <w:rPr>
                          <w:rFonts w:ascii="Arial" w:hAnsi="Arial" w:cs="Arial"/>
                          <w:color w:val="000000" w:themeColor="text1"/>
                        </w:rPr>
                        <w:t xml:space="preserve"> Grimm Brothers</w:t>
                      </w:r>
                    </w:p>
                    <w:p w:rsidR="00333FE4" w:rsidRDefault="00333FE4" w:rsidP="00333FE4"/>
                  </w:txbxContent>
                </v:textbox>
              </v:shape>
            </w:pict>
          </mc:Fallback>
        </mc:AlternateContent>
      </w:r>
      <w:r w:rsidRPr="007036B3">
        <w:rPr>
          <w:rFonts w:ascii="Arial" w:hAnsi="Arial" w:cs="Arial"/>
          <w:b/>
          <w:color w:val="000000" w:themeColor="text1"/>
        </w:rPr>
        <w:t>A</w:t>
      </w:r>
      <w:r w:rsidRPr="00326D5B">
        <w:rPr>
          <w:rFonts w:ascii="Arial" w:hAnsi="Arial" w:cs="Arial"/>
          <w:color w:val="000000" w:themeColor="text1"/>
        </w:rPr>
        <w:t>. Wrote criticisms of children’s literature</w:t>
      </w:r>
    </w:p>
    <w:p w:rsidR="00333FE4" w:rsidRPr="00326D5B" w:rsidRDefault="00333FE4" w:rsidP="00333FE4">
      <w:pPr>
        <w:rPr>
          <w:rFonts w:ascii="Arial" w:hAnsi="Arial" w:cs="Arial"/>
          <w:color w:val="000000" w:themeColor="text1"/>
        </w:rPr>
      </w:pPr>
      <w:r w:rsidRPr="007036B3">
        <w:rPr>
          <w:rFonts w:ascii="Arial" w:hAnsi="Arial" w:cs="Arial"/>
          <w:b/>
          <w:color w:val="000000" w:themeColor="text1"/>
        </w:rPr>
        <w:t>B</w:t>
      </w:r>
      <w:r w:rsidRPr="00326D5B">
        <w:rPr>
          <w:rFonts w:ascii="Arial" w:hAnsi="Arial" w:cs="Arial"/>
          <w:color w:val="000000" w:themeColor="text1"/>
        </w:rPr>
        <w:t>. Used animals to demonstrate the absurdity of fairy tales</w:t>
      </w:r>
    </w:p>
    <w:p w:rsidR="00333FE4" w:rsidRPr="00326D5B" w:rsidRDefault="00333FE4" w:rsidP="00333FE4">
      <w:pPr>
        <w:rPr>
          <w:rFonts w:ascii="Arial" w:hAnsi="Arial" w:cs="Arial"/>
          <w:color w:val="000000" w:themeColor="text1"/>
        </w:rPr>
      </w:pPr>
      <w:r w:rsidRPr="007036B3">
        <w:rPr>
          <w:rFonts w:ascii="Arial" w:hAnsi="Arial" w:cs="Arial"/>
          <w:b/>
          <w:color w:val="000000" w:themeColor="text1"/>
        </w:rPr>
        <w:t>C</w:t>
      </w:r>
      <w:r w:rsidRPr="00326D5B">
        <w:rPr>
          <w:rFonts w:ascii="Arial" w:hAnsi="Arial" w:cs="Arial"/>
          <w:color w:val="000000" w:themeColor="text1"/>
        </w:rPr>
        <w:t>. Was not a writer originally</w:t>
      </w:r>
    </w:p>
    <w:p w:rsidR="00333FE4" w:rsidRPr="00326D5B" w:rsidRDefault="00333FE4" w:rsidP="00333FE4">
      <w:pPr>
        <w:rPr>
          <w:rFonts w:ascii="Arial" w:hAnsi="Arial" w:cs="Arial"/>
          <w:color w:val="000000" w:themeColor="text1"/>
        </w:rPr>
      </w:pPr>
      <w:r w:rsidRPr="007036B3">
        <w:rPr>
          <w:rFonts w:ascii="Arial" w:hAnsi="Arial" w:cs="Arial"/>
          <w:b/>
          <w:color w:val="000000" w:themeColor="text1"/>
        </w:rPr>
        <w:lastRenderedPageBreak/>
        <w:t>D</w:t>
      </w:r>
      <w:r w:rsidRPr="00326D5B">
        <w:rPr>
          <w:rFonts w:ascii="Arial" w:hAnsi="Arial" w:cs="Arial"/>
          <w:color w:val="000000" w:themeColor="text1"/>
        </w:rPr>
        <w:t>. Translated a book into English</w:t>
      </w:r>
    </w:p>
    <w:p w:rsidR="00333FE4" w:rsidRPr="00326D5B" w:rsidRDefault="00333FE4" w:rsidP="00333FE4">
      <w:pPr>
        <w:rPr>
          <w:rFonts w:ascii="Arial" w:hAnsi="Arial" w:cs="Arial"/>
          <w:color w:val="000000" w:themeColor="text1"/>
        </w:rPr>
      </w:pPr>
      <w:r w:rsidRPr="007036B3">
        <w:rPr>
          <w:rFonts w:ascii="Arial" w:hAnsi="Arial" w:cs="Arial"/>
          <w:b/>
          <w:color w:val="000000" w:themeColor="text1"/>
        </w:rPr>
        <w:t>E</w:t>
      </w:r>
      <w:r w:rsidRPr="00326D5B">
        <w:rPr>
          <w:rFonts w:ascii="Arial" w:hAnsi="Arial" w:cs="Arial"/>
          <w:color w:val="000000" w:themeColor="text1"/>
        </w:rPr>
        <w:t>. Didn’t write in the English language</w:t>
      </w:r>
    </w:p>
    <w:p w:rsidR="00333FE4" w:rsidRDefault="00333FE4" w:rsidP="00333FE4">
      <w:pPr>
        <w:rPr>
          <w:rFonts w:ascii="Arial" w:hAnsi="Arial" w:cs="Arial"/>
          <w:color w:val="000000" w:themeColor="text1"/>
        </w:rPr>
      </w:pPr>
    </w:p>
    <w:p w:rsidR="00333FE4" w:rsidRPr="00326D5B" w:rsidRDefault="00333FE4" w:rsidP="00333FE4">
      <w:pPr>
        <w:rPr>
          <w:rFonts w:ascii="Arial" w:hAnsi="Arial" w:cs="Arial"/>
          <w:color w:val="000000" w:themeColor="text1"/>
        </w:rPr>
      </w:pPr>
      <w:r w:rsidRPr="00326D5B">
        <w:rPr>
          <w:rFonts w:ascii="Arial" w:hAnsi="Arial" w:cs="Arial"/>
          <w:color w:val="000000" w:themeColor="text1"/>
        </w:rPr>
        <w:t>Questions 9-13</w:t>
      </w:r>
    </w:p>
    <w:p w:rsidR="00333FE4" w:rsidRPr="00326D5B" w:rsidRDefault="00333FE4" w:rsidP="00333FE4">
      <w:pPr>
        <w:rPr>
          <w:rFonts w:ascii="Arial" w:hAnsi="Arial" w:cs="Arial"/>
          <w:color w:val="000000" w:themeColor="text1"/>
        </w:rPr>
      </w:pPr>
      <w:r w:rsidRPr="00326D5B">
        <w:rPr>
          <w:rFonts w:ascii="Arial" w:hAnsi="Arial" w:cs="Arial"/>
          <w:color w:val="000000" w:themeColor="text1"/>
        </w:rPr>
        <w:t>Do the following statements agree with the information given in Reading Passage?</w:t>
      </w:r>
    </w:p>
    <w:p w:rsidR="00333FE4" w:rsidRPr="00326D5B" w:rsidRDefault="00333FE4" w:rsidP="00333FE4">
      <w:pPr>
        <w:rPr>
          <w:rFonts w:ascii="Arial" w:hAnsi="Arial" w:cs="Arial"/>
          <w:color w:val="000000" w:themeColor="text1"/>
        </w:rPr>
      </w:pPr>
      <w:r w:rsidRPr="00326D5B">
        <w:rPr>
          <w:rFonts w:ascii="Arial" w:hAnsi="Arial" w:cs="Arial"/>
          <w:color w:val="000000" w:themeColor="text1"/>
        </w:rPr>
        <w:t xml:space="preserve">In boxes </w:t>
      </w:r>
      <w:r>
        <w:rPr>
          <w:rFonts w:ascii="Arial" w:hAnsi="Arial" w:cs="Arial"/>
          <w:color w:val="000000" w:themeColor="text1"/>
        </w:rPr>
        <w:t>9-13 on your answer sheet write</w:t>
      </w:r>
    </w:p>
    <w:p w:rsidR="00333FE4" w:rsidRPr="00326D5B" w:rsidRDefault="00333FE4" w:rsidP="00333FE4">
      <w:pPr>
        <w:rPr>
          <w:rFonts w:ascii="Arial" w:hAnsi="Arial" w:cs="Arial"/>
          <w:color w:val="000000" w:themeColor="text1"/>
        </w:rPr>
      </w:pPr>
      <w:r w:rsidRPr="007036B3">
        <w:rPr>
          <w:rFonts w:ascii="Arial" w:hAnsi="Arial" w:cs="Arial"/>
          <w:b/>
          <w:color w:val="000000" w:themeColor="text1"/>
        </w:rPr>
        <w:t>TRUE</w:t>
      </w:r>
      <w:r w:rsidRPr="00326D5B">
        <w:rPr>
          <w:rFonts w:ascii="Arial" w:hAnsi="Arial" w:cs="Arial"/>
          <w:color w:val="000000" w:themeColor="text1"/>
        </w:rPr>
        <w:t xml:space="preserve"> if the statement agrees with the information</w:t>
      </w:r>
    </w:p>
    <w:p w:rsidR="00333FE4" w:rsidRPr="00326D5B" w:rsidRDefault="00333FE4" w:rsidP="00333FE4">
      <w:pPr>
        <w:rPr>
          <w:rFonts w:ascii="Arial" w:hAnsi="Arial" w:cs="Arial"/>
          <w:color w:val="000000" w:themeColor="text1"/>
        </w:rPr>
      </w:pPr>
      <w:r w:rsidRPr="007036B3">
        <w:rPr>
          <w:rFonts w:ascii="Arial" w:hAnsi="Arial" w:cs="Arial"/>
          <w:b/>
          <w:color w:val="000000" w:themeColor="text1"/>
        </w:rPr>
        <w:t>FALSE</w:t>
      </w:r>
      <w:r w:rsidRPr="00326D5B">
        <w:rPr>
          <w:rFonts w:ascii="Arial" w:hAnsi="Arial" w:cs="Arial"/>
          <w:color w:val="000000" w:themeColor="text1"/>
        </w:rPr>
        <w:t xml:space="preserve"> if the statement contradicts the information</w:t>
      </w:r>
    </w:p>
    <w:p w:rsidR="00333FE4" w:rsidRPr="00326D5B" w:rsidRDefault="00333FE4" w:rsidP="00333FE4">
      <w:pPr>
        <w:rPr>
          <w:rFonts w:ascii="Arial" w:hAnsi="Arial" w:cs="Arial"/>
          <w:color w:val="000000" w:themeColor="text1"/>
        </w:rPr>
      </w:pPr>
      <w:r w:rsidRPr="007036B3">
        <w:rPr>
          <w:rFonts w:ascii="Arial" w:hAnsi="Arial" w:cs="Arial"/>
          <w:b/>
          <w:color w:val="000000" w:themeColor="text1"/>
        </w:rPr>
        <w:t>NOT GIVEN</w:t>
      </w:r>
      <w:r w:rsidRPr="00326D5B">
        <w:rPr>
          <w:rFonts w:ascii="Arial" w:hAnsi="Arial" w:cs="Arial"/>
          <w:color w:val="000000" w:themeColor="text1"/>
        </w:rPr>
        <w:t xml:space="preserve"> if </w:t>
      </w:r>
      <w:r>
        <w:rPr>
          <w:rFonts w:ascii="Arial" w:hAnsi="Arial" w:cs="Arial"/>
          <w:color w:val="000000" w:themeColor="text1"/>
        </w:rPr>
        <w:t>there is no information on this</w:t>
      </w:r>
    </w:p>
    <w:p w:rsidR="00333FE4" w:rsidRPr="00326D5B" w:rsidRDefault="00333FE4" w:rsidP="00333FE4">
      <w:pPr>
        <w:rPr>
          <w:rFonts w:ascii="Arial" w:hAnsi="Arial" w:cs="Arial"/>
          <w:color w:val="000000" w:themeColor="text1"/>
        </w:rPr>
      </w:pPr>
      <w:r w:rsidRPr="00326D5B">
        <w:rPr>
          <w:rFonts w:ascii="Arial" w:hAnsi="Arial" w:cs="Arial"/>
          <w:color w:val="000000" w:themeColor="text1"/>
        </w:rPr>
        <w:t>9. Children didn’t start to read books until 1700.ieltsxpress small logo</w:t>
      </w:r>
    </w:p>
    <w:p w:rsidR="00333FE4" w:rsidRPr="00326D5B" w:rsidRDefault="00333FE4" w:rsidP="00333FE4">
      <w:pPr>
        <w:rPr>
          <w:rFonts w:ascii="Arial" w:hAnsi="Arial" w:cs="Arial"/>
          <w:color w:val="000000" w:themeColor="text1"/>
        </w:rPr>
      </w:pPr>
      <w:r w:rsidRPr="00326D5B">
        <w:rPr>
          <w:rFonts w:ascii="Arial" w:hAnsi="Arial" w:cs="Arial"/>
          <w:color w:val="000000" w:themeColor="text1"/>
        </w:rPr>
        <w:t>10. Sarah Trimmer believed that children’s books should set good examples.</w:t>
      </w:r>
    </w:p>
    <w:p w:rsidR="00333FE4" w:rsidRPr="00326D5B" w:rsidRDefault="00333FE4" w:rsidP="00333FE4">
      <w:pPr>
        <w:rPr>
          <w:rFonts w:ascii="Arial" w:hAnsi="Arial" w:cs="Arial"/>
          <w:color w:val="000000" w:themeColor="text1"/>
        </w:rPr>
      </w:pPr>
      <w:r w:rsidRPr="00326D5B">
        <w:rPr>
          <w:rFonts w:ascii="Arial" w:hAnsi="Arial" w:cs="Arial"/>
          <w:color w:val="000000" w:themeColor="text1"/>
        </w:rPr>
        <w:t>11. Parents were concerned about the violence in children’s books.</w:t>
      </w:r>
    </w:p>
    <w:p w:rsidR="00333FE4" w:rsidRPr="00326D5B" w:rsidRDefault="00333FE4" w:rsidP="00333FE4">
      <w:pPr>
        <w:rPr>
          <w:rFonts w:ascii="Arial" w:hAnsi="Arial" w:cs="Arial"/>
          <w:color w:val="000000" w:themeColor="text1"/>
        </w:rPr>
      </w:pPr>
      <w:r w:rsidRPr="00326D5B">
        <w:rPr>
          <w:rFonts w:ascii="Arial" w:hAnsi="Arial" w:cs="Arial"/>
          <w:color w:val="000000" w:themeColor="text1"/>
        </w:rPr>
        <w:t xml:space="preserve">12. An interest in the folklore changed the direction of the development of children’s books. </w:t>
      </w:r>
    </w:p>
    <w:p w:rsidR="00333FE4" w:rsidRPr="00326D5B" w:rsidRDefault="00333FE4" w:rsidP="00333FE4">
      <w:pPr>
        <w:rPr>
          <w:rFonts w:ascii="Arial" w:hAnsi="Arial" w:cs="Arial"/>
          <w:color w:val="000000" w:themeColor="text1"/>
        </w:rPr>
      </w:pPr>
      <w:r w:rsidRPr="00326D5B">
        <w:rPr>
          <w:rFonts w:ascii="Arial" w:hAnsi="Arial" w:cs="Arial"/>
          <w:color w:val="000000" w:themeColor="text1"/>
        </w:rPr>
        <w:t>13. Today children’s book writers believe their works should appeal to both children and adults.</w:t>
      </w:r>
    </w:p>
    <w:p w:rsidR="001A0DCA" w:rsidRDefault="001A0DCA" w:rsidP="00FF6FF2"/>
    <w:p w:rsidR="00333FE4" w:rsidRDefault="00333FE4" w:rsidP="00FF6FF2"/>
    <w:p w:rsidR="00333FE4" w:rsidRPr="00333FE4" w:rsidRDefault="00333FE4" w:rsidP="00333FE4">
      <w:pPr>
        <w:shd w:val="clear" w:color="auto" w:fill="FFFFFF"/>
        <w:spacing w:before="300" w:after="150" w:line="240" w:lineRule="auto"/>
        <w:outlineLvl w:val="2"/>
        <w:rPr>
          <w:rFonts w:ascii="Arial" w:eastAsia="Times New Roman" w:hAnsi="Arial" w:cs="Arial"/>
          <w:color w:val="333333"/>
          <w:sz w:val="36"/>
          <w:szCs w:val="36"/>
          <w:lang w:eastAsia="en-GB" w:bidi="ar-SA"/>
        </w:rPr>
      </w:pPr>
      <w:r w:rsidRPr="00333FE4">
        <w:rPr>
          <w:rFonts w:ascii="Arial" w:eastAsia="Times New Roman" w:hAnsi="Arial" w:cs="Arial"/>
          <w:color w:val="333333"/>
          <w:sz w:val="36"/>
          <w:szCs w:val="36"/>
          <w:lang w:eastAsia="en-GB" w:bidi="ar-SA"/>
        </w:rPr>
        <w:t>Answer Table</w:t>
      </w:r>
    </w:p>
    <w:tbl>
      <w:tblPr>
        <w:tblW w:w="1245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6225"/>
        <w:gridCol w:w="6225"/>
      </w:tblGrid>
      <w:tr w:rsidR="00333FE4" w:rsidRPr="00333FE4" w:rsidTr="00333FE4">
        <w:tc>
          <w:tcPr>
            <w:tcW w:w="6218"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333FE4" w:rsidRPr="00333FE4" w:rsidRDefault="00333FE4" w:rsidP="00333FE4">
            <w:pPr>
              <w:spacing w:after="300" w:line="240" w:lineRule="auto"/>
              <w:rPr>
                <w:rFonts w:ascii="Arial" w:eastAsia="Times New Roman" w:hAnsi="Arial" w:cs="Arial"/>
                <w:color w:val="333333"/>
                <w:sz w:val="21"/>
                <w:szCs w:val="21"/>
                <w:lang w:eastAsia="en-GB" w:bidi="ar-SA"/>
              </w:rPr>
            </w:pPr>
            <w:r w:rsidRPr="00333FE4">
              <w:rPr>
                <w:rFonts w:ascii="Arial" w:eastAsia="Times New Roman" w:hAnsi="Arial" w:cs="Arial"/>
                <w:b/>
                <w:bCs/>
                <w:color w:val="333333"/>
                <w:sz w:val="21"/>
                <w:szCs w:val="21"/>
                <w:lang w:eastAsia="en-GB" w:bidi="ar-SA"/>
              </w:rPr>
              <w:t>1.</w:t>
            </w:r>
            <w:r w:rsidRPr="00333FE4">
              <w:rPr>
                <w:rFonts w:ascii="Arial" w:eastAsia="Times New Roman" w:hAnsi="Arial" w:cs="Arial"/>
                <w:color w:val="333333"/>
                <w:sz w:val="21"/>
                <w:szCs w:val="21"/>
                <w:lang w:eastAsia="en-GB" w:bidi="ar-SA"/>
              </w:rPr>
              <w:t> rhymes, stories / stories, rhymes</w:t>
            </w:r>
          </w:p>
        </w:tc>
        <w:tc>
          <w:tcPr>
            <w:tcW w:w="6218"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333FE4" w:rsidRPr="00333FE4" w:rsidRDefault="00333FE4" w:rsidP="00333FE4">
            <w:pPr>
              <w:spacing w:after="300" w:line="240" w:lineRule="auto"/>
              <w:rPr>
                <w:rFonts w:ascii="Arial" w:eastAsia="Times New Roman" w:hAnsi="Arial" w:cs="Arial"/>
                <w:color w:val="333333"/>
                <w:sz w:val="21"/>
                <w:szCs w:val="21"/>
                <w:lang w:eastAsia="en-GB" w:bidi="ar-SA"/>
              </w:rPr>
            </w:pPr>
            <w:r w:rsidRPr="00333FE4">
              <w:rPr>
                <w:rFonts w:ascii="Arial" w:eastAsia="Times New Roman" w:hAnsi="Arial" w:cs="Arial"/>
                <w:b/>
                <w:bCs/>
                <w:color w:val="333333"/>
                <w:sz w:val="21"/>
                <w:szCs w:val="21"/>
                <w:lang w:eastAsia="en-GB" w:bidi="ar-SA"/>
              </w:rPr>
              <w:t>8.</w:t>
            </w:r>
            <w:r w:rsidRPr="00333FE4">
              <w:rPr>
                <w:rFonts w:ascii="Arial" w:eastAsia="Times New Roman" w:hAnsi="Arial" w:cs="Arial"/>
                <w:color w:val="333333"/>
                <w:sz w:val="21"/>
                <w:szCs w:val="21"/>
                <w:lang w:eastAsia="en-GB" w:bidi="ar-SA"/>
              </w:rPr>
              <w:t> E</w:t>
            </w:r>
          </w:p>
        </w:tc>
      </w:tr>
      <w:tr w:rsidR="00333FE4" w:rsidRPr="00333FE4" w:rsidTr="00333FE4">
        <w:tc>
          <w:tcPr>
            <w:tcW w:w="6218"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333FE4" w:rsidRPr="00333FE4" w:rsidRDefault="00333FE4" w:rsidP="00333FE4">
            <w:pPr>
              <w:spacing w:after="300" w:line="240" w:lineRule="auto"/>
              <w:rPr>
                <w:rFonts w:ascii="Arial" w:eastAsia="Times New Roman" w:hAnsi="Arial" w:cs="Arial"/>
                <w:color w:val="333333"/>
                <w:sz w:val="21"/>
                <w:szCs w:val="21"/>
                <w:lang w:eastAsia="en-GB" w:bidi="ar-SA"/>
              </w:rPr>
            </w:pPr>
            <w:r w:rsidRPr="00333FE4">
              <w:rPr>
                <w:rFonts w:ascii="Arial" w:eastAsia="Times New Roman" w:hAnsi="Arial" w:cs="Arial"/>
                <w:b/>
                <w:bCs/>
                <w:color w:val="333333"/>
                <w:sz w:val="21"/>
                <w:szCs w:val="21"/>
                <w:lang w:eastAsia="en-GB" w:bidi="ar-SA"/>
              </w:rPr>
              <w:t>2.</w:t>
            </w:r>
            <w:r w:rsidRPr="00333FE4">
              <w:rPr>
                <w:rFonts w:ascii="Arial" w:eastAsia="Times New Roman" w:hAnsi="Arial" w:cs="Arial"/>
                <w:color w:val="333333"/>
                <w:sz w:val="21"/>
                <w:szCs w:val="21"/>
                <w:lang w:eastAsia="en-GB" w:bidi="ar-SA"/>
              </w:rPr>
              <w:t> America</w:t>
            </w:r>
          </w:p>
        </w:tc>
        <w:tc>
          <w:tcPr>
            <w:tcW w:w="6218"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333FE4" w:rsidRPr="00333FE4" w:rsidRDefault="00333FE4" w:rsidP="00333FE4">
            <w:pPr>
              <w:spacing w:after="300" w:line="240" w:lineRule="auto"/>
              <w:rPr>
                <w:rFonts w:ascii="Arial" w:eastAsia="Times New Roman" w:hAnsi="Arial" w:cs="Arial"/>
                <w:color w:val="333333"/>
                <w:sz w:val="21"/>
                <w:szCs w:val="21"/>
                <w:lang w:eastAsia="en-GB" w:bidi="ar-SA"/>
              </w:rPr>
            </w:pPr>
            <w:r w:rsidRPr="00333FE4">
              <w:rPr>
                <w:rFonts w:ascii="Arial" w:eastAsia="Times New Roman" w:hAnsi="Arial" w:cs="Arial"/>
                <w:b/>
                <w:bCs/>
                <w:color w:val="333333"/>
                <w:sz w:val="21"/>
                <w:szCs w:val="21"/>
                <w:lang w:eastAsia="en-GB" w:bidi="ar-SA"/>
              </w:rPr>
              <w:t>9.</w:t>
            </w:r>
            <w:r w:rsidRPr="00333FE4">
              <w:rPr>
                <w:rFonts w:ascii="Arial" w:eastAsia="Times New Roman" w:hAnsi="Arial" w:cs="Arial"/>
                <w:color w:val="333333"/>
                <w:sz w:val="21"/>
                <w:szCs w:val="21"/>
                <w:lang w:eastAsia="en-GB" w:bidi="ar-SA"/>
              </w:rPr>
              <w:t> FALSE</w:t>
            </w:r>
          </w:p>
        </w:tc>
      </w:tr>
      <w:tr w:rsidR="00333FE4" w:rsidRPr="00333FE4" w:rsidTr="00333FE4">
        <w:tc>
          <w:tcPr>
            <w:tcW w:w="6218"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333FE4" w:rsidRPr="00333FE4" w:rsidRDefault="00333FE4" w:rsidP="00333FE4">
            <w:pPr>
              <w:spacing w:after="300" w:line="240" w:lineRule="auto"/>
              <w:rPr>
                <w:rFonts w:ascii="Arial" w:eastAsia="Times New Roman" w:hAnsi="Arial" w:cs="Arial"/>
                <w:color w:val="333333"/>
                <w:sz w:val="21"/>
                <w:szCs w:val="21"/>
                <w:lang w:eastAsia="en-GB" w:bidi="ar-SA"/>
              </w:rPr>
            </w:pPr>
            <w:r w:rsidRPr="00333FE4">
              <w:rPr>
                <w:rFonts w:ascii="Arial" w:eastAsia="Times New Roman" w:hAnsi="Arial" w:cs="Arial"/>
                <w:b/>
                <w:bCs/>
                <w:color w:val="333333"/>
                <w:sz w:val="21"/>
                <w:szCs w:val="21"/>
                <w:lang w:eastAsia="en-GB" w:bidi="ar-SA"/>
              </w:rPr>
              <w:t>3.</w:t>
            </w:r>
            <w:r w:rsidRPr="00333FE4">
              <w:rPr>
                <w:rFonts w:ascii="Arial" w:eastAsia="Times New Roman" w:hAnsi="Arial" w:cs="Arial"/>
                <w:color w:val="333333"/>
                <w:sz w:val="21"/>
                <w:szCs w:val="21"/>
                <w:lang w:eastAsia="en-GB" w:bidi="ar-SA"/>
              </w:rPr>
              <w:t> folklore</w:t>
            </w:r>
          </w:p>
        </w:tc>
        <w:tc>
          <w:tcPr>
            <w:tcW w:w="6218"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333FE4" w:rsidRPr="00333FE4" w:rsidRDefault="00333FE4" w:rsidP="00333FE4">
            <w:pPr>
              <w:spacing w:after="300" w:line="240" w:lineRule="auto"/>
              <w:rPr>
                <w:rFonts w:ascii="Arial" w:eastAsia="Times New Roman" w:hAnsi="Arial" w:cs="Arial"/>
                <w:color w:val="333333"/>
                <w:sz w:val="21"/>
                <w:szCs w:val="21"/>
                <w:lang w:eastAsia="en-GB" w:bidi="ar-SA"/>
              </w:rPr>
            </w:pPr>
            <w:r w:rsidRPr="00333FE4">
              <w:rPr>
                <w:rFonts w:ascii="Arial" w:eastAsia="Times New Roman" w:hAnsi="Arial" w:cs="Arial"/>
                <w:b/>
                <w:bCs/>
                <w:color w:val="333333"/>
                <w:sz w:val="21"/>
                <w:szCs w:val="21"/>
                <w:lang w:eastAsia="en-GB" w:bidi="ar-SA"/>
              </w:rPr>
              <w:t>10.</w:t>
            </w:r>
            <w:r w:rsidRPr="00333FE4">
              <w:rPr>
                <w:rFonts w:ascii="Arial" w:eastAsia="Times New Roman" w:hAnsi="Arial" w:cs="Arial"/>
                <w:color w:val="333333"/>
                <w:sz w:val="21"/>
                <w:szCs w:val="21"/>
                <w:lang w:eastAsia="en-GB" w:bidi="ar-SA"/>
              </w:rPr>
              <w:t> TRUE</w:t>
            </w:r>
          </w:p>
        </w:tc>
      </w:tr>
      <w:tr w:rsidR="00333FE4" w:rsidRPr="00333FE4" w:rsidTr="00333FE4">
        <w:tc>
          <w:tcPr>
            <w:tcW w:w="6218"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333FE4" w:rsidRPr="00333FE4" w:rsidRDefault="00333FE4" w:rsidP="00333FE4">
            <w:pPr>
              <w:spacing w:after="300" w:line="240" w:lineRule="auto"/>
              <w:rPr>
                <w:rFonts w:ascii="Arial" w:eastAsia="Times New Roman" w:hAnsi="Arial" w:cs="Arial"/>
                <w:color w:val="333333"/>
                <w:sz w:val="21"/>
                <w:szCs w:val="21"/>
                <w:lang w:eastAsia="en-GB" w:bidi="ar-SA"/>
              </w:rPr>
            </w:pPr>
            <w:r w:rsidRPr="00333FE4">
              <w:rPr>
                <w:rFonts w:ascii="Arial" w:eastAsia="Times New Roman" w:hAnsi="Arial" w:cs="Arial"/>
                <w:b/>
                <w:bCs/>
                <w:color w:val="333333"/>
                <w:sz w:val="21"/>
                <w:szCs w:val="21"/>
                <w:lang w:eastAsia="en-GB" w:bidi="ar-SA"/>
              </w:rPr>
              <w:t>4.</w:t>
            </w:r>
            <w:r w:rsidRPr="00333FE4">
              <w:rPr>
                <w:rFonts w:ascii="Arial" w:eastAsia="Times New Roman" w:hAnsi="Arial" w:cs="Arial"/>
                <w:color w:val="333333"/>
                <w:sz w:val="21"/>
                <w:szCs w:val="21"/>
                <w:lang w:eastAsia="en-GB" w:bidi="ar-SA"/>
              </w:rPr>
              <w:t> fairy-tales/fairy-stories</w:t>
            </w:r>
          </w:p>
        </w:tc>
        <w:tc>
          <w:tcPr>
            <w:tcW w:w="6218"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333FE4" w:rsidRPr="00333FE4" w:rsidRDefault="00333FE4" w:rsidP="00333FE4">
            <w:pPr>
              <w:spacing w:after="300" w:line="240" w:lineRule="auto"/>
              <w:rPr>
                <w:rFonts w:ascii="Arial" w:eastAsia="Times New Roman" w:hAnsi="Arial" w:cs="Arial"/>
                <w:color w:val="333333"/>
                <w:sz w:val="21"/>
                <w:szCs w:val="21"/>
                <w:lang w:eastAsia="en-GB" w:bidi="ar-SA"/>
              </w:rPr>
            </w:pPr>
            <w:r w:rsidRPr="00333FE4">
              <w:rPr>
                <w:rFonts w:ascii="Arial" w:eastAsia="Times New Roman" w:hAnsi="Arial" w:cs="Arial"/>
                <w:b/>
                <w:bCs/>
                <w:color w:val="333333"/>
                <w:sz w:val="21"/>
                <w:szCs w:val="21"/>
                <w:lang w:eastAsia="en-GB" w:bidi="ar-SA"/>
              </w:rPr>
              <w:t>11.</w:t>
            </w:r>
            <w:r w:rsidRPr="00333FE4">
              <w:rPr>
                <w:rFonts w:ascii="Arial" w:eastAsia="Times New Roman" w:hAnsi="Arial" w:cs="Arial"/>
                <w:color w:val="333333"/>
                <w:sz w:val="21"/>
                <w:szCs w:val="21"/>
                <w:lang w:eastAsia="en-GB" w:bidi="ar-SA"/>
              </w:rPr>
              <w:t> NOT GIVEN</w:t>
            </w:r>
          </w:p>
        </w:tc>
      </w:tr>
      <w:tr w:rsidR="00333FE4" w:rsidRPr="00333FE4" w:rsidTr="00333FE4">
        <w:tc>
          <w:tcPr>
            <w:tcW w:w="6218"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333FE4" w:rsidRPr="00333FE4" w:rsidRDefault="00333FE4" w:rsidP="00333FE4">
            <w:pPr>
              <w:spacing w:after="300" w:line="240" w:lineRule="auto"/>
              <w:rPr>
                <w:rFonts w:ascii="Arial" w:eastAsia="Times New Roman" w:hAnsi="Arial" w:cs="Arial"/>
                <w:color w:val="333333"/>
                <w:sz w:val="21"/>
                <w:szCs w:val="21"/>
                <w:lang w:eastAsia="en-GB" w:bidi="ar-SA"/>
              </w:rPr>
            </w:pPr>
            <w:r w:rsidRPr="00333FE4">
              <w:rPr>
                <w:rFonts w:ascii="Arial" w:eastAsia="Times New Roman" w:hAnsi="Arial" w:cs="Arial"/>
                <w:b/>
                <w:bCs/>
                <w:color w:val="333333"/>
                <w:sz w:val="21"/>
                <w:szCs w:val="21"/>
                <w:lang w:eastAsia="en-GB" w:bidi="ar-SA"/>
              </w:rPr>
              <w:t>5.</w:t>
            </w:r>
            <w:r w:rsidRPr="00333FE4">
              <w:rPr>
                <w:rFonts w:ascii="Arial" w:eastAsia="Times New Roman" w:hAnsi="Arial" w:cs="Arial"/>
                <w:color w:val="333333"/>
                <w:sz w:val="21"/>
                <w:szCs w:val="21"/>
                <w:lang w:eastAsia="en-GB" w:bidi="ar-SA"/>
              </w:rPr>
              <w:t> fairy-tales/fairy-stories</w:t>
            </w:r>
          </w:p>
        </w:tc>
        <w:tc>
          <w:tcPr>
            <w:tcW w:w="6218"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333FE4" w:rsidRPr="00333FE4" w:rsidRDefault="00333FE4" w:rsidP="00333FE4">
            <w:pPr>
              <w:spacing w:after="300" w:line="240" w:lineRule="auto"/>
              <w:rPr>
                <w:rFonts w:ascii="Arial" w:eastAsia="Times New Roman" w:hAnsi="Arial" w:cs="Arial"/>
                <w:color w:val="333333"/>
                <w:sz w:val="21"/>
                <w:szCs w:val="21"/>
                <w:lang w:eastAsia="en-GB" w:bidi="ar-SA"/>
              </w:rPr>
            </w:pPr>
            <w:r w:rsidRPr="00333FE4">
              <w:rPr>
                <w:rFonts w:ascii="Arial" w:eastAsia="Times New Roman" w:hAnsi="Arial" w:cs="Arial"/>
                <w:b/>
                <w:bCs/>
                <w:color w:val="333333"/>
                <w:sz w:val="21"/>
                <w:szCs w:val="21"/>
                <w:lang w:eastAsia="en-GB" w:bidi="ar-SA"/>
              </w:rPr>
              <w:t>12.</w:t>
            </w:r>
            <w:r w:rsidRPr="00333FE4">
              <w:rPr>
                <w:rFonts w:ascii="Arial" w:eastAsia="Times New Roman" w:hAnsi="Arial" w:cs="Arial"/>
                <w:color w:val="333333"/>
                <w:sz w:val="21"/>
                <w:szCs w:val="21"/>
                <w:lang w:eastAsia="en-GB" w:bidi="ar-SA"/>
              </w:rPr>
              <w:t> TRUE</w:t>
            </w:r>
          </w:p>
        </w:tc>
      </w:tr>
      <w:tr w:rsidR="00333FE4" w:rsidRPr="00333FE4" w:rsidTr="00333FE4">
        <w:tc>
          <w:tcPr>
            <w:tcW w:w="6218"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333FE4" w:rsidRPr="00333FE4" w:rsidRDefault="00333FE4" w:rsidP="00333FE4">
            <w:pPr>
              <w:spacing w:after="300" w:line="240" w:lineRule="auto"/>
              <w:rPr>
                <w:rFonts w:ascii="Arial" w:eastAsia="Times New Roman" w:hAnsi="Arial" w:cs="Arial"/>
                <w:color w:val="333333"/>
                <w:sz w:val="21"/>
                <w:szCs w:val="21"/>
                <w:lang w:eastAsia="en-GB" w:bidi="ar-SA"/>
              </w:rPr>
            </w:pPr>
            <w:r w:rsidRPr="00333FE4">
              <w:rPr>
                <w:rFonts w:ascii="Arial" w:eastAsia="Times New Roman" w:hAnsi="Arial" w:cs="Arial"/>
                <w:b/>
                <w:bCs/>
                <w:color w:val="333333"/>
                <w:sz w:val="21"/>
                <w:szCs w:val="21"/>
                <w:lang w:eastAsia="en-GB" w:bidi="ar-SA"/>
              </w:rPr>
              <w:t>6.</w:t>
            </w:r>
            <w:r w:rsidRPr="00333FE4">
              <w:rPr>
                <w:rFonts w:ascii="Arial" w:eastAsia="Times New Roman" w:hAnsi="Arial" w:cs="Arial"/>
                <w:color w:val="333333"/>
                <w:sz w:val="21"/>
                <w:szCs w:val="21"/>
                <w:lang w:eastAsia="en-GB" w:bidi="ar-SA"/>
              </w:rPr>
              <w:t> C</w:t>
            </w:r>
          </w:p>
        </w:tc>
        <w:tc>
          <w:tcPr>
            <w:tcW w:w="6218"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333FE4" w:rsidRPr="00333FE4" w:rsidRDefault="00333FE4" w:rsidP="00333FE4">
            <w:pPr>
              <w:spacing w:after="300" w:line="240" w:lineRule="auto"/>
              <w:rPr>
                <w:rFonts w:ascii="Arial" w:eastAsia="Times New Roman" w:hAnsi="Arial" w:cs="Arial"/>
                <w:color w:val="333333"/>
                <w:sz w:val="21"/>
                <w:szCs w:val="21"/>
                <w:lang w:eastAsia="en-GB" w:bidi="ar-SA"/>
              </w:rPr>
            </w:pPr>
            <w:r w:rsidRPr="00333FE4">
              <w:rPr>
                <w:rFonts w:ascii="Arial" w:eastAsia="Times New Roman" w:hAnsi="Arial" w:cs="Arial"/>
                <w:b/>
                <w:bCs/>
                <w:color w:val="333333"/>
                <w:sz w:val="21"/>
                <w:szCs w:val="21"/>
                <w:lang w:eastAsia="en-GB" w:bidi="ar-SA"/>
              </w:rPr>
              <w:t>13.</w:t>
            </w:r>
            <w:r w:rsidRPr="00333FE4">
              <w:rPr>
                <w:rFonts w:ascii="Arial" w:eastAsia="Times New Roman" w:hAnsi="Arial" w:cs="Arial"/>
                <w:color w:val="333333"/>
                <w:sz w:val="21"/>
                <w:szCs w:val="21"/>
                <w:lang w:eastAsia="en-GB" w:bidi="ar-SA"/>
              </w:rPr>
              <w:t> TRUE</w:t>
            </w:r>
          </w:p>
        </w:tc>
      </w:tr>
      <w:tr w:rsidR="00333FE4" w:rsidRPr="00333FE4" w:rsidTr="00333FE4">
        <w:tc>
          <w:tcPr>
            <w:tcW w:w="6218"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333FE4" w:rsidRPr="00333FE4" w:rsidRDefault="00333FE4" w:rsidP="00333FE4">
            <w:pPr>
              <w:spacing w:after="300" w:line="240" w:lineRule="auto"/>
              <w:rPr>
                <w:rFonts w:ascii="Arial" w:eastAsia="Times New Roman" w:hAnsi="Arial" w:cs="Arial"/>
                <w:color w:val="333333"/>
                <w:sz w:val="21"/>
                <w:szCs w:val="21"/>
                <w:lang w:eastAsia="en-GB" w:bidi="ar-SA"/>
              </w:rPr>
            </w:pPr>
            <w:r w:rsidRPr="00333FE4">
              <w:rPr>
                <w:rFonts w:ascii="Arial" w:eastAsia="Times New Roman" w:hAnsi="Arial" w:cs="Arial"/>
                <w:b/>
                <w:bCs/>
                <w:color w:val="333333"/>
                <w:sz w:val="21"/>
                <w:szCs w:val="21"/>
                <w:lang w:eastAsia="en-GB" w:bidi="ar-SA"/>
              </w:rPr>
              <w:t>7.</w:t>
            </w:r>
            <w:r w:rsidRPr="00333FE4">
              <w:rPr>
                <w:rFonts w:ascii="Arial" w:eastAsia="Times New Roman" w:hAnsi="Arial" w:cs="Arial"/>
                <w:color w:val="333333"/>
                <w:sz w:val="21"/>
                <w:szCs w:val="21"/>
                <w:lang w:eastAsia="en-GB" w:bidi="ar-SA"/>
              </w:rPr>
              <w:t> A</w:t>
            </w:r>
          </w:p>
        </w:tc>
        <w:tc>
          <w:tcPr>
            <w:tcW w:w="0" w:type="auto"/>
            <w:shd w:val="clear" w:color="auto" w:fill="FFFFFF"/>
            <w:vAlign w:val="center"/>
            <w:hideMark/>
          </w:tcPr>
          <w:p w:rsidR="00333FE4" w:rsidRPr="00333FE4" w:rsidRDefault="00333FE4" w:rsidP="00333FE4">
            <w:pPr>
              <w:spacing w:after="300" w:line="240" w:lineRule="auto"/>
              <w:rPr>
                <w:rFonts w:eastAsia="Times New Roman"/>
                <w:sz w:val="20"/>
                <w:szCs w:val="20"/>
                <w:lang w:eastAsia="en-GB" w:bidi="ar-SA"/>
              </w:rPr>
            </w:pPr>
          </w:p>
        </w:tc>
      </w:tr>
    </w:tbl>
    <w:p w:rsidR="00333FE4" w:rsidRPr="00FF6FF2" w:rsidRDefault="00333FE4" w:rsidP="00FF6FF2">
      <w:bookmarkStart w:id="0" w:name="_GoBack"/>
      <w:bookmarkEnd w:id="0"/>
    </w:p>
    <w:sectPr w:rsidR="00333FE4" w:rsidRPr="00FF6F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154F"/>
    <w:rsid w:val="000632D8"/>
    <w:rsid w:val="001A0DCA"/>
    <w:rsid w:val="002C154F"/>
    <w:rsid w:val="00333FE4"/>
    <w:rsid w:val="008D48A0"/>
    <w:rsid w:val="00BD2A72"/>
    <w:rsid w:val="00F8246E"/>
    <w:rsid w:val="00FF6F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A36820-781D-4DB9-AC4A-1E7B7CE18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0DCA"/>
    <w:rPr>
      <w:rFonts w:cs="Times New Roman"/>
      <w:lang w:bidi="ta-IN"/>
    </w:rPr>
  </w:style>
  <w:style w:type="paragraph" w:styleId="Heading3">
    <w:name w:val="heading 3"/>
    <w:basedOn w:val="Normal"/>
    <w:link w:val="Heading3Char"/>
    <w:uiPriority w:val="9"/>
    <w:qFormat/>
    <w:rsid w:val="00333FE4"/>
    <w:pPr>
      <w:spacing w:before="100" w:beforeAutospacing="1" w:after="100" w:afterAutospacing="1" w:line="240" w:lineRule="auto"/>
      <w:outlineLvl w:val="2"/>
    </w:pPr>
    <w:rPr>
      <w:rFonts w:eastAsia="Times New Roman"/>
      <w:b/>
      <w:bCs/>
      <w:sz w:val="27"/>
      <w:szCs w:val="27"/>
      <w:lang w:eastAsia="en-GB"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632D8"/>
    <w:pPr>
      <w:spacing w:after="0" w:line="240" w:lineRule="auto"/>
    </w:pPr>
    <w:rPr>
      <w:rFonts w:cs="Times New Roman"/>
      <w:lang w:bidi="ta-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0632D8"/>
    <w:rPr>
      <w:b/>
      <w:bCs/>
    </w:rPr>
  </w:style>
  <w:style w:type="character" w:customStyle="1" w:styleId="Heading3Char">
    <w:name w:val="Heading 3 Char"/>
    <w:basedOn w:val="DefaultParagraphFont"/>
    <w:link w:val="Heading3"/>
    <w:uiPriority w:val="9"/>
    <w:rsid w:val="00333FE4"/>
    <w:rPr>
      <w:rFonts w:eastAsia="Times New Roman" w:cs="Times New Roman"/>
      <w:b/>
      <w:bCs/>
      <w:sz w:val="27"/>
      <w:szCs w:val="27"/>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7800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1072</Words>
  <Characters>6116</Characters>
  <Application>Microsoft Office Word</Application>
  <DocSecurity>0</DocSecurity>
  <Lines>50</Lines>
  <Paragraphs>14</Paragraphs>
  <ScaleCrop>false</ScaleCrop>
  <Company/>
  <LinksUpToDate>false</LinksUpToDate>
  <CharactersWithSpaces>7174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cp:revision>
  <dcterms:created xsi:type="dcterms:W3CDTF">2025-03-04T18:10:00Z</dcterms:created>
  <dcterms:modified xsi:type="dcterms:W3CDTF">2025-03-04T19:27:00Z</dcterms:modified>
</cp:coreProperties>
</file>