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2E3" w:rsidRDefault="009522E3" w:rsidP="009522E3">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AW00006</w:t>
      </w:r>
    </w:p>
    <w:p w:rsidR="009522E3" w:rsidRPr="0014753E" w:rsidRDefault="009522E3" w:rsidP="009522E3">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9522E3" w:rsidRPr="0014753E" w:rsidRDefault="009522E3" w:rsidP="009522E3">
      <w:pPr>
        <w:spacing w:line="360" w:lineRule="auto"/>
        <w:rPr>
          <w:rFonts w:ascii="Times New Roman" w:hAnsi="Times New Roman" w:cs="Times New Roman"/>
          <w:color w:val="000000" w:themeColor="text1"/>
          <w:sz w:val="24"/>
          <w:szCs w:val="24"/>
        </w:rPr>
      </w:pPr>
      <w:r w:rsidRPr="0014753E">
        <w:rPr>
          <w:rFonts w:ascii="Times New Roman" w:hAnsi="Times New Roman" w:cs="Times New Roman"/>
          <w:color w:val="000000" w:themeColor="text1"/>
          <w:sz w:val="24"/>
          <w:szCs w:val="24"/>
        </w:rPr>
        <w:t>You should spend about 20 minutes on this task</w:t>
      </w:r>
    </w:p>
    <w:p w:rsidR="00104B15" w:rsidRPr="00104B15" w:rsidRDefault="00104B15" w:rsidP="009522E3">
      <w:pPr>
        <w:spacing w:line="360" w:lineRule="auto"/>
        <w:rPr>
          <w:rFonts w:ascii="Times New Roman" w:eastAsia="Times New Roman" w:hAnsi="Times New Roman" w:cs="Times New Roman"/>
          <w:b/>
          <w:color w:val="000000" w:themeColor="text1"/>
          <w:sz w:val="24"/>
          <w:szCs w:val="24"/>
          <w:lang w:eastAsia="en-GB" w:bidi="ar-SA"/>
        </w:rPr>
      </w:pPr>
      <w:r w:rsidRPr="00104B15">
        <w:rPr>
          <w:rFonts w:ascii="Times New Roman" w:eastAsia="Times New Roman" w:hAnsi="Times New Roman" w:cs="Times New Roman"/>
          <w:b/>
          <w:color w:val="000000" w:themeColor="text1"/>
          <w:sz w:val="24"/>
          <w:szCs w:val="24"/>
          <w:lang w:eastAsia="en-GB" w:bidi="ar-SA"/>
        </w:rPr>
        <w:t>The graph below gives information on the number of participants for different activities at one social centre in Melbourne, Australia for the period 2000 to 2020.</w:t>
      </w:r>
    </w:p>
    <w:p w:rsidR="009522E3" w:rsidRDefault="009522E3" w:rsidP="009522E3">
      <w:pPr>
        <w:spacing w:line="360" w:lineRule="auto"/>
        <w:rPr>
          <w:rFonts w:ascii="Times New Roman" w:hAnsi="Times New Roman" w:cs="Times New Roman"/>
          <w:color w:val="000000" w:themeColor="text1"/>
          <w:sz w:val="24"/>
          <w:szCs w:val="24"/>
        </w:rPr>
      </w:pPr>
      <w:r w:rsidRPr="0014753E">
        <w:rPr>
          <w:rFonts w:ascii="Times New Roman" w:eastAsia="Times New Roman" w:hAnsi="Times New Roman" w:cs="Times New Roman"/>
          <w:color w:val="000000" w:themeColor="text1"/>
          <w:sz w:val="24"/>
          <w:szCs w:val="24"/>
          <w:lang w:eastAsia="en-GB" w:bidi="ar-SA"/>
        </w:rPr>
        <w:t>Summarise the information by selecting and reporting the main features making comparisons where relevant.  </w:t>
      </w:r>
    </w:p>
    <w:p w:rsidR="009522E3" w:rsidRDefault="009522E3" w:rsidP="009522E3">
      <w:pPr>
        <w:spacing w:line="360" w:lineRule="auto"/>
        <w:rPr>
          <w:rFonts w:ascii="Times New Roman" w:eastAsia="Times New Roman" w:hAnsi="Times New Roman" w:cs="Times New Roman"/>
          <w:bCs/>
          <w:color w:val="000000" w:themeColor="text1"/>
          <w:sz w:val="24"/>
          <w:szCs w:val="24"/>
          <w:lang w:eastAsia="en-GB" w:bidi="ar-SA"/>
        </w:rPr>
      </w:pPr>
      <w:r w:rsidRPr="0014753E">
        <w:rPr>
          <w:rFonts w:ascii="Times New Roman" w:eastAsia="Times New Roman" w:hAnsi="Times New Roman" w:cs="Times New Roman"/>
          <w:bCs/>
          <w:color w:val="000000" w:themeColor="text1"/>
          <w:sz w:val="24"/>
          <w:szCs w:val="24"/>
          <w:lang w:eastAsia="en-GB" w:bidi="ar-SA"/>
        </w:rPr>
        <w:t>Write at least 150 words.</w:t>
      </w:r>
    </w:p>
    <w:p w:rsidR="009522E3" w:rsidRPr="00867347" w:rsidRDefault="008E5227" w:rsidP="00867347">
      <w:pPr>
        <w:rPr>
          <w:rFonts w:ascii="Times New Roman" w:hAnsi="Times New Roman" w:cs="Times New Roman"/>
          <w:sz w:val="28"/>
          <w:szCs w:val="28"/>
        </w:rPr>
      </w:pPr>
      <w:r>
        <w:rPr>
          <w:rFonts w:ascii="Times New Roman" w:hAnsi="Times New Roman" w:cs="Times New Roman"/>
          <w:noProof/>
          <w:sz w:val="28"/>
          <w:szCs w:val="28"/>
          <w:lang w:eastAsia="en-GB" w:bidi="ar-SA"/>
        </w:rPr>
        <w:drawing>
          <wp:inline distT="0" distB="0" distL="0" distR="0">
            <wp:extent cx="5736566" cy="3665855"/>
            <wp:effectExtent l="0" t="0" r="17145"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522E3" w:rsidRDefault="009522E3" w:rsidP="009522E3">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9522E3" w:rsidRPr="00A1096F" w:rsidRDefault="009522E3" w:rsidP="009522E3">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9522E3" w:rsidRPr="00FA4C5D" w:rsidRDefault="009522E3" w:rsidP="009522E3">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9522E3" w:rsidRPr="00FA4C5D" w:rsidRDefault="009522E3" w:rsidP="009522E3">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104B15" w:rsidRPr="00104B15" w:rsidRDefault="00104B15" w:rsidP="00104B15">
      <w:pPr>
        <w:autoSpaceDE w:val="0"/>
        <w:autoSpaceDN w:val="0"/>
        <w:adjustRightInd w:val="0"/>
        <w:spacing w:after="0" w:line="360" w:lineRule="auto"/>
        <w:rPr>
          <w:rFonts w:ascii="Times New Roman" w:hAnsi="Times New Roman" w:cs="Times New Roman"/>
          <w:b/>
          <w:bCs/>
          <w:sz w:val="23"/>
          <w:szCs w:val="23"/>
          <w:lang w:bidi="ar-SA"/>
        </w:rPr>
      </w:pPr>
      <w:r w:rsidRPr="00104B15">
        <w:rPr>
          <w:rFonts w:ascii="Times New Roman" w:hAnsi="Times New Roman" w:cs="Times New Roman"/>
          <w:b/>
          <w:bCs/>
          <w:sz w:val="23"/>
          <w:szCs w:val="23"/>
          <w:lang w:bidi="ar-SA"/>
        </w:rPr>
        <w:t xml:space="preserve">In the past most working people had only one job however nowadays more and more people have more than one job at the same time </w:t>
      </w:r>
    </w:p>
    <w:p w:rsidR="00104B15" w:rsidRPr="00104B15" w:rsidRDefault="00867347" w:rsidP="00104B15">
      <w:pPr>
        <w:autoSpaceDE w:val="0"/>
        <w:autoSpaceDN w:val="0"/>
        <w:adjustRightInd w:val="0"/>
        <w:spacing w:after="0" w:line="360" w:lineRule="auto"/>
        <w:rPr>
          <w:rFonts w:ascii="Times New Roman" w:hAnsi="Times New Roman" w:cs="Times New Roman"/>
          <w:b/>
          <w:bCs/>
          <w:sz w:val="23"/>
          <w:szCs w:val="23"/>
          <w:lang w:bidi="ar-SA"/>
        </w:rPr>
      </w:pPr>
      <w:r w:rsidRPr="00104B15">
        <w:rPr>
          <w:rFonts w:ascii="Times New Roman" w:hAnsi="Times New Roman" w:cs="Times New Roman"/>
          <w:b/>
          <w:bCs/>
          <w:sz w:val="23"/>
          <w:szCs w:val="23"/>
          <w:lang w:bidi="ar-SA"/>
        </w:rPr>
        <w:t>What</w:t>
      </w:r>
      <w:r w:rsidR="00104B15" w:rsidRPr="00104B15">
        <w:rPr>
          <w:rFonts w:ascii="Times New Roman" w:hAnsi="Times New Roman" w:cs="Times New Roman"/>
          <w:b/>
          <w:bCs/>
          <w:sz w:val="23"/>
          <w:szCs w:val="23"/>
          <w:lang w:bidi="ar-SA"/>
        </w:rPr>
        <w:t xml:space="preserve"> are the reasons for this development? </w:t>
      </w:r>
    </w:p>
    <w:p w:rsidR="00867347" w:rsidRDefault="00867347" w:rsidP="00104B15">
      <w:pPr>
        <w:autoSpaceDE w:val="0"/>
        <w:autoSpaceDN w:val="0"/>
        <w:adjustRightInd w:val="0"/>
        <w:spacing w:after="0" w:line="360" w:lineRule="auto"/>
        <w:rPr>
          <w:rFonts w:ascii="Times New Roman" w:hAnsi="Times New Roman" w:cs="Times New Roman"/>
          <w:b/>
          <w:bCs/>
          <w:sz w:val="23"/>
          <w:szCs w:val="23"/>
          <w:lang w:bidi="ar-SA"/>
        </w:rPr>
      </w:pPr>
      <w:r w:rsidRPr="00104B15">
        <w:rPr>
          <w:rFonts w:ascii="Times New Roman" w:hAnsi="Times New Roman" w:cs="Times New Roman"/>
          <w:b/>
          <w:bCs/>
          <w:sz w:val="23"/>
          <w:szCs w:val="23"/>
          <w:lang w:bidi="ar-SA"/>
        </w:rPr>
        <w:t>What</w:t>
      </w:r>
      <w:r w:rsidR="00104B15" w:rsidRPr="00104B15">
        <w:rPr>
          <w:rFonts w:ascii="Times New Roman" w:hAnsi="Times New Roman" w:cs="Times New Roman"/>
          <w:b/>
          <w:bCs/>
          <w:sz w:val="23"/>
          <w:szCs w:val="23"/>
          <w:lang w:bidi="ar-SA"/>
        </w:rPr>
        <w:t xml:space="preserve"> are the advantages and disadvantages of having more than one job?</w:t>
      </w:r>
    </w:p>
    <w:p w:rsidR="009522E3" w:rsidRPr="00FA4C5D" w:rsidRDefault="009522E3" w:rsidP="00104B15">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9522E3" w:rsidRDefault="009522E3" w:rsidP="009522E3">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867347" w:rsidRDefault="00867347"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AW00007</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867347" w:rsidRPr="0014753E" w:rsidRDefault="00867347" w:rsidP="00867347">
      <w:pPr>
        <w:spacing w:line="360" w:lineRule="auto"/>
        <w:rPr>
          <w:rFonts w:ascii="Times New Roman" w:hAnsi="Times New Roman" w:cs="Times New Roman"/>
          <w:color w:val="000000" w:themeColor="text1"/>
          <w:sz w:val="24"/>
          <w:szCs w:val="24"/>
        </w:rPr>
      </w:pPr>
      <w:r w:rsidRPr="0014753E">
        <w:rPr>
          <w:rFonts w:ascii="Times New Roman" w:hAnsi="Times New Roman" w:cs="Times New Roman"/>
          <w:color w:val="000000" w:themeColor="text1"/>
          <w:sz w:val="24"/>
          <w:szCs w:val="24"/>
        </w:rPr>
        <w:t>You should spend about 20 minutes on this task</w:t>
      </w:r>
      <w:r w:rsidR="00523794">
        <w:rPr>
          <w:rFonts w:ascii="Times New Roman" w:hAnsi="Times New Roman" w:cs="Times New Roman"/>
          <w:color w:val="000000" w:themeColor="text1"/>
          <w:sz w:val="24"/>
          <w:szCs w:val="24"/>
        </w:rPr>
        <w:t>.</w:t>
      </w:r>
    </w:p>
    <w:p w:rsidR="00523794" w:rsidRPr="00523794" w:rsidRDefault="00523794" w:rsidP="00523794">
      <w:pPr>
        <w:shd w:val="clear" w:color="auto" w:fill="FFFFFF"/>
        <w:spacing w:after="0" w:line="435" w:lineRule="atLeast"/>
        <w:outlineLvl w:val="0"/>
        <w:rPr>
          <w:rFonts w:ascii="Times New Roman" w:eastAsia="Times New Roman" w:hAnsi="Times New Roman" w:cs="Times New Roman"/>
          <w:b/>
          <w:bCs/>
          <w:color w:val="1C1E29"/>
          <w:kern w:val="36"/>
          <w:sz w:val="24"/>
          <w:szCs w:val="24"/>
          <w:lang w:eastAsia="en-GB" w:bidi="ar-SA"/>
        </w:rPr>
      </w:pPr>
      <w:r w:rsidRPr="00523794">
        <w:rPr>
          <w:rFonts w:ascii="Times New Roman" w:eastAsia="Times New Roman" w:hAnsi="Times New Roman" w:cs="Times New Roman"/>
          <w:b/>
          <w:bCs/>
          <w:color w:val="1C1E29"/>
          <w:kern w:val="36"/>
          <w:sz w:val="24"/>
          <w:szCs w:val="24"/>
          <w:lang w:eastAsia="en-GB" w:bidi="ar-SA"/>
        </w:rPr>
        <w:t>The diagram below shows how a biofuel called ethanol is produced.</w:t>
      </w:r>
    </w:p>
    <w:p w:rsidR="00523794" w:rsidRDefault="00523794" w:rsidP="00523794">
      <w:pPr>
        <w:spacing w:line="360" w:lineRule="auto"/>
        <w:rPr>
          <w:rFonts w:ascii="Times New Roman" w:hAnsi="Times New Roman" w:cs="Times New Roman"/>
          <w:color w:val="000000" w:themeColor="text1"/>
          <w:sz w:val="24"/>
          <w:szCs w:val="24"/>
        </w:rPr>
      </w:pPr>
      <w:r w:rsidRPr="0014753E">
        <w:rPr>
          <w:rFonts w:ascii="Times New Roman" w:eastAsia="Times New Roman" w:hAnsi="Times New Roman" w:cs="Times New Roman"/>
          <w:color w:val="000000" w:themeColor="text1"/>
          <w:sz w:val="24"/>
          <w:szCs w:val="24"/>
          <w:lang w:eastAsia="en-GB" w:bidi="ar-SA"/>
        </w:rPr>
        <w:t>Summarise the information by selecting and reporting the main features making comparisons where relevant.  </w:t>
      </w:r>
    </w:p>
    <w:p w:rsidR="00523794" w:rsidRDefault="00523794" w:rsidP="00523794">
      <w:pPr>
        <w:spacing w:line="360" w:lineRule="auto"/>
        <w:rPr>
          <w:rFonts w:ascii="Times New Roman" w:eastAsia="Times New Roman" w:hAnsi="Times New Roman" w:cs="Times New Roman"/>
          <w:bCs/>
          <w:color w:val="000000" w:themeColor="text1"/>
          <w:sz w:val="24"/>
          <w:szCs w:val="24"/>
          <w:lang w:eastAsia="en-GB" w:bidi="ar-SA"/>
        </w:rPr>
      </w:pPr>
      <w:r w:rsidRPr="0014753E">
        <w:rPr>
          <w:rFonts w:ascii="Times New Roman" w:eastAsia="Times New Roman" w:hAnsi="Times New Roman" w:cs="Times New Roman"/>
          <w:bCs/>
          <w:color w:val="000000" w:themeColor="text1"/>
          <w:sz w:val="24"/>
          <w:szCs w:val="24"/>
          <w:lang w:eastAsia="en-GB" w:bidi="ar-SA"/>
        </w:rPr>
        <w:t>Write at least 150 words.</w:t>
      </w:r>
    </w:p>
    <w:p w:rsidR="00867347" w:rsidRDefault="00523794" w:rsidP="00523794">
      <w:pPr>
        <w:spacing w:line="360" w:lineRule="auto"/>
        <w:rPr>
          <w:rFonts w:ascii="Times New Roman" w:eastAsia="Times New Roman" w:hAnsi="Times New Roman" w:cs="Times New Roman"/>
          <w:bCs/>
          <w:color w:val="000000" w:themeColor="text1"/>
          <w:sz w:val="24"/>
          <w:szCs w:val="24"/>
          <w:lang w:eastAsia="en-GB" w:bidi="ar-SA"/>
        </w:rPr>
      </w:pPr>
      <w:r>
        <w:rPr>
          <w:rFonts w:ascii="Times New Roman" w:eastAsia="Times New Roman" w:hAnsi="Times New Roman" w:cs="Times New Roman"/>
          <w:noProof/>
          <w:color w:val="000000" w:themeColor="text1"/>
          <w:sz w:val="24"/>
          <w:szCs w:val="24"/>
          <w:lang w:eastAsia="en-GB" w:bidi="ar-SA"/>
        </w:rPr>
        <w:drawing>
          <wp:inline distT="0" distB="0" distL="0" distR="0">
            <wp:extent cx="4502989" cy="3900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38).png"/>
                    <pic:cNvPicPr/>
                  </pic:nvPicPr>
                  <pic:blipFill>
                    <a:blip r:embed="rId5">
                      <a:extLst>
                        <a:ext uri="{28A0092B-C50C-407E-A947-70E740481C1C}">
                          <a14:useLocalDpi xmlns:a14="http://schemas.microsoft.com/office/drawing/2010/main" val="0"/>
                        </a:ext>
                      </a:extLst>
                    </a:blip>
                    <a:stretch>
                      <a:fillRect/>
                    </a:stretch>
                  </pic:blipFill>
                  <pic:spPr>
                    <a:xfrm>
                      <a:off x="0" y="0"/>
                      <a:ext cx="4541196" cy="3933262"/>
                    </a:xfrm>
                    <a:prstGeom prst="rect">
                      <a:avLst/>
                    </a:prstGeom>
                  </pic:spPr>
                </pic:pic>
              </a:graphicData>
            </a:graphic>
          </wp:inline>
        </w:drawing>
      </w: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867347" w:rsidRDefault="005B21E1" w:rsidP="00867347">
      <w:pPr>
        <w:autoSpaceDE w:val="0"/>
        <w:autoSpaceDN w:val="0"/>
        <w:adjustRightInd w:val="0"/>
        <w:spacing w:after="0" w:line="360" w:lineRule="auto"/>
        <w:rPr>
          <w:rFonts w:ascii="Times New Roman" w:hAnsi="Times New Roman" w:cs="Times New Roman"/>
          <w:b/>
          <w:sz w:val="24"/>
          <w:szCs w:val="24"/>
          <w:lang w:bidi="ar-SA"/>
        </w:rPr>
      </w:pPr>
      <w:r w:rsidRPr="00867347">
        <w:rPr>
          <w:rFonts w:ascii="Times New Roman" w:hAnsi="Times New Roman" w:cs="Times New Roman"/>
          <w:b/>
          <w:sz w:val="24"/>
          <w:szCs w:val="24"/>
          <w:lang w:bidi="ar-SA"/>
        </w:rPr>
        <w:t>Some</w:t>
      </w:r>
      <w:r w:rsidR="00867347" w:rsidRPr="00867347">
        <w:rPr>
          <w:rFonts w:ascii="Times New Roman" w:hAnsi="Times New Roman" w:cs="Times New Roman"/>
          <w:b/>
          <w:sz w:val="24"/>
          <w:szCs w:val="24"/>
          <w:lang w:bidi="ar-SA"/>
        </w:rPr>
        <w:t xml:space="preserve"> people think that competition at work at school and in daily life is good thing, others believe that we should try to cooperate more rather than competing against each other</w:t>
      </w:r>
      <w:r w:rsidR="00867347">
        <w:rPr>
          <w:rFonts w:ascii="Times New Roman" w:hAnsi="Times New Roman" w:cs="Times New Roman"/>
          <w:b/>
          <w:sz w:val="24"/>
          <w:szCs w:val="24"/>
          <w:lang w:bidi="ar-SA"/>
        </w:rPr>
        <w:t>.</w:t>
      </w:r>
      <w:r w:rsidR="00867347" w:rsidRPr="00867347">
        <w:rPr>
          <w:rFonts w:ascii="Times New Roman" w:hAnsi="Times New Roman" w:cs="Times New Roman"/>
          <w:b/>
          <w:sz w:val="24"/>
          <w:szCs w:val="24"/>
          <w:lang w:bidi="ar-SA"/>
        </w:rPr>
        <w:t xml:space="preserve"> </w:t>
      </w:r>
    </w:p>
    <w:p w:rsidR="00867347" w:rsidRPr="00867347" w:rsidRDefault="00867347" w:rsidP="00867347">
      <w:pPr>
        <w:autoSpaceDE w:val="0"/>
        <w:autoSpaceDN w:val="0"/>
        <w:adjustRightInd w:val="0"/>
        <w:spacing w:after="0" w:line="360" w:lineRule="auto"/>
        <w:rPr>
          <w:rFonts w:ascii="Times New Roman" w:hAnsi="Times New Roman" w:cs="Times New Roman"/>
          <w:b/>
          <w:sz w:val="24"/>
          <w:szCs w:val="24"/>
          <w:lang w:bidi="ar-SA"/>
        </w:rPr>
      </w:pPr>
      <w:r>
        <w:rPr>
          <w:rFonts w:ascii="Times New Roman" w:hAnsi="Times New Roman" w:cs="Times New Roman"/>
          <w:b/>
          <w:sz w:val="24"/>
          <w:szCs w:val="24"/>
          <w:lang w:bidi="ar-SA"/>
        </w:rPr>
        <w:t>D</w:t>
      </w:r>
      <w:r w:rsidRPr="00867347">
        <w:rPr>
          <w:rFonts w:ascii="Times New Roman" w:hAnsi="Times New Roman" w:cs="Times New Roman"/>
          <w:b/>
          <w:sz w:val="24"/>
          <w:szCs w:val="24"/>
          <w:lang w:bidi="ar-SA"/>
        </w:rPr>
        <w:t>iscuss both views and give your opinion</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w:t>
      </w:r>
      <w:r w:rsidR="005B21E1">
        <w:rPr>
          <w:rFonts w:ascii="Times New Roman" w:hAnsi="Times New Roman" w:cs="Times New Roman"/>
          <w:sz w:val="24"/>
          <w:szCs w:val="24"/>
          <w:lang w:bidi="ar-SA"/>
        </w:rPr>
        <w:t xml:space="preserve">xamples from your own knowledge </w:t>
      </w:r>
      <w:r w:rsidRPr="00FA4C5D">
        <w:rPr>
          <w:rFonts w:ascii="Times New Roman" w:hAnsi="Times New Roman" w:cs="Times New Roman"/>
          <w:sz w:val="24"/>
          <w:szCs w:val="24"/>
          <w:lang w:bidi="ar-SA"/>
        </w:rPr>
        <w:t>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867347" w:rsidRDefault="00867347"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AW00008</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867347" w:rsidRPr="0014753E" w:rsidRDefault="00867347" w:rsidP="00867347">
      <w:pPr>
        <w:spacing w:line="360" w:lineRule="auto"/>
        <w:rPr>
          <w:rFonts w:ascii="Times New Roman" w:hAnsi="Times New Roman" w:cs="Times New Roman"/>
          <w:color w:val="000000" w:themeColor="text1"/>
          <w:sz w:val="24"/>
          <w:szCs w:val="24"/>
        </w:rPr>
      </w:pPr>
      <w:r w:rsidRPr="0014753E">
        <w:rPr>
          <w:rFonts w:ascii="Times New Roman" w:hAnsi="Times New Roman" w:cs="Times New Roman"/>
          <w:color w:val="000000" w:themeColor="text1"/>
          <w:sz w:val="24"/>
          <w:szCs w:val="24"/>
        </w:rPr>
        <w:t>You should spend about 20 minutes on this task</w:t>
      </w:r>
    </w:p>
    <w:p w:rsidR="001F30F4" w:rsidRPr="00C24636" w:rsidRDefault="001F30F4" w:rsidP="00867347">
      <w:pPr>
        <w:spacing w:line="360" w:lineRule="auto"/>
        <w:rPr>
          <w:rFonts w:ascii="Times New Roman" w:eastAsia="Times New Roman" w:hAnsi="Times New Roman" w:cs="Times New Roman"/>
          <w:b/>
          <w:color w:val="000000" w:themeColor="text1"/>
          <w:sz w:val="24"/>
          <w:szCs w:val="24"/>
          <w:lang w:eastAsia="en-GB" w:bidi="ar-SA"/>
        </w:rPr>
      </w:pPr>
      <w:r w:rsidRPr="00C24636">
        <w:rPr>
          <w:rFonts w:ascii="Times New Roman" w:eastAsia="Times New Roman" w:hAnsi="Times New Roman" w:cs="Times New Roman"/>
          <w:b/>
          <w:color w:val="000000" w:themeColor="text1"/>
          <w:sz w:val="24"/>
          <w:szCs w:val="24"/>
          <w:lang w:eastAsia="en-GB" w:bidi="ar-SA"/>
        </w:rPr>
        <w:t xml:space="preserve">The chart </w:t>
      </w:r>
      <w:r w:rsidR="00C24636" w:rsidRPr="00C24636">
        <w:rPr>
          <w:rFonts w:ascii="Times New Roman" w:eastAsia="Times New Roman" w:hAnsi="Times New Roman" w:cs="Times New Roman"/>
          <w:b/>
          <w:color w:val="000000" w:themeColor="text1"/>
          <w:sz w:val="24"/>
          <w:szCs w:val="24"/>
          <w:lang w:eastAsia="en-GB" w:bidi="ar-SA"/>
        </w:rPr>
        <w:t>below</w:t>
      </w:r>
      <w:r w:rsidRPr="00C24636">
        <w:rPr>
          <w:rFonts w:ascii="Times New Roman" w:eastAsia="Times New Roman" w:hAnsi="Times New Roman" w:cs="Times New Roman"/>
          <w:b/>
          <w:color w:val="000000" w:themeColor="text1"/>
          <w:sz w:val="24"/>
          <w:szCs w:val="24"/>
          <w:lang w:eastAsia="en-GB" w:bidi="ar-SA"/>
        </w:rPr>
        <w:t xml:space="preserve"> shows the number of households in the US by their annual income in 2007, 2011, and 2015.</w:t>
      </w:r>
    </w:p>
    <w:p w:rsidR="00867347" w:rsidRDefault="00867347" w:rsidP="00867347">
      <w:pPr>
        <w:spacing w:line="360" w:lineRule="auto"/>
        <w:rPr>
          <w:rFonts w:ascii="Times New Roman" w:hAnsi="Times New Roman" w:cs="Times New Roman"/>
          <w:color w:val="000000" w:themeColor="text1"/>
          <w:sz w:val="24"/>
          <w:szCs w:val="24"/>
        </w:rPr>
      </w:pPr>
      <w:r w:rsidRPr="0014753E">
        <w:rPr>
          <w:rFonts w:ascii="Times New Roman" w:eastAsia="Times New Roman" w:hAnsi="Times New Roman" w:cs="Times New Roman"/>
          <w:color w:val="000000" w:themeColor="text1"/>
          <w:sz w:val="24"/>
          <w:szCs w:val="24"/>
          <w:lang w:eastAsia="en-GB" w:bidi="ar-SA"/>
        </w:rPr>
        <w:t>Summarise the information by selecting and reporting the main features making comparisons where relevant.  </w:t>
      </w:r>
    </w:p>
    <w:p w:rsidR="00867347" w:rsidRDefault="00867347" w:rsidP="00867347">
      <w:pPr>
        <w:spacing w:line="360" w:lineRule="auto"/>
        <w:rPr>
          <w:rFonts w:ascii="Times New Roman" w:eastAsia="Times New Roman" w:hAnsi="Times New Roman" w:cs="Times New Roman"/>
          <w:bCs/>
          <w:color w:val="000000" w:themeColor="text1"/>
          <w:sz w:val="24"/>
          <w:szCs w:val="24"/>
          <w:lang w:eastAsia="en-GB" w:bidi="ar-SA"/>
        </w:rPr>
      </w:pPr>
      <w:r w:rsidRPr="0014753E">
        <w:rPr>
          <w:rFonts w:ascii="Times New Roman" w:eastAsia="Times New Roman" w:hAnsi="Times New Roman" w:cs="Times New Roman"/>
          <w:bCs/>
          <w:color w:val="000000" w:themeColor="text1"/>
          <w:sz w:val="24"/>
          <w:szCs w:val="24"/>
          <w:lang w:eastAsia="en-GB" w:bidi="ar-SA"/>
        </w:rPr>
        <w:t>Write at least 150 words.</w:t>
      </w:r>
    </w:p>
    <w:p w:rsidR="001F30F4" w:rsidRDefault="001F30F4" w:rsidP="00867347">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en-GB" w:bidi="ar-SA"/>
        </w:rPr>
        <w:drawing>
          <wp:inline distT="0" distB="0" distL="0" distR="0">
            <wp:extent cx="5486400" cy="3278037"/>
            <wp:effectExtent l="0" t="0" r="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24636" w:rsidRDefault="00C24636" w:rsidP="00867347">
      <w:pPr>
        <w:autoSpaceDE w:val="0"/>
        <w:autoSpaceDN w:val="0"/>
        <w:adjustRightInd w:val="0"/>
        <w:spacing w:after="0" w:line="240" w:lineRule="auto"/>
        <w:rPr>
          <w:rFonts w:ascii="Times New Roman" w:hAnsi="Times New Roman" w:cs="Times New Roman"/>
          <w:b/>
          <w:sz w:val="28"/>
          <w:szCs w:val="28"/>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B92E2D" w:rsidRDefault="00B92E2D" w:rsidP="00867347">
      <w:pPr>
        <w:autoSpaceDE w:val="0"/>
        <w:autoSpaceDN w:val="0"/>
        <w:adjustRightInd w:val="0"/>
        <w:spacing w:after="0" w:line="360" w:lineRule="auto"/>
        <w:rPr>
          <w:rFonts w:ascii="Times New Roman" w:hAnsi="Times New Roman" w:cs="Times New Roman"/>
          <w:sz w:val="24"/>
          <w:szCs w:val="24"/>
          <w:lang w:bidi="ar-SA"/>
        </w:rPr>
      </w:pPr>
      <w:r w:rsidRPr="00B92E2D">
        <w:rPr>
          <w:rFonts w:ascii="Times New Roman" w:hAnsi="Times New Roman" w:cs="Times New Roman"/>
          <w:sz w:val="24"/>
          <w:szCs w:val="24"/>
          <w:lang w:bidi="ar-SA"/>
        </w:rPr>
        <w:t>The working week should be shorter and workers should have a long weekend do you agree or disagree</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w:t>
      </w:r>
      <w:r w:rsidR="00B07180">
        <w:rPr>
          <w:rFonts w:ascii="Times New Roman" w:hAnsi="Times New Roman" w:cs="Times New Roman"/>
          <w:sz w:val="24"/>
          <w:szCs w:val="24"/>
          <w:lang w:bidi="ar-SA"/>
        </w:rPr>
        <w:t xml:space="preserve">xamples from your own knowledge </w:t>
      </w:r>
      <w:r w:rsidRPr="00FA4C5D">
        <w:rPr>
          <w:rFonts w:ascii="Times New Roman" w:hAnsi="Times New Roman" w:cs="Times New Roman"/>
          <w:sz w:val="24"/>
          <w:szCs w:val="24"/>
          <w:lang w:bidi="ar-SA"/>
        </w:rPr>
        <w:t>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C24636" w:rsidRDefault="00C24636" w:rsidP="00867347">
      <w:pPr>
        <w:jc w:val="center"/>
        <w:rPr>
          <w:rFonts w:ascii="Times New Roman" w:hAnsi="Times New Roman" w:cs="Times New Roman"/>
          <w:b/>
          <w:color w:val="000000" w:themeColor="text1"/>
          <w:sz w:val="28"/>
          <w:szCs w:val="28"/>
        </w:rPr>
      </w:pPr>
    </w:p>
    <w:p w:rsidR="00C24636" w:rsidRDefault="00C24636" w:rsidP="00867347">
      <w:pPr>
        <w:jc w:val="center"/>
        <w:rPr>
          <w:rFonts w:ascii="Times New Roman" w:hAnsi="Times New Roman" w:cs="Times New Roman"/>
          <w:b/>
          <w:color w:val="000000" w:themeColor="text1"/>
          <w:sz w:val="28"/>
          <w:szCs w:val="28"/>
        </w:rPr>
      </w:pPr>
    </w:p>
    <w:p w:rsidR="00867347" w:rsidRDefault="00867347"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AW00008</w:t>
      </w:r>
    </w:p>
    <w:p w:rsidR="00867347" w:rsidRPr="0014753E" w:rsidRDefault="00867347" w:rsidP="00B07180">
      <w:pPr>
        <w:spacing w:line="276" w:lineRule="auto"/>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867347" w:rsidRPr="0014753E" w:rsidRDefault="00867347" w:rsidP="00B07180">
      <w:pPr>
        <w:spacing w:line="276" w:lineRule="auto"/>
        <w:rPr>
          <w:rFonts w:ascii="Times New Roman" w:hAnsi="Times New Roman" w:cs="Times New Roman"/>
          <w:color w:val="000000" w:themeColor="text1"/>
          <w:sz w:val="24"/>
          <w:szCs w:val="24"/>
        </w:rPr>
      </w:pPr>
      <w:r w:rsidRPr="0014753E">
        <w:rPr>
          <w:rFonts w:ascii="Times New Roman" w:hAnsi="Times New Roman" w:cs="Times New Roman"/>
          <w:color w:val="000000" w:themeColor="text1"/>
          <w:sz w:val="24"/>
          <w:szCs w:val="24"/>
        </w:rPr>
        <w:t>You should spend about 20 minutes on this task</w:t>
      </w:r>
    </w:p>
    <w:p w:rsidR="00B07180" w:rsidRPr="00B07180" w:rsidRDefault="00B07180" w:rsidP="00B07180">
      <w:pPr>
        <w:spacing w:line="276" w:lineRule="auto"/>
        <w:rPr>
          <w:rFonts w:ascii="Times New Roman" w:eastAsia="Times New Roman" w:hAnsi="Times New Roman" w:cs="Times New Roman"/>
          <w:b/>
          <w:color w:val="000000" w:themeColor="text1"/>
          <w:sz w:val="24"/>
          <w:szCs w:val="24"/>
          <w:lang w:eastAsia="en-GB" w:bidi="ar-SA"/>
        </w:rPr>
      </w:pPr>
      <w:r w:rsidRPr="00B07180">
        <w:rPr>
          <w:rFonts w:ascii="Times New Roman" w:eastAsia="Times New Roman" w:hAnsi="Times New Roman" w:cs="Times New Roman"/>
          <w:b/>
          <w:color w:val="000000" w:themeColor="text1"/>
          <w:sz w:val="24"/>
          <w:szCs w:val="24"/>
          <w:lang w:eastAsia="en-GB" w:bidi="ar-SA"/>
        </w:rPr>
        <w:t>The diagram below shows the floor plan of a public library 20 years ago and how it looks now.</w:t>
      </w:r>
    </w:p>
    <w:p w:rsidR="00867347" w:rsidRDefault="00867347" w:rsidP="00B07180">
      <w:pPr>
        <w:spacing w:line="276" w:lineRule="auto"/>
        <w:rPr>
          <w:rFonts w:ascii="Times New Roman" w:hAnsi="Times New Roman" w:cs="Times New Roman"/>
          <w:color w:val="000000" w:themeColor="text1"/>
          <w:sz w:val="24"/>
          <w:szCs w:val="24"/>
        </w:rPr>
      </w:pPr>
      <w:r w:rsidRPr="0014753E">
        <w:rPr>
          <w:rFonts w:ascii="Times New Roman" w:eastAsia="Times New Roman" w:hAnsi="Times New Roman" w:cs="Times New Roman"/>
          <w:color w:val="000000" w:themeColor="text1"/>
          <w:sz w:val="24"/>
          <w:szCs w:val="24"/>
          <w:lang w:eastAsia="en-GB" w:bidi="ar-SA"/>
        </w:rPr>
        <w:t>Summarise the information by selecting and reporting the main features making comparisons where relevant.  </w:t>
      </w:r>
    </w:p>
    <w:p w:rsidR="00867347" w:rsidRDefault="00867347" w:rsidP="00B07180">
      <w:pPr>
        <w:spacing w:line="276" w:lineRule="auto"/>
        <w:rPr>
          <w:rFonts w:ascii="Times New Roman" w:eastAsia="Times New Roman" w:hAnsi="Times New Roman" w:cs="Times New Roman"/>
          <w:bCs/>
          <w:color w:val="000000" w:themeColor="text1"/>
          <w:sz w:val="24"/>
          <w:szCs w:val="24"/>
          <w:lang w:eastAsia="en-GB" w:bidi="ar-SA"/>
        </w:rPr>
      </w:pPr>
      <w:r w:rsidRPr="0014753E">
        <w:rPr>
          <w:rFonts w:ascii="Times New Roman" w:eastAsia="Times New Roman" w:hAnsi="Times New Roman" w:cs="Times New Roman"/>
          <w:bCs/>
          <w:color w:val="000000" w:themeColor="text1"/>
          <w:sz w:val="24"/>
          <w:szCs w:val="24"/>
          <w:lang w:eastAsia="en-GB" w:bidi="ar-SA"/>
        </w:rPr>
        <w:t>Write at least 150 words.</w:t>
      </w:r>
    </w:p>
    <w:p w:rsidR="00B07180" w:rsidRDefault="00B07180" w:rsidP="00867347">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en-GB" w:bidi="ar-SA"/>
        </w:rPr>
        <w:drawing>
          <wp:inline distT="0" distB="0" distL="0" distR="0">
            <wp:extent cx="4483993" cy="369210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40).png"/>
                    <pic:cNvPicPr/>
                  </pic:nvPicPr>
                  <pic:blipFill>
                    <a:blip r:embed="rId7">
                      <a:extLst>
                        <a:ext uri="{28A0092B-C50C-407E-A947-70E740481C1C}">
                          <a14:useLocalDpi xmlns:a14="http://schemas.microsoft.com/office/drawing/2010/main" val="0"/>
                        </a:ext>
                      </a:extLst>
                    </a:blip>
                    <a:stretch>
                      <a:fillRect/>
                    </a:stretch>
                  </pic:blipFill>
                  <pic:spPr>
                    <a:xfrm>
                      <a:off x="0" y="0"/>
                      <a:ext cx="4512594" cy="3715655"/>
                    </a:xfrm>
                    <a:prstGeom prst="rect">
                      <a:avLst/>
                    </a:prstGeom>
                  </pic:spPr>
                </pic:pic>
              </a:graphicData>
            </a:graphic>
          </wp:inline>
        </w:drawing>
      </w:r>
    </w:p>
    <w:p w:rsidR="00B07180" w:rsidRDefault="00B07180" w:rsidP="00867347">
      <w:pPr>
        <w:autoSpaceDE w:val="0"/>
        <w:autoSpaceDN w:val="0"/>
        <w:adjustRightInd w:val="0"/>
        <w:spacing w:after="0" w:line="240" w:lineRule="auto"/>
        <w:rPr>
          <w:rFonts w:ascii="Times New Roman" w:hAnsi="Times New Roman" w:cs="Times New Roman"/>
          <w:b/>
          <w:sz w:val="28"/>
          <w:szCs w:val="28"/>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4D6686" w:rsidRDefault="00C24636" w:rsidP="00867347">
      <w:pPr>
        <w:autoSpaceDE w:val="0"/>
        <w:autoSpaceDN w:val="0"/>
        <w:adjustRightInd w:val="0"/>
        <w:spacing w:after="0" w:line="360" w:lineRule="auto"/>
        <w:rPr>
          <w:rFonts w:ascii="Times New Roman" w:hAnsi="Times New Roman" w:cs="Times New Roman"/>
          <w:b/>
          <w:sz w:val="24"/>
          <w:szCs w:val="24"/>
          <w:lang w:bidi="ar-SA"/>
        </w:rPr>
      </w:pPr>
      <w:r w:rsidRPr="00C24636">
        <w:rPr>
          <w:rFonts w:ascii="Times New Roman" w:hAnsi="Times New Roman" w:cs="Times New Roman"/>
          <w:b/>
          <w:sz w:val="24"/>
          <w:szCs w:val="24"/>
          <w:lang w:bidi="ar-SA"/>
        </w:rPr>
        <w:t>Some universities dance want to learn about other subjects in addition to the main subjects others believe it is more important to give all they are time and attention to study for qualification</w:t>
      </w:r>
      <w:r w:rsidR="004D6686">
        <w:rPr>
          <w:rFonts w:ascii="Times New Roman" w:hAnsi="Times New Roman" w:cs="Times New Roman"/>
          <w:b/>
          <w:sz w:val="24"/>
          <w:szCs w:val="24"/>
          <w:lang w:bidi="ar-SA"/>
        </w:rPr>
        <w:t>.</w:t>
      </w:r>
      <w:r w:rsidRPr="00C24636">
        <w:rPr>
          <w:rFonts w:ascii="Times New Roman" w:hAnsi="Times New Roman" w:cs="Times New Roman"/>
          <w:b/>
          <w:sz w:val="24"/>
          <w:szCs w:val="24"/>
          <w:lang w:bidi="ar-SA"/>
        </w:rPr>
        <w:t xml:space="preserve"> </w:t>
      </w:r>
    </w:p>
    <w:p w:rsidR="00C24636" w:rsidRPr="00C24636" w:rsidRDefault="004D6686" w:rsidP="00867347">
      <w:pPr>
        <w:autoSpaceDE w:val="0"/>
        <w:autoSpaceDN w:val="0"/>
        <w:adjustRightInd w:val="0"/>
        <w:spacing w:after="0" w:line="360" w:lineRule="auto"/>
        <w:rPr>
          <w:rFonts w:ascii="Times New Roman" w:hAnsi="Times New Roman" w:cs="Times New Roman"/>
          <w:b/>
          <w:sz w:val="24"/>
          <w:szCs w:val="24"/>
          <w:lang w:bidi="ar-SA"/>
        </w:rPr>
      </w:pPr>
      <w:r w:rsidRPr="00C24636">
        <w:rPr>
          <w:rFonts w:ascii="Times New Roman" w:hAnsi="Times New Roman" w:cs="Times New Roman"/>
          <w:b/>
          <w:sz w:val="24"/>
          <w:szCs w:val="24"/>
          <w:lang w:bidi="ar-SA"/>
        </w:rPr>
        <w:t>D</w:t>
      </w:r>
      <w:r w:rsidR="00C24636" w:rsidRPr="00C24636">
        <w:rPr>
          <w:rFonts w:ascii="Times New Roman" w:hAnsi="Times New Roman" w:cs="Times New Roman"/>
          <w:b/>
          <w:sz w:val="24"/>
          <w:szCs w:val="24"/>
          <w:lang w:bidi="ar-SA"/>
        </w:rPr>
        <w:t>iscuss both these views and give your own opinion.</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867347" w:rsidRDefault="00867347"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AW00009</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867347" w:rsidRPr="0014753E" w:rsidRDefault="00867347" w:rsidP="00F51117">
      <w:pPr>
        <w:spacing w:line="276" w:lineRule="auto"/>
        <w:rPr>
          <w:rFonts w:ascii="Times New Roman" w:hAnsi="Times New Roman" w:cs="Times New Roman"/>
          <w:color w:val="000000" w:themeColor="text1"/>
          <w:sz w:val="24"/>
          <w:szCs w:val="24"/>
        </w:rPr>
      </w:pPr>
      <w:r w:rsidRPr="0014753E">
        <w:rPr>
          <w:rFonts w:ascii="Times New Roman" w:hAnsi="Times New Roman" w:cs="Times New Roman"/>
          <w:color w:val="000000" w:themeColor="text1"/>
          <w:sz w:val="24"/>
          <w:szCs w:val="24"/>
        </w:rPr>
        <w:t>You should spend about 20 minutes on this task</w:t>
      </w:r>
    </w:p>
    <w:p w:rsidR="00F51117" w:rsidRDefault="00F51117" w:rsidP="00F51117">
      <w:pPr>
        <w:spacing w:line="276" w:lineRule="auto"/>
        <w:rPr>
          <w:rFonts w:ascii="Times New Roman" w:eastAsia="Times New Roman" w:hAnsi="Times New Roman" w:cs="Times New Roman"/>
          <w:color w:val="000000" w:themeColor="text1"/>
          <w:sz w:val="24"/>
          <w:szCs w:val="24"/>
          <w:lang w:eastAsia="en-GB" w:bidi="ar-SA"/>
        </w:rPr>
      </w:pPr>
      <w:r w:rsidRPr="00F51117">
        <w:rPr>
          <w:rFonts w:ascii="Times New Roman" w:eastAsia="Times New Roman" w:hAnsi="Times New Roman" w:cs="Times New Roman"/>
          <w:color w:val="000000" w:themeColor="text1"/>
          <w:sz w:val="24"/>
          <w:szCs w:val="24"/>
          <w:lang w:eastAsia="en-GB" w:bidi="ar-SA"/>
        </w:rPr>
        <w:t>The line graph below shows the household recycling rates in three different countries between 2005 and 2015.</w:t>
      </w:r>
    </w:p>
    <w:p w:rsidR="00867347" w:rsidRDefault="00867347" w:rsidP="00F51117">
      <w:pPr>
        <w:spacing w:line="276" w:lineRule="auto"/>
        <w:rPr>
          <w:rFonts w:ascii="Times New Roman" w:hAnsi="Times New Roman" w:cs="Times New Roman"/>
          <w:color w:val="000000" w:themeColor="text1"/>
          <w:sz w:val="24"/>
          <w:szCs w:val="24"/>
        </w:rPr>
      </w:pPr>
      <w:r w:rsidRPr="0014753E">
        <w:rPr>
          <w:rFonts w:ascii="Times New Roman" w:eastAsia="Times New Roman" w:hAnsi="Times New Roman" w:cs="Times New Roman"/>
          <w:color w:val="000000" w:themeColor="text1"/>
          <w:sz w:val="24"/>
          <w:szCs w:val="24"/>
          <w:lang w:eastAsia="en-GB" w:bidi="ar-SA"/>
        </w:rPr>
        <w:t>Summarise the information by selecting and reporting the main features making comparisons where relevant.  </w:t>
      </w:r>
    </w:p>
    <w:p w:rsidR="00867347" w:rsidRDefault="00867347" w:rsidP="00F51117">
      <w:pPr>
        <w:spacing w:line="276" w:lineRule="auto"/>
        <w:rPr>
          <w:rFonts w:ascii="Times New Roman" w:eastAsia="Times New Roman" w:hAnsi="Times New Roman" w:cs="Times New Roman"/>
          <w:bCs/>
          <w:color w:val="000000" w:themeColor="text1"/>
          <w:sz w:val="24"/>
          <w:szCs w:val="24"/>
          <w:lang w:eastAsia="en-GB" w:bidi="ar-SA"/>
        </w:rPr>
      </w:pPr>
      <w:r w:rsidRPr="0014753E">
        <w:rPr>
          <w:rFonts w:ascii="Times New Roman" w:eastAsia="Times New Roman" w:hAnsi="Times New Roman" w:cs="Times New Roman"/>
          <w:bCs/>
          <w:color w:val="000000" w:themeColor="text1"/>
          <w:sz w:val="24"/>
          <w:szCs w:val="24"/>
          <w:lang w:eastAsia="en-GB" w:bidi="ar-SA"/>
        </w:rPr>
        <w:t>Write at least 150 words.</w:t>
      </w:r>
    </w:p>
    <w:p w:rsidR="00F51117" w:rsidRDefault="00F51117" w:rsidP="00867347">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en-GB" w:bidi="ar-SA"/>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D47D62" w:rsidRPr="00D47D62" w:rsidRDefault="00D47D62" w:rsidP="00867347">
      <w:pPr>
        <w:autoSpaceDE w:val="0"/>
        <w:autoSpaceDN w:val="0"/>
        <w:adjustRightInd w:val="0"/>
        <w:spacing w:after="0" w:line="360" w:lineRule="auto"/>
        <w:rPr>
          <w:rFonts w:ascii="Times New Roman" w:hAnsi="Times New Roman" w:cs="Times New Roman"/>
          <w:b/>
          <w:sz w:val="24"/>
          <w:szCs w:val="24"/>
          <w:lang w:bidi="ar-SA"/>
        </w:rPr>
      </w:pPr>
      <w:r w:rsidRPr="00D47D62">
        <w:rPr>
          <w:rFonts w:ascii="Times New Roman" w:hAnsi="Times New Roman" w:cs="Times New Roman"/>
          <w:b/>
          <w:sz w:val="24"/>
          <w:szCs w:val="24"/>
          <w:lang w:bidi="ar-SA"/>
        </w:rPr>
        <w:t xml:space="preserve">In many countries, people are now living longer than ever before. Some people say an aging population creates problems for governments. Other people think there are benefits if society has more elderly people. </w:t>
      </w:r>
    </w:p>
    <w:p w:rsidR="00D47D62" w:rsidRPr="00D47D62" w:rsidRDefault="00D47D62" w:rsidP="00867347">
      <w:pPr>
        <w:autoSpaceDE w:val="0"/>
        <w:autoSpaceDN w:val="0"/>
        <w:adjustRightInd w:val="0"/>
        <w:spacing w:after="0" w:line="360" w:lineRule="auto"/>
        <w:rPr>
          <w:rFonts w:ascii="Times New Roman" w:hAnsi="Times New Roman" w:cs="Times New Roman"/>
          <w:b/>
          <w:sz w:val="24"/>
          <w:szCs w:val="24"/>
          <w:lang w:bidi="ar-SA"/>
        </w:rPr>
      </w:pPr>
      <w:r w:rsidRPr="00D47D62">
        <w:rPr>
          <w:rFonts w:ascii="Times New Roman" w:hAnsi="Times New Roman" w:cs="Times New Roman"/>
          <w:b/>
          <w:sz w:val="24"/>
          <w:szCs w:val="24"/>
          <w:lang w:bidi="ar-SA"/>
        </w:rPr>
        <w:t>To what extent do the advantages of having an aging population outweigh the disadvantages?</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9A3C01" w:rsidRDefault="009A3C01" w:rsidP="00867347">
      <w:pPr>
        <w:jc w:val="center"/>
        <w:rPr>
          <w:rFonts w:ascii="Times New Roman" w:hAnsi="Times New Roman" w:cs="Times New Roman"/>
          <w:b/>
          <w:color w:val="000000" w:themeColor="text1"/>
          <w:sz w:val="28"/>
          <w:szCs w:val="28"/>
        </w:rPr>
      </w:pPr>
    </w:p>
    <w:p w:rsidR="009A3C01" w:rsidRDefault="009A3C01" w:rsidP="00867347">
      <w:pPr>
        <w:jc w:val="center"/>
        <w:rPr>
          <w:rFonts w:ascii="Times New Roman" w:hAnsi="Times New Roman" w:cs="Times New Roman"/>
          <w:b/>
          <w:color w:val="000000" w:themeColor="text1"/>
          <w:sz w:val="28"/>
          <w:szCs w:val="28"/>
        </w:rPr>
      </w:pPr>
    </w:p>
    <w:p w:rsidR="00867347" w:rsidRDefault="00867347"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AW00010</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9A3C01" w:rsidRPr="009A3C01" w:rsidRDefault="00867347" w:rsidP="009A3C01">
      <w:pPr>
        <w:spacing w:line="240" w:lineRule="auto"/>
        <w:rPr>
          <w:rFonts w:ascii="Times New Roman" w:hAnsi="Times New Roman" w:cs="Times New Roman"/>
          <w:color w:val="000000" w:themeColor="text1"/>
          <w:sz w:val="24"/>
          <w:szCs w:val="24"/>
        </w:rPr>
      </w:pPr>
      <w:r w:rsidRPr="0014753E">
        <w:rPr>
          <w:rFonts w:ascii="Times New Roman" w:hAnsi="Times New Roman" w:cs="Times New Roman"/>
          <w:color w:val="000000" w:themeColor="text1"/>
          <w:sz w:val="24"/>
          <w:szCs w:val="24"/>
        </w:rPr>
        <w:t>You should spend about 20 minutes on this task</w:t>
      </w:r>
    </w:p>
    <w:p w:rsidR="009A3C01" w:rsidRDefault="009A3C01" w:rsidP="009A3C01">
      <w:pPr>
        <w:spacing w:line="240" w:lineRule="auto"/>
        <w:rPr>
          <w:rFonts w:ascii="Times New Roman" w:eastAsia="Times New Roman" w:hAnsi="Times New Roman" w:cs="Times New Roman"/>
          <w:color w:val="000000" w:themeColor="text1"/>
          <w:sz w:val="24"/>
          <w:szCs w:val="24"/>
          <w:lang w:eastAsia="en-GB" w:bidi="ar-SA"/>
        </w:rPr>
      </w:pPr>
      <w:r w:rsidRPr="009A3C01">
        <w:rPr>
          <w:rFonts w:ascii="Times New Roman" w:hAnsi="Times New Roman" w:cs="Times New Roman"/>
          <w:b/>
          <w:color w:val="000000" w:themeColor="text1"/>
        </w:rPr>
        <w:t>The chart shows the number of mobile phones and landlines per 100 people in selected countries.</w:t>
      </w:r>
      <w:r w:rsidRPr="009A3C01">
        <w:rPr>
          <w:rFonts w:ascii="Times New Roman" w:hAnsi="Times New Roman" w:cs="Times New Roman"/>
          <w:color w:val="000000" w:themeColor="text1"/>
          <w:sz w:val="23"/>
          <w:szCs w:val="23"/>
        </w:rPr>
        <w:t xml:space="preserve"> </w:t>
      </w:r>
    </w:p>
    <w:p w:rsidR="00867347" w:rsidRDefault="00867347" w:rsidP="009A3C01">
      <w:pPr>
        <w:spacing w:line="240" w:lineRule="auto"/>
        <w:rPr>
          <w:rFonts w:ascii="Times New Roman" w:hAnsi="Times New Roman" w:cs="Times New Roman"/>
          <w:color w:val="000000" w:themeColor="text1"/>
          <w:sz w:val="24"/>
          <w:szCs w:val="24"/>
        </w:rPr>
      </w:pPr>
      <w:r w:rsidRPr="0014753E">
        <w:rPr>
          <w:rFonts w:ascii="Times New Roman" w:eastAsia="Times New Roman" w:hAnsi="Times New Roman" w:cs="Times New Roman"/>
          <w:color w:val="000000" w:themeColor="text1"/>
          <w:sz w:val="24"/>
          <w:szCs w:val="24"/>
          <w:lang w:eastAsia="en-GB" w:bidi="ar-SA"/>
        </w:rPr>
        <w:t>Summarise the information by selecting and reporting the main features making comparisons where relevant.  </w:t>
      </w:r>
    </w:p>
    <w:p w:rsidR="00867347" w:rsidRDefault="00867347" w:rsidP="009A3C01">
      <w:pPr>
        <w:spacing w:line="240" w:lineRule="auto"/>
        <w:rPr>
          <w:rFonts w:ascii="Times New Roman" w:eastAsia="Times New Roman" w:hAnsi="Times New Roman" w:cs="Times New Roman"/>
          <w:bCs/>
          <w:color w:val="000000" w:themeColor="text1"/>
          <w:sz w:val="24"/>
          <w:szCs w:val="24"/>
          <w:lang w:eastAsia="en-GB" w:bidi="ar-SA"/>
        </w:rPr>
      </w:pPr>
      <w:r w:rsidRPr="0014753E">
        <w:rPr>
          <w:rFonts w:ascii="Times New Roman" w:eastAsia="Times New Roman" w:hAnsi="Times New Roman" w:cs="Times New Roman"/>
          <w:bCs/>
          <w:color w:val="000000" w:themeColor="text1"/>
          <w:sz w:val="24"/>
          <w:szCs w:val="24"/>
          <w:lang w:eastAsia="en-GB" w:bidi="ar-SA"/>
        </w:rPr>
        <w:t>Write at least 150 words.</w:t>
      </w:r>
    </w:p>
    <w:p w:rsidR="009A3C01" w:rsidRDefault="009A3C01" w:rsidP="00867347">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en-GB" w:bidi="ar-SA"/>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16418" w:rsidRDefault="00016418" w:rsidP="00867347">
      <w:pPr>
        <w:autoSpaceDE w:val="0"/>
        <w:autoSpaceDN w:val="0"/>
        <w:adjustRightInd w:val="0"/>
        <w:spacing w:after="0" w:line="240" w:lineRule="auto"/>
        <w:rPr>
          <w:rFonts w:ascii="Times New Roman" w:hAnsi="Times New Roman" w:cs="Times New Roman"/>
          <w:b/>
          <w:sz w:val="28"/>
          <w:szCs w:val="28"/>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016418" w:rsidRPr="00016418" w:rsidRDefault="00016418" w:rsidP="00016418">
      <w:pPr>
        <w:autoSpaceDE w:val="0"/>
        <w:autoSpaceDN w:val="0"/>
        <w:adjustRightInd w:val="0"/>
        <w:spacing w:after="0" w:line="360" w:lineRule="auto"/>
        <w:rPr>
          <w:rFonts w:ascii="Times New Roman" w:hAnsi="Times New Roman" w:cs="Times New Roman"/>
          <w:b/>
          <w:sz w:val="24"/>
          <w:szCs w:val="24"/>
          <w:lang w:bidi="ar-SA"/>
        </w:rPr>
      </w:pPr>
      <w:r w:rsidRPr="00016418">
        <w:rPr>
          <w:rFonts w:ascii="Times New Roman" w:hAnsi="Times New Roman" w:cs="Times New Roman"/>
          <w:b/>
          <w:sz w:val="24"/>
          <w:szCs w:val="24"/>
          <w:lang w:bidi="ar-SA"/>
        </w:rPr>
        <w:t>Nowadays children are experiencing increased educational, social and commercial pressure.</w:t>
      </w:r>
    </w:p>
    <w:p w:rsidR="00016418" w:rsidRPr="00016418" w:rsidRDefault="00016418" w:rsidP="00016418">
      <w:pPr>
        <w:autoSpaceDE w:val="0"/>
        <w:autoSpaceDN w:val="0"/>
        <w:adjustRightInd w:val="0"/>
        <w:spacing w:after="0" w:line="360" w:lineRule="auto"/>
        <w:rPr>
          <w:rFonts w:ascii="Times New Roman" w:hAnsi="Times New Roman" w:cs="Times New Roman"/>
          <w:b/>
          <w:sz w:val="24"/>
          <w:szCs w:val="24"/>
          <w:lang w:bidi="ar-SA"/>
        </w:rPr>
      </w:pPr>
      <w:r w:rsidRPr="00016418">
        <w:rPr>
          <w:rFonts w:ascii="Times New Roman" w:hAnsi="Times New Roman" w:cs="Times New Roman"/>
          <w:b/>
          <w:sz w:val="24"/>
          <w:szCs w:val="24"/>
          <w:lang w:bidi="ar-SA"/>
        </w:rPr>
        <w:t>What are the reasons for this?</w:t>
      </w:r>
    </w:p>
    <w:p w:rsidR="00016418" w:rsidRPr="00016418" w:rsidRDefault="00016418" w:rsidP="00016418">
      <w:pPr>
        <w:autoSpaceDE w:val="0"/>
        <w:autoSpaceDN w:val="0"/>
        <w:adjustRightInd w:val="0"/>
        <w:spacing w:after="0" w:line="360" w:lineRule="auto"/>
        <w:rPr>
          <w:rFonts w:ascii="Times New Roman" w:hAnsi="Times New Roman" w:cs="Times New Roman"/>
          <w:b/>
          <w:sz w:val="24"/>
          <w:szCs w:val="24"/>
          <w:lang w:bidi="ar-SA"/>
        </w:rPr>
      </w:pPr>
      <w:r w:rsidRPr="00016418">
        <w:rPr>
          <w:rFonts w:ascii="Times New Roman" w:hAnsi="Times New Roman" w:cs="Times New Roman"/>
          <w:b/>
          <w:sz w:val="24"/>
          <w:szCs w:val="24"/>
          <w:lang w:bidi="ar-SA"/>
        </w:rPr>
        <w:t xml:space="preserve">What is a solution to reduce the pressure? </w:t>
      </w:r>
    </w:p>
    <w:p w:rsidR="00867347" w:rsidRPr="00FA4C5D" w:rsidRDefault="00867347" w:rsidP="00016418">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016418" w:rsidRDefault="00016418" w:rsidP="00867347">
      <w:pPr>
        <w:jc w:val="center"/>
        <w:rPr>
          <w:rFonts w:ascii="Times New Roman" w:hAnsi="Times New Roman" w:cs="Times New Roman"/>
          <w:b/>
          <w:color w:val="000000" w:themeColor="text1"/>
          <w:sz w:val="28"/>
          <w:szCs w:val="28"/>
        </w:rPr>
      </w:pPr>
    </w:p>
    <w:p w:rsidR="00016418" w:rsidRDefault="00016418" w:rsidP="00016418">
      <w:pPr>
        <w:rPr>
          <w:rFonts w:ascii="Times New Roman" w:hAnsi="Times New Roman" w:cs="Times New Roman"/>
          <w:b/>
          <w:color w:val="000000" w:themeColor="text1"/>
          <w:sz w:val="28"/>
          <w:szCs w:val="28"/>
        </w:rPr>
      </w:pPr>
    </w:p>
    <w:p w:rsidR="00867347" w:rsidRDefault="00867347"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AW00011</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867347" w:rsidRPr="0014753E" w:rsidRDefault="00867347" w:rsidP="00867347">
      <w:pPr>
        <w:spacing w:line="360" w:lineRule="auto"/>
        <w:rPr>
          <w:rFonts w:ascii="Times New Roman" w:hAnsi="Times New Roman" w:cs="Times New Roman"/>
          <w:color w:val="000000" w:themeColor="text1"/>
          <w:sz w:val="24"/>
          <w:szCs w:val="24"/>
        </w:rPr>
      </w:pPr>
      <w:r w:rsidRPr="0014753E">
        <w:rPr>
          <w:rFonts w:ascii="Times New Roman" w:hAnsi="Times New Roman" w:cs="Times New Roman"/>
          <w:color w:val="000000" w:themeColor="text1"/>
          <w:sz w:val="24"/>
          <w:szCs w:val="24"/>
        </w:rPr>
        <w:t>You should spend about 20 minutes on this task</w:t>
      </w:r>
    </w:p>
    <w:p w:rsidR="00016418" w:rsidRDefault="00016418" w:rsidP="00867347">
      <w:pPr>
        <w:spacing w:line="360" w:lineRule="auto"/>
        <w:rPr>
          <w:rFonts w:ascii="Times New Roman" w:eastAsia="Times New Roman" w:hAnsi="Times New Roman" w:cs="Times New Roman"/>
          <w:b/>
          <w:color w:val="000000" w:themeColor="text1"/>
          <w:sz w:val="24"/>
          <w:szCs w:val="24"/>
          <w:lang w:eastAsia="en-GB" w:bidi="ar-SA"/>
        </w:rPr>
      </w:pPr>
      <w:r w:rsidRPr="00016418">
        <w:rPr>
          <w:rFonts w:ascii="Times New Roman" w:eastAsia="Times New Roman" w:hAnsi="Times New Roman" w:cs="Times New Roman"/>
          <w:b/>
          <w:color w:val="000000" w:themeColor="text1"/>
          <w:sz w:val="24"/>
          <w:szCs w:val="24"/>
          <w:lang w:eastAsia="en-GB" w:bidi="ar-SA"/>
        </w:rPr>
        <w:t xml:space="preserve">The line graphs below show the production and demand for steel in million tonnes and the number of workers employed in the steel industry in the UK in 2010. </w:t>
      </w:r>
    </w:p>
    <w:p w:rsidR="001D0526" w:rsidRDefault="001D0526" w:rsidP="001D0526">
      <w:pPr>
        <w:spacing w:line="360" w:lineRule="auto"/>
        <w:rPr>
          <w:rFonts w:ascii="Times New Roman" w:hAnsi="Times New Roman" w:cs="Times New Roman"/>
          <w:color w:val="000000" w:themeColor="text1"/>
          <w:sz w:val="24"/>
          <w:szCs w:val="24"/>
        </w:rPr>
      </w:pPr>
      <w:r w:rsidRPr="0014753E">
        <w:rPr>
          <w:rFonts w:ascii="Times New Roman" w:eastAsia="Times New Roman" w:hAnsi="Times New Roman" w:cs="Times New Roman"/>
          <w:color w:val="000000" w:themeColor="text1"/>
          <w:sz w:val="24"/>
          <w:szCs w:val="24"/>
          <w:lang w:eastAsia="en-GB" w:bidi="ar-SA"/>
        </w:rPr>
        <w:t>Summarise the information by selecting and reporting the main features making comparisons where relevant.  </w:t>
      </w:r>
    </w:p>
    <w:p w:rsidR="001D0526" w:rsidRPr="001D0526" w:rsidRDefault="001D0526" w:rsidP="00867347">
      <w:pPr>
        <w:spacing w:line="360" w:lineRule="auto"/>
        <w:rPr>
          <w:rFonts w:ascii="Times New Roman" w:eastAsia="Times New Roman" w:hAnsi="Times New Roman" w:cs="Times New Roman"/>
          <w:bCs/>
          <w:color w:val="000000" w:themeColor="text1"/>
          <w:sz w:val="24"/>
          <w:szCs w:val="24"/>
          <w:lang w:eastAsia="en-GB" w:bidi="ar-SA"/>
        </w:rPr>
      </w:pPr>
      <w:r w:rsidRPr="0014753E">
        <w:rPr>
          <w:rFonts w:ascii="Times New Roman" w:eastAsia="Times New Roman" w:hAnsi="Times New Roman" w:cs="Times New Roman"/>
          <w:bCs/>
          <w:color w:val="000000" w:themeColor="text1"/>
          <w:sz w:val="24"/>
          <w:szCs w:val="24"/>
          <w:lang w:eastAsia="en-GB" w:bidi="ar-SA"/>
        </w:rPr>
        <w:t>Write at least 150 words.</w:t>
      </w:r>
    </w:p>
    <w:p w:rsidR="00867347" w:rsidRDefault="00D136CB" w:rsidP="001D0526">
      <w:pPr>
        <w:spacing w:line="360" w:lineRule="auto"/>
        <w:rPr>
          <w:rFonts w:ascii="Times New Roman" w:eastAsia="Times New Roman" w:hAnsi="Times New Roman" w:cs="Times New Roman"/>
          <w:bCs/>
          <w:color w:val="000000" w:themeColor="text1"/>
          <w:sz w:val="24"/>
          <w:szCs w:val="24"/>
          <w:lang w:eastAsia="en-GB" w:bidi="ar-SA"/>
        </w:rPr>
      </w:pPr>
      <w:r>
        <w:rPr>
          <w:rFonts w:ascii="Times New Roman" w:eastAsia="Times New Roman" w:hAnsi="Times New Roman" w:cs="Times New Roman"/>
          <w:bCs/>
          <w:noProof/>
          <w:color w:val="000000" w:themeColor="text1"/>
          <w:sz w:val="24"/>
          <w:szCs w:val="24"/>
          <w:lang w:eastAsia="en-GB" w:bidi="ar-SA"/>
        </w:rPr>
        <w:drawing>
          <wp:inline distT="0" distB="0" distL="0" distR="0">
            <wp:extent cx="5162550" cy="27813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16418" w:rsidRDefault="00016418" w:rsidP="00867347">
      <w:pPr>
        <w:autoSpaceDE w:val="0"/>
        <w:autoSpaceDN w:val="0"/>
        <w:adjustRightInd w:val="0"/>
        <w:spacing w:after="0" w:line="240" w:lineRule="auto"/>
        <w:rPr>
          <w:rFonts w:ascii="Times New Roman" w:hAnsi="Times New Roman" w:cs="Times New Roman"/>
          <w:b/>
          <w:sz w:val="28"/>
          <w:szCs w:val="28"/>
        </w:rPr>
      </w:pPr>
    </w:p>
    <w:p w:rsidR="007E1E05" w:rsidRDefault="0097158B" w:rsidP="00867347">
      <w:pPr>
        <w:autoSpaceDE w:val="0"/>
        <w:autoSpaceDN w:val="0"/>
        <w:adjustRightInd w:val="0"/>
        <w:spacing w:after="0" w:line="240" w:lineRule="auto"/>
        <w:rPr>
          <w:rFonts w:ascii="Times New Roman" w:hAnsi="Times New Roman" w:cs="Times New Roman"/>
          <w:b/>
          <w:sz w:val="28"/>
          <w:szCs w:val="28"/>
        </w:rPr>
      </w:pPr>
      <w:r w:rsidRPr="007E1E05">
        <w:rPr>
          <w:rFonts w:ascii="Times New Roman" w:eastAsia="Times New Roman" w:hAnsi="Times New Roman" w:cs="Times New Roman"/>
          <w:bCs/>
          <w:noProof/>
          <w:color w:val="FFFFFF" w:themeColor="background1"/>
          <w:sz w:val="24"/>
          <w:szCs w:val="24"/>
          <w:lang w:eastAsia="en-GB" w:bidi="ar-SA"/>
        </w:rPr>
        <w:drawing>
          <wp:inline distT="0" distB="0" distL="0" distR="0" wp14:anchorId="2088DC9C" wp14:editId="3D841F78">
            <wp:extent cx="5210175" cy="31051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E1E05" w:rsidRDefault="007E1E05" w:rsidP="00867347">
      <w:pPr>
        <w:autoSpaceDE w:val="0"/>
        <w:autoSpaceDN w:val="0"/>
        <w:adjustRightInd w:val="0"/>
        <w:spacing w:after="0" w:line="240" w:lineRule="auto"/>
        <w:rPr>
          <w:rFonts w:ascii="Times New Roman" w:hAnsi="Times New Roman" w:cs="Times New Roman"/>
          <w:b/>
          <w:sz w:val="28"/>
          <w:szCs w:val="28"/>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lastRenderedPageBreak/>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016418" w:rsidRPr="00016418" w:rsidRDefault="00867347" w:rsidP="00FF7A80">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016418" w:rsidRPr="00016418" w:rsidRDefault="00016418" w:rsidP="00FF7A80">
      <w:pPr>
        <w:autoSpaceDE w:val="0"/>
        <w:autoSpaceDN w:val="0"/>
        <w:adjustRightInd w:val="0"/>
        <w:spacing w:after="0" w:line="360" w:lineRule="auto"/>
        <w:rPr>
          <w:rFonts w:ascii="Times New Roman" w:hAnsi="Times New Roman" w:cs="Times New Roman"/>
          <w:b/>
          <w:color w:val="000000"/>
          <w:sz w:val="24"/>
          <w:szCs w:val="24"/>
          <w:lang w:bidi="ar-SA"/>
        </w:rPr>
      </w:pPr>
      <w:r w:rsidRPr="00016418">
        <w:rPr>
          <w:rFonts w:ascii="Times New Roman" w:hAnsi="Times New Roman" w:cs="Times New Roman"/>
          <w:b/>
          <w:color w:val="000000"/>
          <w:sz w:val="24"/>
          <w:szCs w:val="24"/>
          <w:lang w:bidi="ar-SA"/>
        </w:rPr>
        <w:t xml:space="preserve">People are living in a 'throwaway society', using things for a short time and then throwing them away. </w:t>
      </w:r>
    </w:p>
    <w:p w:rsidR="00016418" w:rsidRPr="00016418" w:rsidRDefault="00016418" w:rsidP="00FF7A80">
      <w:pPr>
        <w:autoSpaceDE w:val="0"/>
        <w:autoSpaceDN w:val="0"/>
        <w:adjustRightInd w:val="0"/>
        <w:spacing w:after="0" w:line="360" w:lineRule="auto"/>
        <w:rPr>
          <w:rFonts w:ascii="Times New Roman" w:hAnsi="Times New Roman" w:cs="Times New Roman"/>
          <w:b/>
          <w:color w:val="000000"/>
          <w:sz w:val="24"/>
          <w:szCs w:val="24"/>
          <w:lang w:bidi="ar-SA"/>
        </w:rPr>
      </w:pPr>
      <w:r w:rsidRPr="00016418">
        <w:rPr>
          <w:rFonts w:ascii="Times New Roman" w:hAnsi="Times New Roman" w:cs="Times New Roman"/>
          <w:b/>
          <w:color w:val="000000"/>
          <w:sz w:val="24"/>
          <w:szCs w:val="24"/>
          <w:lang w:bidi="ar-SA"/>
        </w:rPr>
        <w:t xml:space="preserve">What are the causes of this? </w:t>
      </w:r>
    </w:p>
    <w:p w:rsidR="00FF7A80" w:rsidRPr="00FF7A80" w:rsidRDefault="00016418" w:rsidP="00FF7A80">
      <w:pPr>
        <w:autoSpaceDE w:val="0"/>
        <w:autoSpaceDN w:val="0"/>
        <w:adjustRightInd w:val="0"/>
        <w:spacing w:after="0" w:line="360" w:lineRule="auto"/>
        <w:rPr>
          <w:rFonts w:ascii="Times New Roman" w:hAnsi="Times New Roman" w:cs="Times New Roman"/>
          <w:b/>
          <w:color w:val="000000"/>
          <w:sz w:val="24"/>
          <w:szCs w:val="24"/>
          <w:lang w:bidi="ar-SA"/>
        </w:rPr>
      </w:pPr>
      <w:r w:rsidRPr="00FF7A80">
        <w:rPr>
          <w:rFonts w:ascii="Times New Roman" w:hAnsi="Times New Roman" w:cs="Times New Roman"/>
          <w:b/>
          <w:color w:val="000000"/>
          <w:sz w:val="24"/>
          <w:szCs w:val="24"/>
          <w:lang w:bidi="ar-SA"/>
        </w:rPr>
        <w:t xml:space="preserve">What problems does it lead to? </w:t>
      </w:r>
    </w:p>
    <w:p w:rsidR="00867347" w:rsidRPr="00FA4C5D" w:rsidRDefault="00867347" w:rsidP="00016418">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4E3EA0" w:rsidRDefault="004E3EA0" w:rsidP="00867347">
      <w:pPr>
        <w:jc w:val="center"/>
        <w:rPr>
          <w:rFonts w:ascii="Times New Roman" w:hAnsi="Times New Roman" w:cs="Times New Roman"/>
          <w:b/>
          <w:color w:val="000000" w:themeColor="text1"/>
          <w:sz w:val="28"/>
          <w:szCs w:val="28"/>
        </w:rPr>
      </w:pPr>
    </w:p>
    <w:p w:rsidR="004E3EA0" w:rsidRDefault="004E3EA0" w:rsidP="00867347">
      <w:pPr>
        <w:jc w:val="center"/>
        <w:rPr>
          <w:rFonts w:ascii="Times New Roman" w:hAnsi="Times New Roman" w:cs="Times New Roman"/>
          <w:b/>
          <w:color w:val="000000" w:themeColor="text1"/>
          <w:sz w:val="28"/>
          <w:szCs w:val="28"/>
        </w:rPr>
      </w:pPr>
    </w:p>
    <w:p w:rsidR="004E3EA0" w:rsidRDefault="004E3EA0" w:rsidP="00867347">
      <w:pPr>
        <w:jc w:val="center"/>
        <w:rPr>
          <w:rFonts w:ascii="Times New Roman" w:hAnsi="Times New Roman" w:cs="Times New Roman"/>
          <w:b/>
          <w:color w:val="000000" w:themeColor="text1"/>
          <w:sz w:val="28"/>
          <w:szCs w:val="28"/>
        </w:rPr>
      </w:pPr>
    </w:p>
    <w:p w:rsidR="004E3EA0" w:rsidRDefault="004E3EA0" w:rsidP="00867347">
      <w:pPr>
        <w:jc w:val="center"/>
        <w:rPr>
          <w:rFonts w:ascii="Times New Roman" w:hAnsi="Times New Roman" w:cs="Times New Roman"/>
          <w:b/>
          <w:color w:val="000000" w:themeColor="text1"/>
          <w:sz w:val="28"/>
          <w:szCs w:val="28"/>
        </w:rPr>
      </w:pPr>
    </w:p>
    <w:p w:rsidR="004E3EA0" w:rsidRDefault="004E3EA0" w:rsidP="00867347">
      <w:pPr>
        <w:jc w:val="center"/>
        <w:rPr>
          <w:rFonts w:ascii="Times New Roman" w:hAnsi="Times New Roman" w:cs="Times New Roman"/>
          <w:b/>
          <w:color w:val="000000" w:themeColor="text1"/>
          <w:sz w:val="28"/>
          <w:szCs w:val="28"/>
        </w:rPr>
      </w:pPr>
    </w:p>
    <w:p w:rsidR="004E3EA0" w:rsidRDefault="004E3EA0" w:rsidP="00867347">
      <w:pPr>
        <w:jc w:val="center"/>
        <w:rPr>
          <w:rFonts w:ascii="Times New Roman" w:hAnsi="Times New Roman" w:cs="Times New Roman"/>
          <w:b/>
          <w:color w:val="000000" w:themeColor="text1"/>
          <w:sz w:val="28"/>
          <w:szCs w:val="28"/>
        </w:rPr>
      </w:pPr>
    </w:p>
    <w:p w:rsidR="004E3EA0" w:rsidRDefault="004E3EA0" w:rsidP="00867347">
      <w:pPr>
        <w:jc w:val="center"/>
        <w:rPr>
          <w:rFonts w:ascii="Times New Roman" w:hAnsi="Times New Roman" w:cs="Times New Roman"/>
          <w:b/>
          <w:color w:val="000000" w:themeColor="text1"/>
          <w:sz w:val="28"/>
          <w:szCs w:val="28"/>
        </w:rPr>
      </w:pPr>
    </w:p>
    <w:p w:rsidR="004E3EA0" w:rsidRDefault="004E3EA0" w:rsidP="00867347">
      <w:pPr>
        <w:jc w:val="center"/>
        <w:rPr>
          <w:rFonts w:ascii="Times New Roman" w:hAnsi="Times New Roman" w:cs="Times New Roman"/>
          <w:b/>
          <w:color w:val="000000" w:themeColor="text1"/>
          <w:sz w:val="28"/>
          <w:szCs w:val="28"/>
        </w:rPr>
      </w:pPr>
    </w:p>
    <w:p w:rsidR="004E3EA0" w:rsidRDefault="004E3EA0" w:rsidP="00867347">
      <w:pPr>
        <w:jc w:val="center"/>
        <w:rPr>
          <w:rFonts w:ascii="Times New Roman" w:hAnsi="Times New Roman" w:cs="Times New Roman"/>
          <w:b/>
          <w:color w:val="000000" w:themeColor="text1"/>
          <w:sz w:val="28"/>
          <w:szCs w:val="28"/>
        </w:rPr>
      </w:pPr>
    </w:p>
    <w:p w:rsidR="00E67B7C" w:rsidRDefault="00E67B7C" w:rsidP="00867347">
      <w:pPr>
        <w:jc w:val="center"/>
        <w:rPr>
          <w:rFonts w:ascii="Times New Roman" w:hAnsi="Times New Roman" w:cs="Times New Roman"/>
          <w:b/>
          <w:color w:val="000000" w:themeColor="text1"/>
          <w:sz w:val="28"/>
          <w:szCs w:val="28"/>
        </w:rPr>
      </w:pPr>
    </w:p>
    <w:p w:rsidR="00E67B7C" w:rsidRDefault="00E67B7C" w:rsidP="00867347">
      <w:pPr>
        <w:jc w:val="center"/>
        <w:rPr>
          <w:rFonts w:ascii="Times New Roman" w:hAnsi="Times New Roman" w:cs="Times New Roman"/>
          <w:b/>
          <w:color w:val="000000" w:themeColor="text1"/>
          <w:sz w:val="28"/>
          <w:szCs w:val="28"/>
        </w:rPr>
      </w:pPr>
    </w:p>
    <w:p w:rsidR="00E67B7C" w:rsidRDefault="00E67B7C" w:rsidP="00867347">
      <w:pPr>
        <w:jc w:val="center"/>
        <w:rPr>
          <w:rFonts w:ascii="Times New Roman" w:hAnsi="Times New Roman" w:cs="Times New Roman"/>
          <w:b/>
          <w:color w:val="000000" w:themeColor="text1"/>
          <w:sz w:val="28"/>
          <w:szCs w:val="28"/>
        </w:rPr>
      </w:pPr>
    </w:p>
    <w:p w:rsidR="00E67B7C" w:rsidRDefault="00E67B7C" w:rsidP="00867347">
      <w:pPr>
        <w:jc w:val="center"/>
        <w:rPr>
          <w:rFonts w:ascii="Times New Roman" w:hAnsi="Times New Roman" w:cs="Times New Roman"/>
          <w:b/>
          <w:color w:val="000000" w:themeColor="text1"/>
          <w:sz w:val="28"/>
          <w:szCs w:val="28"/>
        </w:rPr>
      </w:pPr>
    </w:p>
    <w:p w:rsidR="00E67B7C" w:rsidRDefault="00E67B7C" w:rsidP="00867347">
      <w:pPr>
        <w:jc w:val="center"/>
        <w:rPr>
          <w:rFonts w:ascii="Times New Roman" w:hAnsi="Times New Roman" w:cs="Times New Roman"/>
          <w:b/>
          <w:color w:val="000000" w:themeColor="text1"/>
          <w:sz w:val="28"/>
          <w:szCs w:val="28"/>
        </w:rPr>
      </w:pPr>
    </w:p>
    <w:p w:rsidR="00E67B7C" w:rsidRDefault="00E67B7C" w:rsidP="00867347">
      <w:pPr>
        <w:jc w:val="center"/>
        <w:rPr>
          <w:rFonts w:ascii="Times New Roman" w:hAnsi="Times New Roman" w:cs="Times New Roman"/>
          <w:b/>
          <w:color w:val="000000" w:themeColor="text1"/>
          <w:sz w:val="28"/>
          <w:szCs w:val="28"/>
        </w:rPr>
      </w:pPr>
    </w:p>
    <w:p w:rsidR="00E67B7C" w:rsidRDefault="00E67B7C" w:rsidP="00867347">
      <w:pPr>
        <w:jc w:val="center"/>
        <w:rPr>
          <w:rFonts w:ascii="Times New Roman" w:hAnsi="Times New Roman" w:cs="Times New Roman"/>
          <w:b/>
          <w:color w:val="000000" w:themeColor="text1"/>
          <w:sz w:val="28"/>
          <w:szCs w:val="28"/>
        </w:rPr>
      </w:pPr>
    </w:p>
    <w:p w:rsidR="00E67B7C" w:rsidRDefault="00E67B7C" w:rsidP="00867347">
      <w:pPr>
        <w:jc w:val="center"/>
        <w:rPr>
          <w:rFonts w:ascii="Times New Roman" w:hAnsi="Times New Roman" w:cs="Times New Roman"/>
          <w:b/>
          <w:color w:val="000000" w:themeColor="text1"/>
          <w:sz w:val="28"/>
          <w:szCs w:val="28"/>
        </w:rPr>
      </w:pPr>
    </w:p>
    <w:p w:rsidR="00E67B7C" w:rsidRDefault="00E67B7C" w:rsidP="00867347">
      <w:pPr>
        <w:jc w:val="center"/>
        <w:rPr>
          <w:rFonts w:ascii="Times New Roman" w:hAnsi="Times New Roman" w:cs="Times New Roman"/>
          <w:b/>
          <w:color w:val="000000" w:themeColor="text1"/>
          <w:sz w:val="28"/>
          <w:szCs w:val="28"/>
        </w:rPr>
      </w:pPr>
    </w:p>
    <w:p w:rsidR="00E67B7C" w:rsidRDefault="00E67B7C" w:rsidP="00867347">
      <w:pPr>
        <w:jc w:val="center"/>
        <w:rPr>
          <w:rFonts w:ascii="Times New Roman" w:hAnsi="Times New Roman" w:cs="Times New Roman"/>
          <w:b/>
          <w:color w:val="000000" w:themeColor="text1"/>
          <w:sz w:val="28"/>
          <w:szCs w:val="28"/>
        </w:rPr>
      </w:pPr>
      <w:bookmarkStart w:id="0" w:name="_GoBack"/>
      <w:bookmarkEnd w:id="0"/>
    </w:p>
    <w:p w:rsidR="00867347" w:rsidRDefault="00867347"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AW00012</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867347" w:rsidRDefault="00867347" w:rsidP="00867347">
      <w:pPr>
        <w:spacing w:line="360" w:lineRule="auto"/>
        <w:rPr>
          <w:rFonts w:ascii="Times New Roman" w:hAnsi="Times New Roman" w:cs="Times New Roman"/>
          <w:color w:val="000000" w:themeColor="text1"/>
          <w:sz w:val="24"/>
          <w:szCs w:val="24"/>
        </w:rPr>
      </w:pPr>
      <w:r w:rsidRPr="0014753E">
        <w:rPr>
          <w:rFonts w:ascii="Times New Roman" w:hAnsi="Times New Roman" w:cs="Times New Roman"/>
          <w:color w:val="000000" w:themeColor="text1"/>
          <w:sz w:val="24"/>
          <w:szCs w:val="24"/>
        </w:rPr>
        <w:t>You should spend about 20 minutes on this task</w:t>
      </w:r>
    </w:p>
    <w:p w:rsidR="004E3EA0" w:rsidRDefault="004E3EA0" w:rsidP="0086734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table below shows the changes in exports in billions 2009 and 2010. </w:t>
      </w:r>
    </w:p>
    <w:p w:rsidR="004E3EA0" w:rsidRDefault="004E3EA0" w:rsidP="004E3EA0">
      <w:pPr>
        <w:spacing w:line="360" w:lineRule="auto"/>
        <w:rPr>
          <w:rFonts w:ascii="Times New Roman" w:hAnsi="Times New Roman" w:cs="Times New Roman"/>
          <w:color w:val="000000" w:themeColor="text1"/>
          <w:sz w:val="24"/>
          <w:szCs w:val="24"/>
        </w:rPr>
      </w:pPr>
      <w:r w:rsidRPr="0014753E">
        <w:rPr>
          <w:rFonts w:ascii="Times New Roman" w:eastAsia="Times New Roman" w:hAnsi="Times New Roman" w:cs="Times New Roman"/>
          <w:color w:val="000000" w:themeColor="text1"/>
          <w:sz w:val="24"/>
          <w:szCs w:val="24"/>
          <w:lang w:eastAsia="en-GB" w:bidi="ar-SA"/>
        </w:rPr>
        <w:t>Summarise the information by selecting and reporting the main features making comparisons where relevant.  </w:t>
      </w:r>
    </w:p>
    <w:p w:rsidR="004E3EA0" w:rsidRDefault="004E3EA0" w:rsidP="004E3EA0">
      <w:pPr>
        <w:spacing w:line="360" w:lineRule="auto"/>
        <w:rPr>
          <w:rFonts w:ascii="Times New Roman" w:eastAsia="Times New Roman" w:hAnsi="Times New Roman" w:cs="Times New Roman"/>
          <w:bCs/>
          <w:color w:val="000000" w:themeColor="text1"/>
          <w:sz w:val="24"/>
          <w:szCs w:val="24"/>
          <w:lang w:eastAsia="en-GB" w:bidi="ar-SA"/>
        </w:rPr>
      </w:pPr>
      <w:r w:rsidRPr="0014753E">
        <w:rPr>
          <w:rFonts w:ascii="Times New Roman" w:eastAsia="Times New Roman" w:hAnsi="Times New Roman" w:cs="Times New Roman"/>
          <w:bCs/>
          <w:color w:val="000000" w:themeColor="text1"/>
          <w:sz w:val="24"/>
          <w:szCs w:val="24"/>
          <w:lang w:eastAsia="en-GB" w:bidi="ar-SA"/>
        </w:rPr>
        <w:t>Write at least 150 words.</w:t>
      </w:r>
    </w:p>
    <w:tbl>
      <w:tblPr>
        <w:tblStyle w:val="TableGrid"/>
        <w:tblW w:w="0" w:type="auto"/>
        <w:tblLook w:val="04A0" w:firstRow="1" w:lastRow="0" w:firstColumn="1" w:lastColumn="0" w:noHBand="0" w:noVBand="1"/>
      </w:tblPr>
      <w:tblGrid>
        <w:gridCol w:w="5807"/>
        <w:gridCol w:w="992"/>
        <w:gridCol w:w="993"/>
        <w:gridCol w:w="1224"/>
      </w:tblGrid>
      <w:tr w:rsidR="00165B73" w:rsidTr="00165B73">
        <w:tc>
          <w:tcPr>
            <w:tcW w:w="5807"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billions</w:t>
            </w:r>
          </w:p>
        </w:tc>
        <w:tc>
          <w:tcPr>
            <w:tcW w:w="992"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2009</w:t>
            </w:r>
          </w:p>
        </w:tc>
        <w:tc>
          <w:tcPr>
            <w:tcW w:w="993" w:type="dxa"/>
            <w:tcBorders>
              <w:bottom w:val="single" w:sz="4" w:space="0" w:color="auto"/>
            </w:tcBorders>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2010</w:t>
            </w:r>
          </w:p>
        </w:tc>
        <w:tc>
          <w:tcPr>
            <w:tcW w:w="1224"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Changes</w:t>
            </w:r>
          </w:p>
        </w:tc>
      </w:tr>
      <w:tr w:rsidR="00165B73" w:rsidTr="00165B73">
        <w:tc>
          <w:tcPr>
            <w:tcW w:w="5807" w:type="dxa"/>
          </w:tcPr>
          <w:p w:rsidR="00165B73" w:rsidRDefault="00165B73" w:rsidP="0086734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Equipment </w:t>
            </w:r>
          </w:p>
        </w:tc>
        <w:tc>
          <w:tcPr>
            <w:tcW w:w="992"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10.3</w:t>
            </w:r>
          </w:p>
        </w:tc>
        <w:tc>
          <w:tcPr>
            <w:tcW w:w="993"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11.6</w:t>
            </w:r>
          </w:p>
        </w:tc>
        <w:tc>
          <w:tcPr>
            <w:tcW w:w="1224"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165B73" w:rsidTr="00165B73">
        <w:tc>
          <w:tcPr>
            <w:tcW w:w="5807" w:type="dxa"/>
          </w:tcPr>
          <w:p w:rsidR="00165B73" w:rsidRDefault="00165B73" w:rsidP="0086734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Telecommunication </w:t>
            </w:r>
          </w:p>
        </w:tc>
        <w:tc>
          <w:tcPr>
            <w:tcW w:w="992"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w:t>
            </w:r>
          </w:p>
        </w:tc>
        <w:tc>
          <w:tcPr>
            <w:tcW w:w="993"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12.7</w:t>
            </w:r>
          </w:p>
        </w:tc>
        <w:tc>
          <w:tcPr>
            <w:tcW w:w="1224"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w:t>
            </w:r>
          </w:p>
        </w:tc>
      </w:tr>
      <w:tr w:rsidR="00165B73" w:rsidTr="00165B73">
        <w:tc>
          <w:tcPr>
            <w:tcW w:w="5807" w:type="dxa"/>
          </w:tcPr>
          <w:p w:rsidR="00165B73" w:rsidRDefault="00165B73" w:rsidP="0086734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Clothing </w:t>
            </w:r>
          </w:p>
        </w:tc>
        <w:tc>
          <w:tcPr>
            <w:tcW w:w="992"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993"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224"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r>
      <w:tr w:rsidR="00165B73" w:rsidTr="00165B73">
        <w:tc>
          <w:tcPr>
            <w:tcW w:w="5807" w:type="dxa"/>
          </w:tcPr>
          <w:p w:rsidR="00165B73" w:rsidRDefault="00165B73" w:rsidP="0086734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Manufacturing </w:t>
            </w:r>
          </w:p>
        </w:tc>
        <w:tc>
          <w:tcPr>
            <w:tcW w:w="992"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w:t>
            </w:r>
          </w:p>
        </w:tc>
        <w:tc>
          <w:tcPr>
            <w:tcW w:w="993"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224"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r>
      <w:tr w:rsidR="00165B73" w:rsidTr="00165B73">
        <w:tc>
          <w:tcPr>
            <w:tcW w:w="5807" w:type="dxa"/>
          </w:tcPr>
          <w:p w:rsidR="00165B73" w:rsidRDefault="00165B73" w:rsidP="0086734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Metals </w:t>
            </w:r>
          </w:p>
        </w:tc>
        <w:tc>
          <w:tcPr>
            <w:tcW w:w="992"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993" w:type="dxa"/>
          </w:tcPr>
          <w:p w:rsidR="00165B73" w:rsidRDefault="00165B73" w:rsidP="00165B73">
            <w:pPr>
              <w:spacing w:line="360" w:lineRule="auto"/>
              <w:jc w:val="center"/>
              <w:rPr>
                <w:rFonts w:ascii="Times New Roman" w:hAnsi="Times New Roman" w:cs="Times New Roman"/>
                <w:color w:val="000000" w:themeColor="text1"/>
                <w:sz w:val="24"/>
                <w:szCs w:val="24"/>
              </w:rPr>
            </w:pPr>
          </w:p>
        </w:tc>
        <w:tc>
          <w:tcPr>
            <w:tcW w:w="1224"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122%</w:t>
            </w:r>
          </w:p>
        </w:tc>
      </w:tr>
      <w:tr w:rsidR="00165B73" w:rsidTr="00165B73">
        <w:tc>
          <w:tcPr>
            <w:tcW w:w="5807" w:type="dxa"/>
          </w:tcPr>
          <w:p w:rsidR="00165B73" w:rsidRDefault="00165B73" w:rsidP="0086734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Overall </w:t>
            </w:r>
          </w:p>
        </w:tc>
        <w:tc>
          <w:tcPr>
            <w:tcW w:w="992"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993" w:type="dxa"/>
          </w:tcPr>
          <w:p w:rsidR="00165B73" w:rsidRDefault="00165B73" w:rsidP="00165B73">
            <w:pPr>
              <w:spacing w:line="360" w:lineRule="auto"/>
              <w:jc w:val="center"/>
              <w:rPr>
                <w:rFonts w:ascii="Times New Roman" w:hAnsi="Times New Roman" w:cs="Times New Roman"/>
                <w:color w:val="000000" w:themeColor="text1"/>
                <w:sz w:val="24"/>
                <w:szCs w:val="24"/>
              </w:rPr>
            </w:pPr>
          </w:p>
        </w:tc>
        <w:tc>
          <w:tcPr>
            <w:tcW w:w="1224" w:type="dxa"/>
          </w:tcPr>
          <w:p w:rsidR="00165B73" w:rsidRDefault="00165B73" w:rsidP="00165B7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bl>
    <w:p w:rsidR="00867347" w:rsidRDefault="00867347" w:rsidP="004E3EA0">
      <w:pPr>
        <w:spacing w:line="360" w:lineRule="auto"/>
        <w:rPr>
          <w:rFonts w:ascii="Times New Roman" w:eastAsia="Times New Roman" w:hAnsi="Times New Roman" w:cs="Times New Roman"/>
          <w:bCs/>
          <w:color w:val="000000" w:themeColor="text1"/>
          <w:sz w:val="24"/>
          <w:szCs w:val="24"/>
          <w:lang w:eastAsia="en-GB" w:bidi="ar-SA"/>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7E1E05" w:rsidRDefault="007E1E05" w:rsidP="007E1E05">
      <w:pPr>
        <w:autoSpaceDE w:val="0"/>
        <w:autoSpaceDN w:val="0"/>
        <w:adjustRightInd w:val="0"/>
        <w:spacing w:after="0" w:line="360" w:lineRule="auto"/>
        <w:rPr>
          <w:rFonts w:ascii="Times New Roman" w:hAnsi="Times New Roman" w:cs="Times New Roman"/>
          <w:b/>
          <w:bCs/>
          <w:lang w:bidi="ar-SA"/>
        </w:rPr>
      </w:pPr>
      <w:r w:rsidRPr="007E1E05">
        <w:rPr>
          <w:rFonts w:ascii="Times New Roman" w:hAnsi="Times New Roman" w:cs="Times New Roman"/>
          <w:b/>
          <w:bCs/>
          <w:lang w:bidi="ar-SA"/>
        </w:rPr>
        <w:t>It is important for everyone, including young people, to save money for their future.</w:t>
      </w:r>
    </w:p>
    <w:p w:rsidR="007E1E05" w:rsidRPr="007E1E05" w:rsidRDefault="007E1E05" w:rsidP="007E1E05">
      <w:pPr>
        <w:autoSpaceDE w:val="0"/>
        <w:autoSpaceDN w:val="0"/>
        <w:adjustRightInd w:val="0"/>
        <w:spacing w:after="0" w:line="360" w:lineRule="auto"/>
        <w:rPr>
          <w:rFonts w:ascii="Times New Roman" w:hAnsi="Times New Roman" w:cs="Times New Roman"/>
          <w:b/>
          <w:bCs/>
          <w:lang w:bidi="ar-SA"/>
        </w:rPr>
      </w:pPr>
      <w:r w:rsidRPr="007E1E05">
        <w:rPr>
          <w:rFonts w:ascii="Times New Roman" w:hAnsi="Times New Roman" w:cs="Times New Roman"/>
          <w:b/>
          <w:bCs/>
          <w:lang w:bidi="ar-SA"/>
        </w:rPr>
        <w:t>To what extent do you agree or disagree with this statement?</w:t>
      </w:r>
    </w:p>
    <w:p w:rsidR="00867347" w:rsidRPr="00FA4C5D" w:rsidRDefault="00867347" w:rsidP="007E1E05">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1B58C2" w:rsidRDefault="001B58C2" w:rsidP="00867347">
      <w:pPr>
        <w:jc w:val="center"/>
        <w:rPr>
          <w:rFonts w:ascii="Times New Roman" w:hAnsi="Times New Roman" w:cs="Times New Roman"/>
          <w:b/>
          <w:color w:val="000000" w:themeColor="text1"/>
          <w:sz w:val="28"/>
          <w:szCs w:val="28"/>
        </w:rPr>
      </w:pPr>
    </w:p>
    <w:p w:rsidR="001B58C2" w:rsidRDefault="001B58C2" w:rsidP="00867347">
      <w:pPr>
        <w:jc w:val="center"/>
        <w:rPr>
          <w:rFonts w:ascii="Times New Roman" w:hAnsi="Times New Roman" w:cs="Times New Roman"/>
          <w:b/>
          <w:color w:val="000000" w:themeColor="text1"/>
          <w:sz w:val="28"/>
          <w:szCs w:val="28"/>
        </w:rPr>
      </w:pPr>
    </w:p>
    <w:p w:rsidR="001B58C2" w:rsidRDefault="001B58C2" w:rsidP="00867347">
      <w:pPr>
        <w:jc w:val="center"/>
        <w:rPr>
          <w:rFonts w:ascii="Times New Roman" w:hAnsi="Times New Roman" w:cs="Times New Roman"/>
          <w:b/>
          <w:color w:val="000000" w:themeColor="text1"/>
          <w:sz w:val="28"/>
          <w:szCs w:val="28"/>
        </w:rPr>
      </w:pPr>
    </w:p>
    <w:p w:rsidR="001B58C2" w:rsidRDefault="001B58C2" w:rsidP="00867347">
      <w:pPr>
        <w:jc w:val="center"/>
        <w:rPr>
          <w:rFonts w:ascii="Times New Roman" w:hAnsi="Times New Roman" w:cs="Times New Roman"/>
          <w:b/>
          <w:color w:val="000000" w:themeColor="text1"/>
          <w:sz w:val="28"/>
          <w:szCs w:val="28"/>
        </w:rPr>
      </w:pPr>
    </w:p>
    <w:p w:rsidR="001B58C2" w:rsidRDefault="001B58C2" w:rsidP="00867347">
      <w:pPr>
        <w:jc w:val="center"/>
        <w:rPr>
          <w:rFonts w:ascii="Times New Roman" w:hAnsi="Times New Roman" w:cs="Times New Roman"/>
          <w:b/>
          <w:color w:val="000000" w:themeColor="text1"/>
          <w:sz w:val="28"/>
          <w:szCs w:val="28"/>
        </w:rPr>
      </w:pPr>
    </w:p>
    <w:p w:rsidR="001B58C2" w:rsidRDefault="001B58C2" w:rsidP="00867347">
      <w:pPr>
        <w:jc w:val="center"/>
        <w:rPr>
          <w:rFonts w:ascii="Times New Roman" w:hAnsi="Times New Roman" w:cs="Times New Roman"/>
          <w:b/>
          <w:color w:val="000000" w:themeColor="text1"/>
          <w:sz w:val="28"/>
          <w:szCs w:val="28"/>
        </w:rPr>
      </w:pPr>
    </w:p>
    <w:p w:rsidR="001B58C2" w:rsidRDefault="001B58C2" w:rsidP="00867347">
      <w:pPr>
        <w:jc w:val="center"/>
        <w:rPr>
          <w:rFonts w:ascii="Times New Roman" w:hAnsi="Times New Roman" w:cs="Times New Roman"/>
          <w:b/>
          <w:color w:val="000000" w:themeColor="text1"/>
          <w:sz w:val="28"/>
          <w:szCs w:val="28"/>
        </w:rPr>
      </w:pPr>
    </w:p>
    <w:p w:rsidR="00DF602A" w:rsidRDefault="00DF602A"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Following papers upload as final exam </w:t>
      </w:r>
    </w:p>
    <w:p w:rsidR="00867347" w:rsidRDefault="00867347"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AW00013</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867347" w:rsidRPr="0014753E" w:rsidRDefault="00867347" w:rsidP="00867347">
      <w:pPr>
        <w:spacing w:line="360" w:lineRule="auto"/>
        <w:rPr>
          <w:rFonts w:ascii="Times New Roman" w:hAnsi="Times New Roman" w:cs="Times New Roman"/>
          <w:color w:val="000000" w:themeColor="text1"/>
          <w:sz w:val="24"/>
          <w:szCs w:val="24"/>
        </w:rPr>
      </w:pPr>
      <w:r w:rsidRPr="0014753E">
        <w:rPr>
          <w:rFonts w:ascii="Times New Roman" w:hAnsi="Times New Roman" w:cs="Times New Roman"/>
          <w:color w:val="000000" w:themeColor="text1"/>
          <w:sz w:val="24"/>
          <w:szCs w:val="24"/>
        </w:rPr>
        <w:t>You should spend about 20 minutes on this task</w:t>
      </w:r>
    </w:p>
    <w:p w:rsidR="00DF602A" w:rsidRDefault="00DF602A" w:rsidP="00867347">
      <w:pPr>
        <w:spacing w:line="360" w:lineRule="auto"/>
        <w:rPr>
          <w:rFonts w:ascii="Times New Roman" w:eastAsia="Times New Roman" w:hAnsi="Times New Roman" w:cs="Times New Roman"/>
          <w:color w:val="000000" w:themeColor="text1"/>
          <w:sz w:val="24"/>
          <w:szCs w:val="24"/>
          <w:lang w:eastAsia="en-GB" w:bidi="ar-SA"/>
        </w:rPr>
      </w:pPr>
      <w:r w:rsidRPr="00DF602A">
        <w:rPr>
          <w:rFonts w:ascii="Times New Roman" w:eastAsia="Times New Roman" w:hAnsi="Times New Roman" w:cs="Times New Roman"/>
          <w:b/>
          <w:color w:val="000000" w:themeColor="text1"/>
          <w:sz w:val="24"/>
          <w:szCs w:val="24"/>
          <w:lang w:eastAsia="en-GB" w:bidi="ar-SA"/>
        </w:rPr>
        <w:t>The diagrams below show a structure that is used to generate electricity from wave power.</w:t>
      </w:r>
      <w:r w:rsidRPr="00DF602A">
        <w:rPr>
          <w:rFonts w:ascii="Times New Roman" w:eastAsia="Times New Roman" w:hAnsi="Times New Roman" w:cs="Times New Roman"/>
          <w:color w:val="000000" w:themeColor="text1"/>
          <w:sz w:val="24"/>
          <w:szCs w:val="24"/>
          <w:lang w:eastAsia="en-GB" w:bidi="ar-SA"/>
        </w:rPr>
        <w:t xml:space="preserve"> </w:t>
      </w:r>
    </w:p>
    <w:p w:rsidR="00867347" w:rsidRDefault="00867347" w:rsidP="00867347">
      <w:pPr>
        <w:spacing w:line="360" w:lineRule="auto"/>
        <w:rPr>
          <w:rFonts w:ascii="Times New Roman" w:hAnsi="Times New Roman" w:cs="Times New Roman"/>
          <w:color w:val="000000" w:themeColor="text1"/>
          <w:sz w:val="24"/>
          <w:szCs w:val="24"/>
        </w:rPr>
      </w:pPr>
      <w:r w:rsidRPr="0014753E">
        <w:rPr>
          <w:rFonts w:ascii="Times New Roman" w:eastAsia="Times New Roman" w:hAnsi="Times New Roman" w:cs="Times New Roman"/>
          <w:color w:val="000000" w:themeColor="text1"/>
          <w:sz w:val="24"/>
          <w:szCs w:val="24"/>
          <w:lang w:eastAsia="en-GB" w:bidi="ar-SA"/>
        </w:rPr>
        <w:t>Summarise the information by selecting and reporting the main features making comparisons where relevant.  </w:t>
      </w:r>
    </w:p>
    <w:p w:rsidR="00867347" w:rsidRDefault="00867347" w:rsidP="00867347">
      <w:pPr>
        <w:spacing w:line="360" w:lineRule="auto"/>
        <w:rPr>
          <w:rFonts w:ascii="Times New Roman" w:eastAsia="Times New Roman" w:hAnsi="Times New Roman" w:cs="Times New Roman"/>
          <w:bCs/>
          <w:color w:val="000000" w:themeColor="text1"/>
          <w:sz w:val="24"/>
          <w:szCs w:val="24"/>
          <w:lang w:eastAsia="en-GB" w:bidi="ar-SA"/>
        </w:rPr>
      </w:pPr>
      <w:r w:rsidRPr="0014753E">
        <w:rPr>
          <w:rFonts w:ascii="Times New Roman" w:eastAsia="Times New Roman" w:hAnsi="Times New Roman" w:cs="Times New Roman"/>
          <w:bCs/>
          <w:color w:val="000000" w:themeColor="text1"/>
          <w:sz w:val="24"/>
          <w:szCs w:val="24"/>
          <w:lang w:eastAsia="en-GB" w:bidi="ar-SA"/>
        </w:rPr>
        <w:t>Write at least 150 words.</w:t>
      </w:r>
    </w:p>
    <w:p w:rsidR="00DF602A" w:rsidRDefault="00DF602A" w:rsidP="00867347">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307.5pt">
            <v:imagedata r:id="rId12" o:title="IELTS_Writing_Diagram"/>
          </v:shape>
        </w:pict>
      </w:r>
    </w:p>
    <w:p w:rsidR="00DF602A" w:rsidRDefault="00DF602A" w:rsidP="00867347">
      <w:pPr>
        <w:autoSpaceDE w:val="0"/>
        <w:autoSpaceDN w:val="0"/>
        <w:adjustRightInd w:val="0"/>
        <w:spacing w:after="0" w:line="240" w:lineRule="auto"/>
        <w:rPr>
          <w:rFonts w:ascii="Times New Roman" w:hAnsi="Times New Roman" w:cs="Times New Roman"/>
          <w:b/>
          <w:sz w:val="28"/>
          <w:szCs w:val="28"/>
        </w:rPr>
      </w:pP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DF602A" w:rsidRPr="00DF602A" w:rsidRDefault="00DF602A" w:rsidP="00DF602A">
      <w:pPr>
        <w:autoSpaceDE w:val="0"/>
        <w:autoSpaceDN w:val="0"/>
        <w:adjustRightInd w:val="0"/>
        <w:spacing w:after="0" w:line="360" w:lineRule="auto"/>
        <w:rPr>
          <w:rFonts w:ascii="Times New Roman" w:hAnsi="Times New Roman" w:cs="Times New Roman"/>
          <w:b/>
          <w:sz w:val="24"/>
          <w:szCs w:val="24"/>
          <w:lang w:bidi="ar-SA"/>
        </w:rPr>
      </w:pPr>
      <w:r w:rsidRPr="00DF602A">
        <w:rPr>
          <w:rFonts w:ascii="Times New Roman" w:hAnsi="Times New Roman" w:cs="Times New Roman"/>
          <w:b/>
          <w:sz w:val="24"/>
          <w:szCs w:val="24"/>
          <w:lang w:bidi="ar-SA"/>
        </w:rPr>
        <w:t>Interviews form the basic selecting criteria for most large companies. However, some people think that the interview is not a reliable met</w:t>
      </w:r>
      <w:r w:rsidRPr="00DF602A">
        <w:rPr>
          <w:rFonts w:ascii="Times New Roman" w:hAnsi="Times New Roman" w:cs="Times New Roman"/>
          <w:b/>
          <w:sz w:val="24"/>
          <w:szCs w:val="24"/>
          <w:lang w:bidi="ar-SA"/>
        </w:rPr>
        <w:t>hod of choosing whom to employ.</w:t>
      </w:r>
    </w:p>
    <w:p w:rsidR="00DF602A" w:rsidRPr="00DF602A" w:rsidRDefault="00DF602A" w:rsidP="00DF602A">
      <w:pPr>
        <w:autoSpaceDE w:val="0"/>
        <w:autoSpaceDN w:val="0"/>
        <w:adjustRightInd w:val="0"/>
        <w:spacing w:after="0" w:line="360" w:lineRule="auto"/>
        <w:rPr>
          <w:rFonts w:ascii="Times New Roman" w:hAnsi="Times New Roman" w:cs="Times New Roman"/>
          <w:b/>
          <w:sz w:val="24"/>
          <w:szCs w:val="24"/>
          <w:lang w:bidi="ar-SA"/>
        </w:rPr>
      </w:pPr>
      <w:r w:rsidRPr="00DF602A">
        <w:rPr>
          <w:rFonts w:ascii="Times New Roman" w:hAnsi="Times New Roman" w:cs="Times New Roman"/>
          <w:b/>
          <w:sz w:val="24"/>
          <w:szCs w:val="24"/>
          <w:lang w:bidi="ar-SA"/>
        </w:rPr>
        <w:t>To what extent do you agree or disagree?</w:t>
      </w:r>
    </w:p>
    <w:p w:rsidR="00867347" w:rsidRPr="00FA4C5D" w:rsidRDefault="00867347" w:rsidP="00DF602A">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lastRenderedPageBreak/>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867347" w:rsidRDefault="00867347"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AW00014</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867347" w:rsidRPr="0014753E" w:rsidRDefault="00867347" w:rsidP="00867347">
      <w:pPr>
        <w:spacing w:line="360" w:lineRule="auto"/>
        <w:rPr>
          <w:rFonts w:ascii="Times New Roman" w:hAnsi="Times New Roman" w:cs="Times New Roman"/>
          <w:color w:val="000000" w:themeColor="text1"/>
          <w:sz w:val="24"/>
          <w:szCs w:val="24"/>
        </w:rPr>
      </w:pPr>
      <w:r w:rsidRPr="0014753E">
        <w:rPr>
          <w:rFonts w:ascii="Times New Roman" w:hAnsi="Times New Roman" w:cs="Times New Roman"/>
          <w:color w:val="000000" w:themeColor="text1"/>
          <w:sz w:val="24"/>
          <w:szCs w:val="24"/>
        </w:rPr>
        <w:t>You should spend about 20 minutes on this task</w:t>
      </w:r>
    </w:p>
    <w:p w:rsidR="00DF602A" w:rsidRPr="00DF602A" w:rsidRDefault="00DF602A" w:rsidP="00867347">
      <w:pPr>
        <w:spacing w:line="360" w:lineRule="auto"/>
        <w:rPr>
          <w:rFonts w:ascii="Times New Roman" w:hAnsi="Times New Roman" w:cs="Times New Roman"/>
          <w:b/>
          <w:color w:val="111111"/>
          <w:sz w:val="24"/>
          <w:szCs w:val="24"/>
          <w:shd w:val="clear" w:color="auto" w:fill="FFFFFF"/>
        </w:rPr>
      </w:pPr>
      <w:r w:rsidRPr="00DF602A">
        <w:rPr>
          <w:rFonts w:ascii="Times New Roman" w:hAnsi="Times New Roman" w:cs="Times New Roman"/>
          <w:b/>
          <w:color w:val="111111"/>
          <w:sz w:val="24"/>
          <w:szCs w:val="24"/>
          <w:shd w:val="clear" w:color="auto" w:fill="FFFFFF"/>
        </w:rPr>
        <w:t>The graph below shows percentages of types of waste that were recycled in a town between 2000 and 2010. </w:t>
      </w:r>
    </w:p>
    <w:p w:rsidR="00867347" w:rsidRDefault="00867347" w:rsidP="00867347">
      <w:pPr>
        <w:spacing w:line="360" w:lineRule="auto"/>
        <w:rPr>
          <w:rFonts w:ascii="Times New Roman" w:hAnsi="Times New Roman" w:cs="Times New Roman"/>
          <w:color w:val="000000" w:themeColor="text1"/>
          <w:sz w:val="24"/>
          <w:szCs w:val="24"/>
        </w:rPr>
      </w:pPr>
      <w:r w:rsidRPr="0014753E">
        <w:rPr>
          <w:rFonts w:ascii="Times New Roman" w:eastAsia="Times New Roman" w:hAnsi="Times New Roman" w:cs="Times New Roman"/>
          <w:color w:val="000000" w:themeColor="text1"/>
          <w:sz w:val="24"/>
          <w:szCs w:val="24"/>
          <w:lang w:eastAsia="en-GB" w:bidi="ar-SA"/>
        </w:rPr>
        <w:t>Summarise the information by selecting and reporting the main features making comparisons where relevant.  </w:t>
      </w:r>
    </w:p>
    <w:p w:rsidR="00867347" w:rsidRDefault="00867347" w:rsidP="00867347">
      <w:pPr>
        <w:spacing w:line="360" w:lineRule="auto"/>
        <w:rPr>
          <w:rFonts w:ascii="Times New Roman" w:eastAsia="Times New Roman" w:hAnsi="Times New Roman" w:cs="Times New Roman"/>
          <w:bCs/>
          <w:color w:val="000000" w:themeColor="text1"/>
          <w:sz w:val="24"/>
          <w:szCs w:val="24"/>
          <w:lang w:eastAsia="en-GB" w:bidi="ar-SA"/>
        </w:rPr>
      </w:pPr>
      <w:r w:rsidRPr="0014753E">
        <w:rPr>
          <w:rFonts w:ascii="Times New Roman" w:eastAsia="Times New Roman" w:hAnsi="Times New Roman" w:cs="Times New Roman"/>
          <w:bCs/>
          <w:color w:val="000000" w:themeColor="text1"/>
          <w:sz w:val="24"/>
          <w:szCs w:val="24"/>
          <w:lang w:eastAsia="en-GB" w:bidi="ar-SA"/>
        </w:rPr>
        <w:t>Write at least 150 words.</w:t>
      </w:r>
    </w:p>
    <w:p w:rsidR="00DF602A" w:rsidRDefault="00DF602A" w:rsidP="00867347">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en-GB" w:bidi="ar-SA"/>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F33E5A" w:rsidRPr="00F33E5A" w:rsidRDefault="00F33E5A" w:rsidP="00F33E5A">
      <w:pPr>
        <w:autoSpaceDE w:val="0"/>
        <w:autoSpaceDN w:val="0"/>
        <w:adjustRightInd w:val="0"/>
        <w:spacing w:after="0" w:line="360" w:lineRule="auto"/>
        <w:rPr>
          <w:rFonts w:ascii="Times New Roman" w:hAnsi="Times New Roman" w:cs="Times New Roman"/>
          <w:b/>
          <w:sz w:val="24"/>
          <w:szCs w:val="24"/>
          <w:lang w:bidi="ar-SA"/>
        </w:rPr>
      </w:pPr>
      <w:r w:rsidRPr="00F33E5A">
        <w:rPr>
          <w:rFonts w:ascii="Times New Roman" w:hAnsi="Times New Roman" w:cs="Times New Roman"/>
          <w:b/>
          <w:sz w:val="24"/>
          <w:szCs w:val="24"/>
          <w:lang w:bidi="ar-SA"/>
        </w:rPr>
        <w:t>Today many teenagers rely great</w:t>
      </w:r>
      <w:r w:rsidRPr="00F33E5A">
        <w:rPr>
          <w:rFonts w:ascii="Times New Roman" w:hAnsi="Times New Roman" w:cs="Times New Roman"/>
          <w:b/>
          <w:sz w:val="24"/>
          <w:szCs w:val="24"/>
          <w:lang w:bidi="ar-SA"/>
        </w:rPr>
        <w:t>ly on technology when learning.</w:t>
      </w:r>
    </w:p>
    <w:p w:rsidR="00F33E5A" w:rsidRPr="00F33E5A" w:rsidRDefault="00F33E5A" w:rsidP="00F33E5A">
      <w:pPr>
        <w:autoSpaceDE w:val="0"/>
        <w:autoSpaceDN w:val="0"/>
        <w:adjustRightInd w:val="0"/>
        <w:spacing w:after="0" w:line="360" w:lineRule="auto"/>
        <w:rPr>
          <w:rFonts w:ascii="Times New Roman" w:hAnsi="Times New Roman" w:cs="Times New Roman"/>
          <w:b/>
          <w:sz w:val="24"/>
          <w:szCs w:val="24"/>
          <w:lang w:bidi="ar-SA"/>
        </w:rPr>
      </w:pPr>
      <w:r w:rsidRPr="00F33E5A">
        <w:rPr>
          <w:rFonts w:ascii="Times New Roman" w:hAnsi="Times New Roman" w:cs="Times New Roman"/>
          <w:b/>
          <w:sz w:val="24"/>
          <w:szCs w:val="24"/>
          <w:lang w:bidi="ar-SA"/>
        </w:rPr>
        <w:t>Is this a positive or negative development?</w:t>
      </w:r>
      <w:r w:rsidRPr="00F33E5A">
        <w:rPr>
          <w:rFonts w:ascii="Times New Roman" w:hAnsi="Times New Roman" w:cs="Times New Roman"/>
          <w:b/>
          <w:sz w:val="24"/>
          <w:szCs w:val="24"/>
          <w:lang w:bidi="ar-SA"/>
        </w:rPr>
        <w:t xml:space="preserve"> </w:t>
      </w:r>
    </w:p>
    <w:p w:rsidR="00867347" w:rsidRPr="00FA4C5D" w:rsidRDefault="00867347" w:rsidP="00F33E5A">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867347" w:rsidRDefault="00867347" w:rsidP="0086734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AW00015</w:t>
      </w:r>
    </w:p>
    <w:p w:rsidR="00867347" w:rsidRPr="0014753E" w:rsidRDefault="00867347" w:rsidP="00867347">
      <w:pPr>
        <w:rPr>
          <w:rFonts w:ascii="Times New Roman" w:hAnsi="Times New Roman" w:cs="Times New Roman"/>
          <w:b/>
          <w:color w:val="000000" w:themeColor="text1"/>
          <w:sz w:val="28"/>
          <w:szCs w:val="28"/>
        </w:rPr>
      </w:pPr>
      <w:r w:rsidRPr="0014753E">
        <w:rPr>
          <w:rFonts w:ascii="Times New Roman" w:hAnsi="Times New Roman" w:cs="Times New Roman"/>
          <w:b/>
          <w:color w:val="000000" w:themeColor="text1"/>
          <w:sz w:val="28"/>
          <w:szCs w:val="28"/>
        </w:rPr>
        <w:t>Task 1</w:t>
      </w:r>
    </w:p>
    <w:p w:rsidR="00867347" w:rsidRPr="0014753E" w:rsidRDefault="00867347" w:rsidP="00867347">
      <w:pPr>
        <w:spacing w:line="360" w:lineRule="auto"/>
        <w:rPr>
          <w:rFonts w:ascii="Times New Roman" w:hAnsi="Times New Roman" w:cs="Times New Roman"/>
          <w:color w:val="000000" w:themeColor="text1"/>
          <w:sz w:val="24"/>
          <w:szCs w:val="24"/>
        </w:rPr>
      </w:pPr>
      <w:r w:rsidRPr="0014753E">
        <w:rPr>
          <w:rFonts w:ascii="Times New Roman" w:hAnsi="Times New Roman" w:cs="Times New Roman"/>
          <w:color w:val="000000" w:themeColor="text1"/>
          <w:sz w:val="24"/>
          <w:szCs w:val="24"/>
        </w:rPr>
        <w:t>You should spend about 20 minutes on this task</w:t>
      </w:r>
    </w:p>
    <w:p w:rsidR="00F33E5A" w:rsidRPr="00F33E5A" w:rsidRDefault="00F33E5A" w:rsidP="00867347">
      <w:pPr>
        <w:spacing w:line="360" w:lineRule="auto"/>
        <w:rPr>
          <w:rFonts w:ascii="Times New Roman" w:eastAsia="Times New Roman" w:hAnsi="Times New Roman" w:cs="Times New Roman"/>
          <w:b/>
          <w:color w:val="000000" w:themeColor="text1"/>
          <w:sz w:val="24"/>
          <w:szCs w:val="24"/>
          <w:lang w:eastAsia="en-GB" w:bidi="ar-SA"/>
        </w:rPr>
      </w:pPr>
      <w:r w:rsidRPr="00F33E5A">
        <w:rPr>
          <w:rFonts w:ascii="Times New Roman" w:eastAsia="Times New Roman" w:hAnsi="Times New Roman" w:cs="Times New Roman"/>
          <w:b/>
          <w:color w:val="000000" w:themeColor="text1"/>
          <w:sz w:val="24"/>
          <w:szCs w:val="24"/>
          <w:lang w:eastAsia="en-GB" w:bidi="ar-SA"/>
        </w:rPr>
        <w:t>The line graph gives information about percentage changes in total crime arrests for persons under 18 by locality</w:t>
      </w:r>
      <w:r w:rsidR="00324294">
        <w:rPr>
          <w:rFonts w:ascii="Times New Roman" w:eastAsia="Times New Roman" w:hAnsi="Times New Roman" w:cs="Times New Roman"/>
          <w:b/>
          <w:color w:val="000000" w:themeColor="text1"/>
          <w:sz w:val="24"/>
          <w:szCs w:val="24"/>
          <w:lang w:eastAsia="en-GB" w:bidi="ar-SA"/>
        </w:rPr>
        <w:t xml:space="preserve"> in USA</w:t>
      </w:r>
      <w:r w:rsidRPr="00F33E5A">
        <w:rPr>
          <w:rFonts w:ascii="Times New Roman" w:eastAsia="Times New Roman" w:hAnsi="Times New Roman" w:cs="Times New Roman"/>
          <w:b/>
          <w:color w:val="000000" w:themeColor="text1"/>
          <w:sz w:val="24"/>
          <w:szCs w:val="24"/>
          <w:lang w:eastAsia="en-GB" w:bidi="ar-SA"/>
        </w:rPr>
        <w:t xml:space="preserve">, 1995-1998. </w:t>
      </w:r>
    </w:p>
    <w:p w:rsidR="00867347" w:rsidRDefault="00867347" w:rsidP="00867347">
      <w:pPr>
        <w:spacing w:line="360" w:lineRule="auto"/>
        <w:rPr>
          <w:rFonts w:ascii="Times New Roman" w:hAnsi="Times New Roman" w:cs="Times New Roman"/>
          <w:color w:val="000000" w:themeColor="text1"/>
          <w:sz w:val="24"/>
          <w:szCs w:val="24"/>
        </w:rPr>
      </w:pPr>
      <w:r w:rsidRPr="0014753E">
        <w:rPr>
          <w:rFonts w:ascii="Times New Roman" w:eastAsia="Times New Roman" w:hAnsi="Times New Roman" w:cs="Times New Roman"/>
          <w:color w:val="000000" w:themeColor="text1"/>
          <w:sz w:val="24"/>
          <w:szCs w:val="24"/>
          <w:lang w:eastAsia="en-GB" w:bidi="ar-SA"/>
        </w:rPr>
        <w:t>Summarise the information by selecting and reporting the main features making comparisons where relevant.  </w:t>
      </w:r>
    </w:p>
    <w:p w:rsidR="00867347" w:rsidRDefault="00867347" w:rsidP="00867347">
      <w:pPr>
        <w:spacing w:line="360" w:lineRule="auto"/>
        <w:rPr>
          <w:rFonts w:ascii="Times New Roman" w:eastAsia="Times New Roman" w:hAnsi="Times New Roman" w:cs="Times New Roman"/>
          <w:bCs/>
          <w:color w:val="000000" w:themeColor="text1"/>
          <w:sz w:val="24"/>
          <w:szCs w:val="24"/>
          <w:lang w:eastAsia="en-GB" w:bidi="ar-SA"/>
        </w:rPr>
      </w:pPr>
      <w:r w:rsidRPr="0014753E">
        <w:rPr>
          <w:rFonts w:ascii="Times New Roman" w:eastAsia="Times New Roman" w:hAnsi="Times New Roman" w:cs="Times New Roman"/>
          <w:bCs/>
          <w:color w:val="000000" w:themeColor="text1"/>
          <w:sz w:val="24"/>
          <w:szCs w:val="24"/>
          <w:lang w:eastAsia="en-GB" w:bidi="ar-SA"/>
        </w:rPr>
        <w:t>Write at least 150 words.</w:t>
      </w:r>
    </w:p>
    <w:p w:rsidR="00F33E5A" w:rsidRDefault="00F33E5A" w:rsidP="00867347">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en-GB" w:bidi="ar-SA"/>
        </w:rPr>
        <w:drawing>
          <wp:inline distT="0" distB="0" distL="0" distR="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67347" w:rsidRDefault="00867347" w:rsidP="00867347">
      <w:pPr>
        <w:autoSpaceDE w:val="0"/>
        <w:autoSpaceDN w:val="0"/>
        <w:adjustRightInd w:val="0"/>
        <w:spacing w:after="0" w:line="240" w:lineRule="auto"/>
        <w:rPr>
          <w:rFonts w:ascii="Times New Roman" w:hAnsi="Times New Roman" w:cs="Times New Roman"/>
          <w:b/>
          <w:sz w:val="28"/>
          <w:szCs w:val="28"/>
        </w:rPr>
      </w:pPr>
      <w:r w:rsidRPr="00A1096F">
        <w:rPr>
          <w:rFonts w:ascii="Times New Roman" w:hAnsi="Times New Roman" w:cs="Times New Roman"/>
          <w:b/>
          <w:sz w:val="28"/>
          <w:szCs w:val="28"/>
        </w:rPr>
        <w:t>Task 2</w:t>
      </w:r>
    </w:p>
    <w:p w:rsidR="00867347" w:rsidRPr="00A1096F" w:rsidRDefault="00867347" w:rsidP="00867347">
      <w:pPr>
        <w:autoSpaceDE w:val="0"/>
        <w:autoSpaceDN w:val="0"/>
        <w:adjustRightInd w:val="0"/>
        <w:spacing w:after="0" w:line="240" w:lineRule="auto"/>
        <w:rPr>
          <w:rFonts w:ascii="Times New Roman" w:hAnsi="Times New Roman" w:cs="Times New Roman"/>
          <w:b/>
          <w:sz w:val="28"/>
          <w:szCs w:val="28"/>
          <w:lang w:bidi="ar-SA"/>
        </w:rPr>
      </w:pPr>
      <w:r w:rsidRPr="00A1096F">
        <w:rPr>
          <w:rFonts w:ascii="Times New Roman" w:hAnsi="Times New Roman" w:cs="Times New Roman"/>
          <w:b/>
          <w:sz w:val="28"/>
          <w:szCs w:val="28"/>
          <w:lang w:bidi="ar-SA"/>
        </w:rPr>
        <w:t xml:space="preserve"> </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Write about the following topic:</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You should spend about 40 minutes on this task.</w:t>
      </w:r>
    </w:p>
    <w:p w:rsidR="00E67B7C" w:rsidRPr="00E67B7C" w:rsidRDefault="00F77F41" w:rsidP="00867347">
      <w:pPr>
        <w:autoSpaceDE w:val="0"/>
        <w:autoSpaceDN w:val="0"/>
        <w:adjustRightInd w:val="0"/>
        <w:spacing w:after="0" w:line="360" w:lineRule="auto"/>
        <w:rPr>
          <w:rFonts w:ascii="Times New Roman" w:hAnsi="Times New Roman" w:cs="Times New Roman"/>
          <w:b/>
          <w:sz w:val="24"/>
          <w:szCs w:val="24"/>
          <w:lang w:bidi="ar-SA"/>
        </w:rPr>
      </w:pPr>
      <w:r w:rsidRPr="00E67B7C">
        <w:rPr>
          <w:rFonts w:ascii="Times New Roman" w:hAnsi="Times New Roman" w:cs="Times New Roman"/>
          <w:b/>
          <w:sz w:val="24"/>
          <w:szCs w:val="24"/>
          <w:lang w:bidi="ar-SA"/>
        </w:rPr>
        <w:t>Some people think that developing countries need financial help form international orga</w:t>
      </w:r>
      <w:r w:rsidR="00E67B7C" w:rsidRPr="00E67B7C">
        <w:rPr>
          <w:rFonts w:ascii="Times New Roman" w:hAnsi="Times New Roman" w:cs="Times New Roman"/>
          <w:b/>
          <w:sz w:val="24"/>
          <w:szCs w:val="24"/>
          <w:lang w:bidi="ar-SA"/>
        </w:rPr>
        <w:t>nization. Others think that</w:t>
      </w:r>
      <w:r w:rsidRPr="00E67B7C">
        <w:rPr>
          <w:rFonts w:ascii="Times New Roman" w:hAnsi="Times New Roman" w:cs="Times New Roman"/>
          <w:b/>
          <w:sz w:val="24"/>
          <w:szCs w:val="24"/>
          <w:lang w:bidi="ar-SA"/>
        </w:rPr>
        <w:t xml:space="preserve"> practical aid and advice that is needed. </w:t>
      </w:r>
    </w:p>
    <w:p w:rsidR="00E67B7C" w:rsidRPr="00E67B7C" w:rsidRDefault="00F77F41" w:rsidP="00867347">
      <w:pPr>
        <w:autoSpaceDE w:val="0"/>
        <w:autoSpaceDN w:val="0"/>
        <w:adjustRightInd w:val="0"/>
        <w:spacing w:after="0" w:line="360" w:lineRule="auto"/>
        <w:rPr>
          <w:rFonts w:ascii="Times New Roman" w:hAnsi="Times New Roman" w:cs="Times New Roman"/>
          <w:b/>
          <w:sz w:val="24"/>
          <w:szCs w:val="24"/>
          <w:lang w:bidi="ar-SA"/>
        </w:rPr>
      </w:pPr>
      <w:r w:rsidRPr="00E67B7C">
        <w:rPr>
          <w:rFonts w:ascii="Times New Roman" w:hAnsi="Times New Roman" w:cs="Times New Roman"/>
          <w:b/>
          <w:sz w:val="24"/>
          <w:szCs w:val="24"/>
          <w:lang w:bidi="ar-SA"/>
        </w:rPr>
        <w:t>Discuss these views and give your own opinion.</w:t>
      </w:r>
    </w:p>
    <w:p w:rsidR="00867347" w:rsidRPr="00FA4C5D" w:rsidRDefault="00867347" w:rsidP="00867347">
      <w:pPr>
        <w:autoSpaceDE w:val="0"/>
        <w:autoSpaceDN w:val="0"/>
        <w:adjustRightInd w:val="0"/>
        <w:spacing w:after="0" w:line="360" w:lineRule="auto"/>
        <w:rPr>
          <w:rFonts w:ascii="Times New Roman" w:hAnsi="Times New Roman" w:cs="Times New Roman"/>
          <w:sz w:val="24"/>
          <w:szCs w:val="24"/>
          <w:lang w:bidi="ar-SA"/>
        </w:rPr>
      </w:pPr>
      <w:r w:rsidRPr="00FA4C5D">
        <w:rPr>
          <w:rFonts w:ascii="Times New Roman" w:hAnsi="Times New Roman" w:cs="Times New Roman"/>
          <w:sz w:val="24"/>
          <w:szCs w:val="24"/>
          <w:lang w:bidi="ar-SA"/>
        </w:rPr>
        <w:t>Give reasons for your answer and include any relevant examples from your own knowledge or experience.</w:t>
      </w:r>
    </w:p>
    <w:p w:rsidR="00867347" w:rsidRDefault="00867347" w:rsidP="00867347">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Write at least 250 words.</w:t>
      </w:r>
    </w:p>
    <w:p w:rsidR="00976539" w:rsidRDefault="00E67B7C"/>
    <w:sectPr w:rsidR="00976539" w:rsidSect="00867347">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E9D"/>
    <w:rsid w:val="00016418"/>
    <w:rsid w:val="000732B0"/>
    <w:rsid w:val="00104B15"/>
    <w:rsid w:val="00165B73"/>
    <w:rsid w:val="001B58C2"/>
    <w:rsid w:val="001D0526"/>
    <w:rsid w:val="001F30F4"/>
    <w:rsid w:val="00324294"/>
    <w:rsid w:val="003E7424"/>
    <w:rsid w:val="00472E9D"/>
    <w:rsid w:val="004D6686"/>
    <w:rsid w:val="004E3EA0"/>
    <w:rsid w:val="00523794"/>
    <w:rsid w:val="005B21E1"/>
    <w:rsid w:val="005C6C3A"/>
    <w:rsid w:val="007166CD"/>
    <w:rsid w:val="00781353"/>
    <w:rsid w:val="007E1E05"/>
    <w:rsid w:val="00867347"/>
    <w:rsid w:val="008A5CA8"/>
    <w:rsid w:val="008D48A0"/>
    <w:rsid w:val="008E5227"/>
    <w:rsid w:val="00944BB5"/>
    <w:rsid w:val="009522E3"/>
    <w:rsid w:val="0097158B"/>
    <w:rsid w:val="009A3C01"/>
    <w:rsid w:val="00B07180"/>
    <w:rsid w:val="00B92E2D"/>
    <w:rsid w:val="00B97479"/>
    <w:rsid w:val="00BD2A72"/>
    <w:rsid w:val="00C24636"/>
    <w:rsid w:val="00D136CB"/>
    <w:rsid w:val="00D47D62"/>
    <w:rsid w:val="00DF602A"/>
    <w:rsid w:val="00E2573A"/>
    <w:rsid w:val="00E67B7C"/>
    <w:rsid w:val="00F33E5A"/>
    <w:rsid w:val="00F51117"/>
    <w:rsid w:val="00F77F41"/>
    <w:rsid w:val="00F8246E"/>
    <w:rsid w:val="00FF7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652D4-FA31-4469-AE65-04255EAC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2E3"/>
    <w:rPr>
      <w:rFonts w:asciiTheme="minorHAnsi" w:hAnsiTheme="minorHAnsi" w:cs="Latha"/>
      <w:lang w:bidi="ta-IN"/>
    </w:rPr>
  </w:style>
  <w:style w:type="paragraph" w:styleId="Heading1">
    <w:name w:val="heading 1"/>
    <w:basedOn w:val="Normal"/>
    <w:link w:val="Heading1Char"/>
    <w:uiPriority w:val="9"/>
    <w:qFormat/>
    <w:rsid w:val="005237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794"/>
    <w:rPr>
      <w:rFonts w:eastAsia="Times New Roman" w:cs="Times New Roman"/>
      <w:b/>
      <w:bCs/>
      <w:kern w:val="36"/>
      <w:sz w:val="48"/>
      <w:szCs w:val="48"/>
      <w:lang w:eastAsia="en-GB"/>
    </w:rPr>
  </w:style>
  <w:style w:type="paragraph" w:customStyle="1" w:styleId="Default">
    <w:name w:val="Default"/>
    <w:rsid w:val="009A3C01"/>
    <w:pPr>
      <w:autoSpaceDE w:val="0"/>
      <w:autoSpaceDN w:val="0"/>
      <w:adjustRightInd w:val="0"/>
      <w:spacing w:after="0" w:line="240" w:lineRule="auto"/>
    </w:pPr>
    <w:rPr>
      <w:rFonts w:ascii="Georgia" w:hAnsi="Georgia" w:cs="Georgia"/>
      <w:color w:val="000000"/>
      <w:sz w:val="24"/>
      <w:szCs w:val="24"/>
    </w:rPr>
  </w:style>
  <w:style w:type="table" w:styleId="TableGrid">
    <w:name w:val="Table Grid"/>
    <w:basedOn w:val="TableNormal"/>
    <w:uiPriority w:val="39"/>
    <w:rsid w:val="00165B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81733">
      <w:bodyDiv w:val="1"/>
      <w:marLeft w:val="0"/>
      <w:marRight w:val="0"/>
      <w:marTop w:val="0"/>
      <w:marBottom w:val="0"/>
      <w:divBdr>
        <w:top w:val="none" w:sz="0" w:space="0" w:color="auto"/>
        <w:left w:val="none" w:sz="0" w:space="0" w:color="auto"/>
        <w:bottom w:val="none" w:sz="0" w:space="0" w:color="auto"/>
        <w:right w:val="none" w:sz="0" w:space="0" w:color="auto"/>
      </w:divBdr>
    </w:div>
    <w:div w:id="579825190">
      <w:bodyDiv w:val="1"/>
      <w:marLeft w:val="0"/>
      <w:marRight w:val="0"/>
      <w:marTop w:val="0"/>
      <w:marBottom w:val="0"/>
      <w:divBdr>
        <w:top w:val="none" w:sz="0" w:space="0" w:color="auto"/>
        <w:left w:val="none" w:sz="0" w:space="0" w:color="auto"/>
        <w:bottom w:val="none" w:sz="0" w:space="0" w:color="auto"/>
        <w:right w:val="none" w:sz="0" w:space="0" w:color="auto"/>
      </w:divBdr>
    </w:div>
    <w:div w:id="791556684">
      <w:bodyDiv w:val="1"/>
      <w:marLeft w:val="0"/>
      <w:marRight w:val="0"/>
      <w:marTop w:val="0"/>
      <w:marBottom w:val="0"/>
      <w:divBdr>
        <w:top w:val="none" w:sz="0" w:space="0" w:color="auto"/>
        <w:left w:val="none" w:sz="0" w:space="0" w:color="auto"/>
        <w:bottom w:val="none" w:sz="0" w:space="0" w:color="auto"/>
        <w:right w:val="none" w:sz="0" w:space="0" w:color="auto"/>
      </w:divBdr>
    </w:div>
    <w:div w:id="185283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7.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chart" Target="charts/chart1.xml"/><Relationship Id="rId9" Type="http://schemas.openxmlformats.org/officeDocument/2006/relationships/chart" Target="charts/chart4.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Number</a:t>
            </a:r>
            <a:r>
              <a:rPr lang="en-GB" baseline="0">
                <a:latin typeface="Times New Roman" panose="02020603050405020304" pitchFamily="18" charset="0"/>
                <a:cs typeface="Times New Roman" panose="02020603050405020304" pitchFamily="18" charset="0"/>
              </a:rPr>
              <a:t> of participants, by activity 2000 - 2020 </a:t>
            </a:r>
            <a:endParaRPr lang="en-GB">
              <a:latin typeface="Times New Roman" panose="02020603050405020304" pitchFamily="18" charset="0"/>
              <a:cs typeface="Times New Roman" panose="02020603050405020304" pitchFamily="18" charset="0"/>
            </a:endParaRPr>
          </a:p>
        </c:rich>
      </c:tx>
      <c:layout>
        <c:manualLayout>
          <c:xMode val="edge"/>
          <c:yMode val="edge"/>
          <c:x val="0.22610742239086604"/>
          <c:y val="1.5739847866323164E-3"/>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031769775041824E-2"/>
          <c:y val="8.7823440916239184E-2"/>
          <c:w val="0.88110802821849199"/>
          <c:h val="0.66833330832779803"/>
        </c:manualLayout>
      </c:layout>
      <c:lineChart>
        <c:grouping val="standard"/>
        <c:varyColors val="0"/>
        <c:ser>
          <c:idx val="0"/>
          <c:order val="0"/>
          <c:tx>
            <c:strRef>
              <c:f>Sheet1!$B$1</c:f>
              <c:strCache>
                <c:ptCount val="1"/>
                <c:pt idx="0">
                  <c:v>Film club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2000</c:v>
                </c:pt>
                <c:pt idx="1">
                  <c:v>2005</c:v>
                </c:pt>
                <c:pt idx="2">
                  <c:v>2010</c:v>
                </c:pt>
                <c:pt idx="3">
                  <c:v>2015</c:v>
                </c:pt>
                <c:pt idx="4">
                  <c:v>2020</c:v>
                </c:pt>
              </c:numCache>
            </c:numRef>
          </c:cat>
          <c:val>
            <c:numRef>
              <c:f>Sheet1!$B$2:$B$6</c:f>
              <c:numCache>
                <c:formatCode>General</c:formatCode>
                <c:ptCount val="5"/>
                <c:pt idx="0">
                  <c:v>65</c:v>
                </c:pt>
                <c:pt idx="1">
                  <c:v>63</c:v>
                </c:pt>
                <c:pt idx="2">
                  <c:v>61</c:v>
                </c:pt>
                <c:pt idx="3">
                  <c:v>66</c:v>
                </c:pt>
                <c:pt idx="4">
                  <c:v>67</c:v>
                </c:pt>
              </c:numCache>
            </c:numRef>
          </c:val>
          <c:smooth val="0"/>
        </c:ser>
        <c:ser>
          <c:idx val="1"/>
          <c:order val="1"/>
          <c:tx>
            <c:strRef>
              <c:f>Sheet1!$C$1</c:f>
              <c:strCache>
                <c:ptCount val="1"/>
                <c:pt idx="0">
                  <c:v>Martial arts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Sheet1!$A$2:$A$6</c:f>
              <c:numCache>
                <c:formatCode>General</c:formatCode>
                <c:ptCount val="5"/>
                <c:pt idx="0">
                  <c:v>2000</c:v>
                </c:pt>
                <c:pt idx="1">
                  <c:v>2005</c:v>
                </c:pt>
                <c:pt idx="2">
                  <c:v>2010</c:v>
                </c:pt>
                <c:pt idx="3">
                  <c:v>2015</c:v>
                </c:pt>
                <c:pt idx="4">
                  <c:v>2020</c:v>
                </c:pt>
              </c:numCache>
            </c:numRef>
          </c:cat>
          <c:val>
            <c:numRef>
              <c:f>Sheet1!$C$2:$C$6</c:f>
              <c:numCache>
                <c:formatCode>General</c:formatCode>
                <c:ptCount val="5"/>
                <c:pt idx="0">
                  <c:v>35</c:v>
                </c:pt>
                <c:pt idx="1">
                  <c:v>32</c:v>
                </c:pt>
                <c:pt idx="2">
                  <c:v>36</c:v>
                </c:pt>
                <c:pt idx="3">
                  <c:v>35</c:v>
                </c:pt>
                <c:pt idx="4">
                  <c:v>36</c:v>
                </c:pt>
              </c:numCache>
            </c:numRef>
          </c:val>
          <c:smooth val="0"/>
        </c:ser>
        <c:ser>
          <c:idx val="2"/>
          <c:order val="2"/>
          <c:tx>
            <c:strRef>
              <c:f>Sheet1!$D$1</c:f>
              <c:strCache>
                <c:ptCount val="1"/>
                <c:pt idx="0">
                  <c:v>Amateure dramatics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Sheet1!$A$2:$A$6</c:f>
              <c:numCache>
                <c:formatCode>General</c:formatCode>
                <c:ptCount val="5"/>
                <c:pt idx="0">
                  <c:v>2000</c:v>
                </c:pt>
                <c:pt idx="1">
                  <c:v>2005</c:v>
                </c:pt>
                <c:pt idx="2">
                  <c:v>2010</c:v>
                </c:pt>
                <c:pt idx="3">
                  <c:v>2015</c:v>
                </c:pt>
                <c:pt idx="4">
                  <c:v>2020</c:v>
                </c:pt>
              </c:numCache>
            </c:numRef>
          </c:cat>
          <c:val>
            <c:numRef>
              <c:f>Sheet1!$D$2:$D$6</c:f>
              <c:numCache>
                <c:formatCode>General</c:formatCode>
                <c:ptCount val="5"/>
                <c:pt idx="0">
                  <c:v>26</c:v>
                </c:pt>
                <c:pt idx="1">
                  <c:v>28</c:v>
                </c:pt>
                <c:pt idx="2">
                  <c:v>20</c:v>
                </c:pt>
                <c:pt idx="3">
                  <c:v>13</c:v>
                </c:pt>
                <c:pt idx="4">
                  <c:v>5</c:v>
                </c:pt>
              </c:numCache>
            </c:numRef>
          </c:val>
          <c:smooth val="0"/>
        </c:ser>
        <c:ser>
          <c:idx val="3"/>
          <c:order val="3"/>
          <c:tx>
            <c:strRef>
              <c:f>Sheet1!$E$1</c:f>
              <c:strCache>
                <c:ptCount val="1"/>
                <c:pt idx="0">
                  <c:v>Table tennis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Sheet1!$A$2:$A$6</c:f>
              <c:numCache>
                <c:formatCode>General</c:formatCode>
                <c:ptCount val="5"/>
                <c:pt idx="0">
                  <c:v>2000</c:v>
                </c:pt>
                <c:pt idx="1">
                  <c:v>2005</c:v>
                </c:pt>
                <c:pt idx="2">
                  <c:v>2010</c:v>
                </c:pt>
                <c:pt idx="3">
                  <c:v>2015</c:v>
                </c:pt>
                <c:pt idx="4">
                  <c:v>2020</c:v>
                </c:pt>
              </c:numCache>
            </c:numRef>
          </c:cat>
          <c:val>
            <c:numRef>
              <c:f>Sheet1!$E$2:$E$6</c:f>
              <c:numCache>
                <c:formatCode>General</c:formatCode>
                <c:ptCount val="5"/>
                <c:pt idx="0">
                  <c:v>16</c:v>
                </c:pt>
                <c:pt idx="1">
                  <c:v>20</c:v>
                </c:pt>
                <c:pt idx="2">
                  <c:v>20</c:v>
                </c:pt>
                <c:pt idx="3">
                  <c:v>40</c:v>
                </c:pt>
                <c:pt idx="4">
                  <c:v>57</c:v>
                </c:pt>
              </c:numCache>
            </c:numRef>
          </c:val>
          <c:smooth val="0"/>
        </c:ser>
        <c:ser>
          <c:idx val="4"/>
          <c:order val="4"/>
          <c:tx>
            <c:strRef>
              <c:f>Sheet1!$F$1</c:f>
              <c:strCache>
                <c:ptCount val="1"/>
                <c:pt idx="0">
                  <c:v>Musical performances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Sheet1!$A$2:$A$6</c:f>
              <c:numCache>
                <c:formatCode>General</c:formatCode>
                <c:ptCount val="5"/>
                <c:pt idx="0">
                  <c:v>2000</c:v>
                </c:pt>
                <c:pt idx="1">
                  <c:v>2005</c:v>
                </c:pt>
                <c:pt idx="2">
                  <c:v>2010</c:v>
                </c:pt>
                <c:pt idx="3">
                  <c:v>2015</c:v>
                </c:pt>
                <c:pt idx="4">
                  <c:v>2020</c:v>
                </c:pt>
              </c:numCache>
            </c:numRef>
          </c:cat>
          <c:val>
            <c:numRef>
              <c:f>Sheet1!$F$2:$F$6</c:f>
              <c:numCache>
                <c:formatCode>General</c:formatCode>
                <c:ptCount val="5"/>
                <c:pt idx="0">
                  <c:v>1</c:v>
                </c:pt>
                <c:pt idx="1">
                  <c:v>1</c:v>
                </c:pt>
                <c:pt idx="2">
                  <c:v>12</c:v>
                </c:pt>
                <c:pt idx="3">
                  <c:v>17</c:v>
                </c:pt>
                <c:pt idx="4">
                  <c:v>19</c:v>
                </c:pt>
              </c:numCache>
            </c:numRef>
          </c:val>
          <c:smooth val="0"/>
        </c:ser>
        <c:dLbls>
          <c:showLegendKey val="0"/>
          <c:showVal val="0"/>
          <c:showCatName val="0"/>
          <c:showSerName val="0"/>
          <c:showPercent val="0"/>
          <c:showBubbleSize val="0"/>
        </c:dLbls>
        <c:marker val="1"/>
        <c:smooth val="0"/>
        <c:axId val="64686336"/>
        <c:axId val="64686728"/>
      </c:lineChart>
      <c:catAx>
        <c:axId val="64686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6728"/>
        <c:crosses val="autoZero"/>
        <c:auto val="1"/>
        <c:lblAlgn val="ctr"/>
        <c:lblOffset val="100"/>
        <c:noMultiLvlLbl val="0"/>
      </c:catAx>
      <c:valAx>
        <c:axId val="64686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effectLst/>
                  </a:rPr>
                  <a:t>Number of participants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Number of us house in millions by annual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9378098571012"/>
          <c:y val="0.14325396825396824"/>
          <c:w val="0.79058070866141728"/>
          <c:h val="0.58976815398075244"/>
        </c:manualLayout>
      </c:layout>
      <c:barChart>
        <c:barDir val="col"/>
        <c:grouping val="clustered"/>
        <c:varyColors val="0"/>
        <c:ser>
          <c:idx val="0"/>
          <c:order val="0"/>
          <c:tx>
            <c:strRef>
              <c:f>Sheet1!$B$1</c:f>
              <c:strCache>
                <c:ptCount val="1"/>
                <c:pt idx="0">
                  <c:v>Less than $25,000</c:v>
                </c:pt>
              </c:strCache>
            </c:strRef>
          </c:tx>
          <c:spPr>
            <a:solidFill>
              <a:schemeClr val="accent1"/>
            </a:solidFill>
            <a:ln>
              <a:noFill/>
            </a:ln>
            <a:effectLst/>
          </c:spPr>
          <c:invertIfNegative val="0"/>
          <c:cat>
            <c:numRef>
              <c:f>Sheet1!$A$2:$A$4</c:f>
              <c:numCache>
                <c:formatCode>General</c:formatCode>
                <c:ptCount val="3"/>
                <c:pt idx="0">
                  <c:v>2007</c:v>
                </c:pt>
                <c:pt idx="1">
                  <c:v>2011</c:v>
                </c:pt>
                <c:pt idx="2">
                  <c:v>2015</c:v>
                </c:pt>
              </c:numCache>
            </c:numRef>
          </c:cat>
          <c:val>
            <c:numRef>
              <c:f>Sheet1!$B$2:$B$4</c:f>
              <c:numCache>
                <c:formatCode>General</c:formatCode>
                <c:ptCount val="3"/>
                <c:pt idx="0">
                  <c:v>25</c:v>
                </c:pt>
                <c:pt idx="1">
                  <c:v>28</c:v>
                </c:pt>
                <c:pt idx="2">
                  <c:v>26</c:v>
                </c:pt>
              </c:numCache>
            </c:numRef>
          </c:val>
        </c:ser>
        <c:ser>
          <c:idx val="1"/>
          <c:order val="1"/>
          <c:tx>
            <c:strRef>
              <c:f>Sheet1!$C$1</c:f>
              <c:strCache>
                <c:ptCount val="1"/>
                <c:pt idx="0">
                  <c:v>$25000-$49999</c:v>
                </c:pt>
              </c:strCache>
            </c:strRef>
          </c:tx>
          <c:spPr>
            <a:solidFill>
              <a:schemeClr val="accent2"/>
            </a:solidFill>
            <a:ln>
              <a:noFill/>
            </a:ln>
            <a:effectLst/>
          </c:spPr>
          <c:invertIfNegative val="0"/>
          <c:cat>
            <c:numRef>
              <c:f>Sheet1!$A$2:$A$4</c:f>
              <c:numCache>
                <c:formatCode>General</c:formatCode>
                <c:ptCount val="3"/>
                <c:pt idx="0">
                  <c:v>2007</c:v>
                </c:pt>
                <c:pt idx="1">
                  <c:v>2011</c:v>
                </c:pt>
                <c:pt idx="2">
                  <c:v>2015</c:v>
                </c:pt>
              </c:numCache>
            </c:numRef>
          </c:cat>
          <c:val>
            <c:numRef>
              <c:f>Sheet1!$C$2:$C$4</c:f>
              <c:numCache>
                <c:formatCode>General</c:formatCode>
                <c:ptCount val="3"/>
                <c:pt idx="0">
                  <c:v>23</c:v>
                </c:pt>
                <c:pt idx="1">
                  <c:v>29</c:v>
                </c:pt>
                <c:pt idx="2">
                  <c:v>27</c:v>
                </c:pt>
              </c:numCache>
            </c:numRef>
          </c:val>
        </c:ser>
        <c:ser>
          <c:idx val="2"/>
          <c:order val="2"/>
          <c:tx>
            <c:strRef>
              <c:f>Sheet1!$D$1</c:f>
              <c:strCache>
                <c:ptCount val="1"/>
                <c:pt idx="0">
                  <c:v>$50000-$74,999</c:v>
                </c:pt>
              </c:strCache>
            </c:strRef>
          </c:tx>
          <c:spPr>
            <a:solidFill>
              <a:schemeClr val="accent3"/>
            </a:solidFill>
            <a:ln>
              <a:noFill/>
            </a:ln>
            <a:effectLst/>
          </c:spPr>
          <c:invertIfNegative val="0"/>
          <c:cat>
            <c:numRef>
              <c:f>Sheet1!$A$2:$A$4</c:f>
              <c:numCache>
                <c:formatCode>General</c:formatCode>
                <c:ptCount val="3"/>
                <c:pt idx="0">
                  <c:v>2007</c:v>
                </c:pt>
                <c:pt idx="1">
                  <c:v>2011</c:v>
                </c:pt>
                <c:pt idx="2">
                  <c:v>2015</c:v>
                </c:pt>
              </c:numCache>
            </c:numRef>
          </c:cat>
          <c:val>
            <c:numRef>
              <c:f>Sheet1!$D$2:$D$4</c:f>
              <c:numCache>
                <c:formatCode>General</c:formatCode>
                <c:ptCount val="3"/>
                <c:pt idx="0">
                  <c:v>21</c:v>
                </c:pt>
                <c:pt idx="1">
                  <c:v>21</c:v>
                </c:pt>
                <c:pt idx="2">
                  <c:v>21</c:v>
                </c:pt>
              </c:numCache>
            </c:numRef>
          </c:val>
        </c:ser>
        <c:ser>
          <c:idx val="3"/>
          <c:order val="3"/>
          <c:tx>
            <c:strRef>
              <c:f>Sheet1!$E$1</c:f>
              <c:strCache>
                <c:ptCount val="1"/>
                <c:pt idx="0">
                  <c:v>$75000-$99,999</c:v>
                </c:pt>
              </c:strCache>
            </c:strRef>
          </c:tx>
          <c:spPr>
            <a:solidFill>
              <a:schemeClr val="accent4"/>
            </a:solidFill>
            <a:ln>
              <a:noFill/>
            </a:ln>
            <a:effectLst/>
          </c:spPr>
          <c:invertIfNegative val="0"/>
          <c:cat>
            <c:numRef>
              <c:f>Sheet1!$A$2:$A$4</c:f>
              <c:numCache>
                <c:formatCode>General</c:formatCode>
                <c:ptCount val="3"/>
                <c:pt idx="0">
                  <c:v>2007</c:v>
                </c:pt>
                <c:pt idx="1">
                  <c:v>2011</c:v>
                </c:pt>
                <c:pt idx="2">
                  <c:v>2015</c:v>
                </c:pt>
              </c:numCache>
            </c:numRef>
          </c:cat>
          <c:val>
            <c:numRef>
              <c:f>Sheet1!$E$2:$E$4</c:f>
              <c:numCache>
                <c:formatCode>General</c:formatCode>
                <c:ptCount val="3"/>
                <c:pt idx="0">
                  <c:v>14</c:v>
                </c:pt>
                <c:pt idx="1">
                  <c:v>13</c:v>
                </c:pt>
                <c:pt idx="2">
                  <c:v>15</c:v>
                </c:pt>
              </c:numCache>
            </c:numRef>
          </c:val>
        </c:ser>
        <c:ser>
          <c:idx val="4"/>
          <c:order val="4"/>
          <c:tx>
            <c:strRef>
              <c:f>Sheet1!$F$1</c:f>
              <c:strCache>
                <c:ptCount val="1"/>
                <c:pt idx="0">
                  <c:v>$100,000 or more</c:v>
                </c:pt>
              </c:strCache>
            </c:strRef>
          </c:tx>
          <c:spPr>
            <a:solidFill>
              <a:schemeClr val="accent5"/>
            </a:solidFill>
            <a:ln>
              <a:noFill/>
            </a:ln>
            <a:effectLst/>
          </c:spPr>
          <c:invertIfNegative val="0"/>
          <c:cat>
            <c:numRef>
              <c:f>Sheet1!$A$2:$A$4</c:f>
              <c:numCache>
                <c:formatCode>General</c:formatCode>
                <c:ptCount val="3"/>
                <c:pt idx="0">
                  <c:v>2007</c:v>
                </c:pt>
                <c:pt idx="1">
                  <c:v>2011</c:v>
                </c:pt>
                <c:pt idx="2">
                  <c:v>2015</c:v>
                </c:pt>
              </c:numCache>
            </c:numRef>
          </c:cat>
          <c:val>
            <c:numRef>
              <c:f>Sheet1!$F$2:$F$4</c:f>
              <c:numCache>
                <c:formatCode>General</c:formatCode>
                <c:ptCount val="3"/>
                <c:pt idx="0">
                  <c:v>29</c:v>
                </c:pt>
                <c:pt idx="1">
                  <c:v>25</c:v>
                </c:pt>
                <c:pt idx="2">
                  <c:v>37</c:v>
                </c:pt>
              </c:numCache>
            </c:numRef>
          </c:val>
        </c:ser>
        <c:dLbls>
          <c:showLegendKey val="0"/>
          <c:showVal val="0"/>
          <c:showCatName val="0"/>
          <c:showSerName val="0"/>
          <c:showPercent val="0"/>
          <c:showBubbleSize val="0"/>
        </c:dLbls>
        <c:gapWidth val="219"/>
        <c:overlap val="-27"/>
        <c:axId val="64689080"/>
        <c:axId val="174150544"/>
      </c:barChart>
      <c:catAx>
        <c:axId val="64689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layout>
            <c:manualLayout>
              <c:xMode val="edge"/>
              <c:yMode val="edge"/>
              <c:x val="0.48588436862058909"/>
              <c:y val="0.789645715052762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50544"/>
        <c:crosses val="autoZero"/>
        <c:auto val="1"/>
        <c:lblAlgn val="ctr"/>
        <c:lblOffset val="100"/>
        <c:noMultiLvlLbl val="0"/>
      </c:catAx>
      <c:valAx>
        <c:axId val="17415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effectLst/>
                    <a:latin typeface="Times New Roman" panose="02020603050405020304" pitchFamily="18" charset="0"/>
                    <a:cs typeface="Times New Roman" panose="02020603050405020304" pitchFamily="18" charset="0"/>
                  </a:rPr>
                  <a:t>number of us house in millions </a:t>
                </a:r>
                <a:endParaRPr lang="en-GB">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9080"/>
        <c:crosses val="autoZero"/>
        <c:crossBetween val="between"/>
      </c:valAx>
      <c:spPr>
        <a:noFill/>
        <a:ln>
          <a:noFill/>
        </a:ln>
        <a:effectLst/>
      </c:spPr>
    </c:plotArea>
    <c:legend>
      <c:legendPos val="b"/>
      <c:layout>
        <c:manualLayout>
          <c:xMode val="edge"/>
          <c:yMode val="edge"/>
          <c:x val="0.21435185185185182"/>
          <c:y val="0.85385784060990821"/>
          <c:w val="0.55277777777777781"/>
          <c:h val="0.122520309961254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latin typeface="Times New Roman" panose="02020603050405020304" pitchFamily="18" charset="0"/>
                <a:cs typeface="Times New Roman" panose="02020603050405020304" pitchFamily="18" charset="0"/>
              </a:rPr>
              <a:t>Regional household recycling rates </a:t>
            </a:r>
            <a:endParaRPr lang="en-GB">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UK</c:v>
                </c:pt>
              </c:strCache>
            </c:strRef>
          </c:tx>
          <c:spPr>
            <a:ln w="28575" cap="rnd">
              <a:solidFill>
                <a:schemeClr val="accent6"/>
              </a:solidFill>
              <a:round/>
            </a:ln>
            <a:effectLst/>
          </c:spPr>
          <c:marker>
            <c:symbol val="none"/>
          </c:marker>
          <c:cat>
            <c:numRef>
              <c:f>Sheet1!$A$2:$A$7</c:f>
              <c:numCache>
                <c:formatCode>General</c:formatCode>
                <c:ptCount val="6"/>
                <c:pt idx="0">
                  <c:v>2005</c:v>
                </c:pt>
                <c:pt idx="1">
                  <c:v>2007</c:v>
                </c:pt>
                <c:pt idx="2">
                  <c:v>2009</c:v>
                </c:pt>
                <c:pt idx="3">
                  <c:v>2011</c:v>
                </c:pt>
                <c:pt idx="4">
                  <c:v>2013</c:v>
                </c:pt>
                <c:pt idx="5">
                  <c:v>2015</c:v>
                </c:pt>
              </c:numCache>
            </c:numRef>
          </c:cat>
          <c:val>
            <c:numRef>
              <c:f>Sheet1!$B$2:$B$7</c:f>
              <c:numCache>
                <c:formatCode>General</c:formatCode>
                <c:ptCount val="6"/>
                <c:pt idx="0">
                  <c:v>35</c:v>
                </c:pt>
                <c:pt idx="1">
                  <c:v>40</c:v>
                </c:pt>
                <c:pt idx="2">
                  <c:v>40</c:v>
                </c:pt>
                <c:pt idx="3">
                  <c:v>54</c:v>
                </c:pt>
                <c:pt idx="4">
                  <c:v>57</c:v>
                </c:pt>
                <c:pt idx="5">
                  <c:v>60</c:v>
                </c:pt>
              </c:numCache>
            </c:numRef>
          </c:val>
          <c:smooth val="0"/>
        </c:ser>
        <c:ser>
          <c:idx val="1"/>
          <c:order val="1"/>
          <c:tx>
            <c:strRef>
              <c:f>Sheet1!$C$1</c:f>
              <c:strCache>
                <c:ptCount val="1"/>
                <c:pt idx="0">
                  <c:v>France </c:v>
                </c:pt>
              </c:strCache>
            </c:strRef>
          </c:tx>
          <c:spPr>
            <a:ln w="28575" cap="rnd">
              <a:solidFill>
                <a:schemeClr val="accent5"/>
              </a:solidFill>
              <a:round/>
            </a:ln>
            <a:effectLst/>
          </c:spPr>
          <c:marker>
            <c:symbol val="none"/>
          </c:marker>
          <c:cat>
            <c:numRef>
              <c:f>Sheet1!$A$2:$A$7</c:f>
              <c:numCache>
                <c:formatCode>General</c:formatCode>
                <c:ptCount val="6"/>
                <c:pt idx="0">
                  <c:v>2005</c:v>
                </c:pt>
                <c:pt idx="1">
                  <c:v>2007</c:v>
                </c:pt>
                <c:pt idx="2">
                  <c:v>2009</c:v>
                </c:pt>
                <c:pt idx="3">
                  <c:v>2011</c:v>
                </c:pt>
                <c:pt idx="4">
                  <c:v>2013</c:v>
                </c:pt>
                <c:pt idx="5">
                  <c:v>2015</c:v>
                </c:pt>
              </c:numCache>
            </c:numRef>
          </c:cat>
          <c:val>
            <c:numRef>
              <c:f>Sheet1!$C$2:$C$7</c:f>
              <c:numCache>
                <c:formatCode>General</c:formatCode>
                <c:ptCount val="6"/>
                <c:pt idx="0">
                  <c:v>50</c:v>
                </c:pt>
                <c:pt idx="1">
                  <c:v>47</c:v>
                </c:pt>
                <c:pt idx="2">
                  <c:v>40</c:v>
                </c:pt>
                <c:pt idx="3">
                  <c:v>35</c:v>
                </c:pt>
                <c:pt idx="4">
                  <c:v>30</c:v>
                </c:pt>
                <c:pt idx="5">
                  <c:v>40</c:v>
                </c:pt>
              </c:numCache>
            </c:numRef>
          </c:val>
          <c:smooth val="0"/>
        </c:ser>
        <c:ser>
          <c:idx val="2"/>
          <c:order val="2"/>
          <c:tx>
            <c:strRef>
              <c:f>Sheet1!$D$1</c:f>
              <c:strCache>
                <c:ptCount val="1"/>
                <c:pt idx="0">
                  <c:v>Germony </c:v>
                </c:pt>
              </c:strCache>
            </c:strRef>
          </c:tx>
          <c:spPr>
            <a:ln w="28575" cap="rnd">
              <a:solidFill>
                <a:schemeClr val="accent4"/>
              </a:solidFill>
              <a:round/>
            </a:ln>
            <a:effectLst/>
          </c:spPr>
          <c:marker>
            <c:symbol val="none"/>
          </c:marker>
          <c:cat>
            <c:numRef>
              <c:f>Sheet1!$A$2:$A$7</c:f>
              <c:numCache>
                <c:formatCode>General</c:formatCode>
                <c:ptCount val="6"/>
                <c:pt idx="0">
                  <c:v>2005</c:v>
                </c:pt>
                <c:pt idx="1">
                  <c:v>2007</c:v>
                </c:pt>
                <c:pt idx="2">
                  <c:v>2009</c:v>
                </c:pt>
                <c:pt idx="3">
                  <c:v>2011</c:v>
                </c:pt>
                <c:pt idx="4">
                  <c:v>2013</c:v>
                </c:pt>
                <c:pt idx="5">
                  <c:v>2015</c:v>
                </c:pt>
              </c:numCache>
            </c:numRef>
          </c:cat>
          <c:val>
            <c:numRef>
              <c:f>Sheet1!$D$2:$D$7</c:f>
              <c:numCache>
                <c:formatCode>General</c:formatCode>
                <c:ptCount val="6"/>
                <c:pt idx="0">
                  <c:v>20</c:v>
                </c:pt>
                <c:pt idx="1">
                  <c:v>26</c:v>
                </c:pt>
                <c:pt idx="2">
                  <c:v>34</c:v>
                </c:pt>
                <c:pt idx="3">
                  <c:v>45</c:v>
                </c:pt>
                <c:pt idx="4">
                  <c:v>50</c:v>
                </c:pt>
                <c:pt idx="5">
                  <c:v>57</c:v>
                </c:pt>
              </c:numCache>
            </c:numRef>
          </c:val>
          <c:smooth val="0"/>
        </c:ser>
        <c:dLbls>
          <c:showLegendKey val="0"/>
          <c:showVal val="0"/>
          <c:showCatName val="0"/>
          <c:showSerName val="0"/>
          <c:showPercent val="0"/>
          <c:showBubbleSize val="0"/>
        </c:dLbls>
        <c:smooth val="0"/>
        <c:axId val="174153680"/>
        <c:axId val="174147408"/>
      </c:lineChart>
      <c:catAx>
        <c:axId val="174153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solidFill>
                      <a:schemeClr val="tx1"/>
                    </a:solidFill>
                    <a:latin typeface="Times New Roman" panose="02020603050405020304" pitchFamily="18" charset="0"/>
                    <a:cs typeface="Times New Roman" panose="02020603050405020304" pitchFamily="18" charset="0"/>
                  </a:rPr>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47408"/>
        <c:crosses val="autoZero"/>
        <c:auto val="1"/>
        <c:lblAlgn val="ctr"/>
        <c:lblOffset val="100"/>
        <c:noMultiLvlLbl val="0"/>
      </c:catAx>
      <c:valAx>
        <c:axId val="17414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solidFill>
                      <a:schemeClr val="tx1"/>
                    </a:solidFill>
                    <a:latin typeface="Times New Roman" panose="02020603050405020304" pitchFamily="18" charset="0"/>
                    <a:cs typeface="Times New Roman" panose="02020603050405020304" pitchFamily="18" charset="0"/>
                  </a:rPr>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5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Mobile phone and land</a:t>
            </a:r>
            <a:r>
              <a:rPr lang="en-GB" baseline="0"/>
              <a:t> lines per 100 people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Mobile </c:v>
                </c:pt>
              </c:strCache>
            </c:strRef>
          </c:tx>
          <c:spPr>
            <a:solidFill>
              <a:schemeClr val="accent1"/>
            </a:solidFill>
            <a:ln>
              <a:noFill/>
            </a:ln>
            <a:effectLst/>
          </c:spPr>
          <c:invertIfNegative val="0"/>
          <c:cat>
            <c:strRef>
              <c:f>Sheet1!$A$2:$A$8</c:f>
              <c:strCache>
                <c:ptCount val="7"/>
                <c:pt idx="0">
                  <c:v>Canada</c:v>
                </c:pt>
                <c:pt idx="1">
                  <c:v>USA</c:v>
                </c:pt>
                <c:pt idx="2">
                  <c:v>Germony </c:v>
                </c:pt>
                <c:pt idx="3">
                  <c:v>Denmark </c:v>
                </c:pt>
                <c:pt idx="4">
                  <c:v>UK</c:v>
                </c:pt>
                <c:pt idx="5">
                  <c:v>Sewden</c:v>
                </c:pt>
                <c:pt idx="6">
                  <c:v>Italy </c:v>
                </c:pt>
              </c:strCache>
            </c:strRef>
          </c:cat>
          <c:val>
            <c:numRef>
              <c:f>Sheet1!$B$2:$B$8</c:f>
              <c:numCache>
                <c:formatCode>General</c:formatCode>
                <c:ptCount val="7"/>
                <c:pt idx="0">
                  <c:v>38</c:v>
                </c:pt>
                <c:pt idx="1">
                  <c:v>48</c:v>
                </c:pt>
                <c:pt idx="2">
                  <c:v>70</c:v>
                </c:pt>
                <c:pt idx="3">
                  <c:v>81</c:v>
                </c:pt>
                <c:pt idx="4">
                  <c:v>84</c:v>
                </c:pt>
                <c:pt idx="5">
                  <c:v>88</c:v>
                </c:pt>
                <c:pt idx="6">
                  <c:v>90</c:v>
                </c:pt>
              </c:numCache>
            </c:numRef>
          </c:val>
        </c:ser>
        <c:ser>
          <c:idx val="1"/>
          <c:order val="1"/>
          <c:tx>
            <c:strRef>
              <c:f>Sheet1!$C$1</c:f>
              <c:strCache>
                <c:ptCount val="1"/>
                <c:pt idx="0">
                  <c:v>Land line </c:v>
                </c:pt>
              </c:strCache>
            </c:strRef>
          </c:tx>
          <c:spPr>
            <a:solidFill>
              <a:schemeClr val="accent2"/>
            </a:solidFill>
            <a:ln>
              <a:noFill/>
            </a:ln>
            <a:effectLst/>
          </c:spPr>
          <c:invertIfNegative val="0"/>
          <c:cat>
            <c:strRef>
              <c:f>Sheet1!$A$2:$A$8</c:f>
              <c:strCache>
                <c:ptCount val="7"/>
                <c:pt idx="0">
                  <c:v>Canada</c:v>
                </c:pt>
                <c:pt idx="1">
                  <c:v>USA</c:v>
                </c:pt>
                <c:pt idx="2">
                  <c:v>Germony </c:v>
                </c:pt>
                <c:pt idx="3">
                  <c:v>Denmark </c:v>
                </c:pt>
                <c:pt idx="4">
                  <c:v>UK</c:v>
                </c:pt>
                <c:pt idx="5">
                  <c:v>Sewden</c:v>
                </c:pt>
                <c:pt idx="6">
                  <c:v>Italy </c:v>
                </c:pt>
              </c:strCache>
            </c:strRef>
          </c:cat>
          <c:val>
            <c:numRef>
              <c:f>Sheet1!$C$2:$C$8</c:f>
              <c:numCache>
                <c:formatCode>General</c:formatCode>
                <c:ptCount val="7"/>
                <c:pt idx="0">
                  <c:v>62</c:v>
                </c:pt>
                <c:pt idx="1">
                  <c:v>68</c:v>
                </c:pt>
                <c:pt idx="2">
                  <c:v>60</c:v>
                </c:pt>
                <c:pt idx="3">
                  <c:v>88</c:v>
                </c:pt>
                <c:pt idx="4">
                  <c:v>58</c:v>
                </c:pt>
                <c:pt idx="5">
                  <c:v>68</c:v>
                </c:pt>
                <c:pt idx="6">
                  <c:v>42</c:v>
                </c:pt>
              </c:numCache>
            </c:numRef>
          </c:val>
        </c:ser>
        <c:dLbls>
          <c:showLegendKey val="0"/>
          <c:showVal val="0"/>
          <c:showCatName val="0"/>
          <c:showSerName val="0"/>
          <c:showPercent val="0"/>
          <c:showBubbleSize val="0"/>
        </c:dLbls>
        <c:gapWidth val="219"/>
        <c:overlap val="-27"/>
        <c:axId val="174151720"/>
        <c:axId val="174147800"/>
      </c:barChart>
      <c:catAx>
        <c:axId val="174151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47800"/>
        <c:crosses val="autoZero"/>
        <c:auto val="1"/>
        <c:lblAlgn val="ctr"/>
        <c:lblOffset val="100"/>
        <c:noMultiLvlLbl val="0"/>
      </c:catAx>
      <c:valAx>
        <c:axId val="174147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effectLst/>
                  </a:rPr>
                  <a:t>Numer of phone / 100 people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51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latin typeface="Times New Roman" panose="02020603050405020304" pitchFamily="18" charset="0"/>
                <a:cs typeface="Times New Roman" panose="02020603050405020304" pitchFamily="18" charset="0"/>
              </a:rPr>
              <a:t>Demand for steel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Amount Produced</c:v>
                </c:pt>
              </c:strCache>
            </c:strRef>
          </c:tx>
          <c:spPr>
            <a:ln w="28575" cap="rnd">
              <a:solidFill>
                <a:schemeClr val="accent1"/>
              </a:solidFill>
              <a:round/>
            </a:ln>
            <a:effectLst/>
          </c:spPr>
          <c:marker>
            <c:symbol val="none"/>
          </c:marker>
          <c:cat>
            <c:strRef>
              <c:f>Sheet1!$A$2:$A$13</c:f>
              <c:strCache>
                <c:ptCount val="12"/>
                <c:pt idx="0">
                  <c:v>January </c:v>
                </c:pt>
                <c:pt idx="3">
                  <c:v>April</c:v>
                </c:pt>
                <c:pt idx="7">
                  <c:v>August</c:v>
                </c:pt>
                <c:pt idx="11">
                  <c:v>December</c:v>
                </c:pt>
              </c:strCache>
            </c:strRef>
          </c:cat>
          <c:val>
            <c:numRef>
              <c:f>Sheet1!$B$2:$B$13</c:f>
              <c:numCache>
                <c:formatCode>General</c:formatCode>
                <c:ptCount val="12"/>
                <c:pt idx="0">
                  <c:v>4000</c:v>
                </c:pt>
                <c:pt idx="1">
                  <c:v>5000</c:v>
                </c:pt>
                <c:pt idx="2">
                  <c:v>4000</c:v>
                </c:pt>
                <c:pt idx="3">
                  <c:v>3800</c:v>
                </c:pt>
                <c:pt idx="4">
                  <c:v>3850</c:v>
                </c:pt>
                <c:pt idx="5">
                  <c:v>3950</c:v>
                </c:pt>
                <c:pt idx="6">
                  <c:v>4000</c:v>
                </c:pt>
                <c:pt idx="7">
                  <c:v>3300</c:v>
                </c:pt>
                <c:pt idx="8">
                  <c:v>4850</c:v>
                </c:pt>
                <c:pt idx="9">
                  <c:v>3000</c:v>
                </c:pt>
                <c:pt idx="10">
                  <c:v>2000</c:v>
                </c:pt>
                <c:pt idx="11">
                  <c:v>800</c:v>
                </c:pt>
              </c:numCache>
            </c:numRef>
          </c:val>
          <c:smooth val="0"/>
        </c:ser>
        <c:ser>
          <c:idx val="1"/>
          <c:order val="1"/>
          <c:tx>
            <c:strRef>
              <c:f>Sheet1!$C$1</c:f>
              <c:strCache>
                <c:ptCount val="1"/>
                <c:pt idx="0">
                  <c:v>Actual Amount</c:v>
                </c:pt>
              </c:strCache>
            </c:strRef>
          </c:tx>
          <c:spPr>
            <a:ln w="28575" cap="rnd">
              <a:solidFill>
                <a:schemeClr val="accent2"/>
              </a:solidFill>
              <a:round/>
            </a:ln>
            <a:effectLst/>
          </c:spPr>
          <c:marker>
            <c:symbol val="none"/>
          </c:marker>
          <c:cat>
            <c:strRef>
              <c:f>Sheet1!$A$2:$A$13</c:f>
              <c:strCache>
                <c:ptCount val="12"/>
                <c:pt idx="0">
                  <c:v>January </c:v>
                </c:pt>
                <c:pt idx="3">
                  <c:v>April</c:v>
                </c:pt>
                <c:pt idx="7">
                  <c:v>August</c:v>
                </c:pt>
                <c:pt idx="11">
                  <c:v>December</c:v>
                </c:pt>
              </c:strCache>
            </c:strRef>
          </c:cat>
          <c:val>
            <c:numRef>
              <c:f>Sheet1!$C$2:$C$13</c:f>
              <c:numCache>
                <c:formatCode>General</c:formatCode>
                <c:ptCount val="12"/>
                <c:pt idx="0">
                  <c:v>2000</c:v>
                </c:pt>
                <c:pt idx="1">
                  <c:v>2400</c:v>
                </c:pt>
                <c:pt idx="2">
                  <c:v>3000</c:v>
                </c:pt>
                <c:pt idx="3">
                  <c:v>2000</c:v>
                </c:pt>
                <c:pt idx="4">
                  <c:v>1700</c:v>
                </c:pt>
                <c:pt idx="5">
                  <c:v>2850</c:v>
                </c:pt>
                <c:pt idx="6">
                  <c:v>2600</c:v>
                </c:pt>
                <c:pt idx="7">
                  <c:v>1900</c:v>
                </c:pt>
                <c:pt idx="8">
                  <c:v>2500</c:v>
                </c:pt>
                <c:pt idx="9">
                  <c:v>1700</c:v>
                </c:pt>
                <c:pt idx="10">
                  <c:v>100</c:v>
                </c:pt>
                <c:pt idx="11">
                  <c:v>2000</c:v>
                </c:pt>
              </c:numCache>
            </c:numRef>
          </c:val>
          <c:smooth val="0"/>
        </c:ser>
        <c:dLbls>
          <c:showLegendKey val="0"/>
          <c:showVal val="0"/>
          <c:showCatName val="0"/>
          <c:showSerName val="0"/>
          <c:showPercent val="0"/>
          <c:showBubbleSize val="0"/>
        </c:dLbls>
        <c:smooth val="0"/>
        <c:axId val="174152112"/>
        <c:axId val="174152896"/>
      </c:lineChart>
      <c:catAx>
        <c:axId val="17415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4152896"/>
        <c:crosses val="autoZero"/>
        <c:auto val="1"/>
        <c:lblAlgn val="ctr"/>
        <c:lblOffset val="100"/>
        <c:noMultiLvlLbl val="0"/>
      </c:catAx>
      <c:valAx>
        <c:axId val="17415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Million</a:t>
                </a:r>
                <a:r>
                  <a:rPr lang="en-GB" baseline="0">
                    <a:latin typeface="Times New Roman" panose="02020603050405020304" pitchFamily="18" charset="0"/>
                    <a:cs typeface="Times New Roman" panose="02020603050405020304" pitchFamily="18" charset="0"/>
                  </a:rPr>
                  <a:t> tonnes</a:t>
                </a:r>
                <a:endParaRPr lang="en-GB">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5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latin typeface="Times New Roman" panose="02020603050405020304" pitchFamily="18" charset="0"/>
                <a:cs typeface="Times New Roman" panose="02020603050405020304" pitchFamily="18" charset="0"/>
              </a:rPr>
              <a:t>Number of Workers employed </a:t>
            </a:r>
            <a:endParaRPr lang="en-GB"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c:v>
                </c:pt>
              </c:strCache>
            </c:strRef>
          </c:tx>
          <c:spPr>
            <a:ln w="28575" cap="rnd">
              <a:solidFill>
                <a:schemeClr val="accent1"/>
              </a:solidFill>
              <a:round/>
            </a:ln>
            <a:effectLst/>
          </c:spPr>
          <c:marker>
            <c:symbol val="none"/>
          </c:marker>
          <c:cat>
            <c:strRef>
              <c:f>Sheet1!$A$2:$A$13</c:f>
              <c:strCache>
                <c:ptCount val="12"/>
                <c:pt idx="0">
                  <c:v>January </c:v>
                </c:pt>
                <c:pt idx="3">
                  <c:v>April</c:v>
                </c:pt>
                <c:pt idx="7">
                  <c:v>August</c:v>
                </c:pt>
                <c:pt idx="11">
                  <c:v>December</c:v>
                </c:pt>
              </c:strCache>
            </c:strRef>
          </c:cat>
          <c:val>
            <c:numRef>
              <c:f>Sheet1!$B$2:$B$13</c:f>
              <c:numCache>
                <c:formatCode>General</c:formatCode>
                <c:ptCount val="12"/>
                <c:pt idx="0">
                  <c:v>5000</c:v>
                </c:pt>
                <c:pt idx="1">
                  <c:v>5500</c:v>
                </c:pt>
                <c:pt idx="2">
                  <c:v>2900</c:v>
                </c:pt>
                <c:pt idx="3">
                  <c:v>3100</c:v>
                </c:pt>
                <c:pt idx="4">
                  <c:v>2500</c:v>
                </c:pt>
                <c:pt idx="5">
                  <c:v>2700</c:v>
                </c:pt>
                <c:pt idx="6">
                  <c:v>2700</c:v>
                </c:pt>
                <c:pt idx="7">
                  <c:v>3500</c:v>
                </c:pt>
                <c:pt idx="8">
                  <c:v>2800</c:v>
                </c:pt>
                <c:pt idx="9">
                  <c:v>2500</c:v>
                </c:pt>
                <c:pt idx="10">
                  <c:v>2000</c:v>
                </c:pt>
                <c:pt idx="11">
                  <c:v>1000</c:v>
                </c:pt>
              </c:numCache>
            </c:numRef>
          </c:val>
          <c:smooth val="0"/>
        </c:ser>
        <c:dLbls>
          <c:showLegendKey val="0"/>
          <c:showVal val="0"/>
          <c:showCatName val="0"/>
          <c:showSerName val="0"/>
          <c:showPercent val="0"/>
          <c:showBubbleSize val="0"/>
        </c:dLbls>
        <c:smooth val="0"/>
        <c:axId val="174148584"/>
        <c:axId val="173126160"/>
      </c:lineChart>
      <c:catAx>
        <c:axId val="174148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3126160"/>
        <c:crosses val="autoZero"/>
        <c:auto val="1"/>
        <c:lblAlgn val="ctr"/>
        <c:lblOffset val="100"/>
        <c:noMultiLvlLbl val="0"/>
      </c:catAx>
      <c:valAx>
        <c:axId val="17312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Number</a:t>
                </a:r>
                <a:r>
                  <a:rPr lang="en-GB" baseline="0">
                    <a:latin typeface="Times New Roman" panose="02020603050405020304" pitchFamily="18" charset="0"/>
                    <a:cs typeface="Times New Roman" panose="02020603050405020304" pitchFamily="18" charset="0"/>
                  </a:rPr>
                  <a:t> of </a:t>
                </a:r>
                <a:r>
                  <a:rPr lang="en-GB">
                    <a:latin typeface="Times New Roman" panose="02020603050405020304" pitchFamily="18" charset="0"/>
                    <a:cs typeface="Times New Roman" panose="02020603050405020304" pitchFamily="18" charset="0"/>
                  </a:rPr>
                  <a:t>Workers (in thousands)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48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2000</c:v>
                </c:pt>
              </c:strCache>
            </c:strRef>
          </c:tx>
          <c:spPr>
            <a:solidFill>
              <a:schemeClr val="accent2"/>
            </a:solidFill>
            <a:ln>
              <a:noFill/>
            </a:ln>
            <a:effectLst/>
          </c:spPr>
          <c:invertIfNegative val="0"/>
          <c:cat>
            <c:strRef>
              <c:f>Sheet1!$A$2:$A$5</c:f>
              <c:strCache>
                <c:ptCount val="4"/>
                <c:pt idx="0">
                  <c:v>Plastic</c:v>
                </c:pt>
                <c:pt idx="1">
                  <c:v>Cans </c:v>
                </c:pt>
                <c:pt idx="2">
                  <c:v>Paper </c:v>
                </c:pt>
                <c:pt idx="3">
                  <c:v>Metal </c:v>
                </c:pt>
              </c:strCache>
            </c:strRef>
          </c:cat>
          <c:val>
            <c:numRef>
              <c:f>Sheet1!$B$2:$B$5</c:f>
              <c:numCache>
                <c:formatCode>0%</c:formatCode>
                <c:ptCount val="4"/>
                <c:pt idx="0">
                  <c:v>0.1</c:v>
                </c:pt>
                <c:pt idx="1">
                  <c:v>0.13</c:v>
                </c:pt>
                <c:pt idx="2">
                  <c:v>0.12</c:v>
                </c:pt>
                <c:pt idx="3">
                  <c:v>0.12</c:v>
                </c:pt>
              </c:numCache>
            </c:numRef>
          </c:val>
        </c:ser>
        <c:ser>
          <c:idx val="1"/>
          <c:order val="1"/>
          <c:tx>
            <c:strRef>
              <c:f>Sheet1!$C$1</c:f>
              <c:strCache>
                <c:ptCount val="1"/>
                <c:pt idx="0">
                  <c:v>2005</c:v>
                </c:pt>
              </c:strCache>
            </c:strRef>
          </c:tx>
          <c:spPr>
            <a:solidFill>
              <a:schemeClr val="accent4"/>
            </a:solidFill>
            <a:ln>
              <a:noFill/>
            </a:ln>
            <a:effectLst/>
          </c:spPr>
          <c:invertIfNegative val="0"/>
          <c:cat>
            <c:strRef>
              <c:f>Sheet1!$A$2:$A$5</c:f>
              <c:strCache>
                <c:ptCount val="4"/>
                <c:pt idx="0">
                  <c:v>Plastic</c:v>
                </c:pt>
                <c:pt idx="1">
                  <c:v>Cans </c:v>
                </c:pt>
                <c:pt idx="2">
                  <c:v>Paper </c:v>
                </c:pt>
                <c:pt idx="3">
                  <c:v>Metal </c:v>
                </c:pt>
              </c:strCache>
            </c:strRef>
          </c:cat>
          <c:val>
            <c:numRef>
              <c:f>Sheet1!$C$2:$C$5</c:f>
              <c:numCache>
                <c:formatCode>0%</c:formatCode>
                <c:ptCount val="4"/>
                <c:pt idx="0">
                  <c:v>0.13</c:v>
                </c:pt>
                <c:pt idx="1">
                  <c:v>0.11</c:v>
                </c:pt>
                <c:pt idx="2">
                  <c:v>0.18</c:v>
                </c:pt>
                <c:pt idx="3">
                  <c:v>0.28999999999999998</c:v>
                </c:pt>
              </c:numCache>
            </c:numRef>
          </c:val>
        </c:ser>
        <c:ser>
          <c:idx val="2"/>
          <c:order val="2"/>
          <c:tx>
            <c:strRef>
              <c:f>Sheet1!$D$1</c:f>
              <c:strCache>
                <c:ptCount val="1"/>
                <c:pt idx="0">
                  <c:v>2010</c:v>
                </c:pt>
              </c:strCache>
            </c:strRef>
          </c:tx>
          <c:spPr>
            <a:solidFill>
              <a:schemeClr val="accent6"/>
            </a:solidFill>
            <a:ln>
              <a:noFill/>
            </a:ln>
            <a:effectLst/>
          </c:spPr>
          <c:invertIfNegative val="0"/>
          <c:cat>
            <c:strRef>
              <c:f>Sheet1!$A$2:$A$5</c:f>
              <c:strCache>
                <c:ptCount val="4"/>
                <c:pt idx="0">
                  <c:v>Plastic</c:v>
                </c:pt>
                <c:pt idx="1">
                  <c:v>Cans </c:v>
                </c:pt>
                <c:pt idx="2">
                  <c:v>Paper </c:v>
                </c:pt>
                <c:pt idx="3">
                  <c:v>Metal </c:v>
                </c:pt>
              </c:strCache>
            </c:strRef>
          </c:cat>
          <c:val>
            <c:numRef>
              <c:f>Sheet1!$D$2:$D$5</c:f>
              <c:numCache>
                <c:formatCode>0%</c:formatCode>
                <c:ptCount val="4"/>
                <c:pt idx="0">
                  <c:v>0.24</c:v>
                </c:pt>
                <c:pt idx="1">
                  <c:v>0.34</c:v>
                </c:pt>
                <c:pt idx="2">
                  <c:v>0.28999999999999998</c:v>
                </c:pt>
                <c:pt idx="3">
                  <c:v>0.4</c:v>
                </c:pt>
              </c:numCache>
            </c:numRef>
          </c:val>
        </c:ser>
        <c:dLbls>
          <c:showLegendKey val="0"/>
          <c:showVal val="0"/>
          <c:showCatName val="0"/>
          <c:showSerName val="0"/>
          <c:showPercent val="0"/>
          <c:showBubbleSize val="0"/>
        </c:dLbls>
        <c:gapWidth val="219"/>
        <c:overlap val="-27"/>
        <c:axId val="173124984"/>
        <c:axId val="173126944"/>
      </c:barChart>
      <c:catAx>
        <c:axId val="173124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126944"/>
        <c:crosses val="autoZero"/>
        <c:auto val="1"/>
        <c:lblAlgn val="ctr"/>
        <c:lblOffset val="100"/>
        <c:noMultiLvlLbl val="0"/>
      </c:catAx>
      <c:valAx>
        <c:axId val="173126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effectLst/>
                    <a:latin typeface="Times New Roman" panose="02020603050405020304" pitchFamily="18" charset="0"/>
                    <a:cs typeface="Times New Roman" panose="02020603050405020304" pitchFamily="18" charset="0"/>
                  </a:rPr>
                  <a:t>Percentages of waste recycled</a:t>
                </a:r>
                <a:endParaRPr lang="en-GB">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124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1" i="0" u="none" strike="noStrike" baseline="0">
                <a:effectLst/>
                <a:latin typeface="Times New Roman" panose="02020603050405020304" pitchFamily="18" charset="0"/>
                <a:cs typeface="Times New Roman" panose="02020603050405020304" pitchFamily="18" charset="0"/>
              </a:rPr>
              <a:t>changes in total crime arrests for persons under 18 </a:t>
            </a:r>
            <a:endParaRPr lang="en-GB">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Rural </c:v>
                </c:pt>
              </c:strCache>
            </c:strRef>
          </c:tx>
          <c:spPr>
            <a:ln w="28575" cap="rnd">
              <a:solidFill>
                <a:schemeClr val="accent6"/>
              </a:solidFill>
              <a:round/>
            </a:ln>
            <a:effectLst/>
          </c:spPr>
          <c:marker>
            <c:symbol val="none"/>
          </c:marker>
          <c:cat>
            <c:numRef>
              <c:f>Sheet1!$A$2:$A$5</c:f>
              <c:numCache>
                <c:formatCode>General</c:formatCode>
                <c:ptCount val="4"/>
                <c:pt idx="0">
                  <c:v>1995</c:v>
                </c:pt>
                <c:pt idx="1">
                  <c:v>1996</c:v>
                </c:pt>
                <c:pt idx="2">
                  <c:v>1997</c:v>
                </c:pt>
                <c:pt idx="3">
                  <c:v>1998</c:v>
                </c:pt>
              </c:numCache>
            </c:numRef>
          </c:cat>
          <c:val>
            <c:numRef>
              <c:f>Sheet1!$B$2:$B$5</c:f>
              <c:numCache>
                <c:formatCode>General</c:formatCode>
                <c:ptCount val="4"/>
                <c:pt idx="0">
                  <c:v>2.5</c:v>
                </c:pt>
                <c:pt idx="1">
                  <c:v>2.7</c:v>
                </c:pt>
                <c:pt idx="2">
                  <c:v>1.9</c:v>
                </c:pt>
                <c:pt idx="3">
                  <c:v>-2</c:v>
                </c:pt>
              </c:numCache>
            </c:numRef>
          </c:val>
          <c:smooth val="0"/>
        </c:ser>
        <c:ser>
          <c:idx val="1"/>
          <c:order val="1"/>
          <c:tx>
            <c:strRef>
              <c:f>Sheet1!$C$1</c:f>
              <c:strCache>
                <c:ptCount val="1"/>
                <c:pt idx="0">
                  <c:v>Suburban</c:v>
                </c:pt>
              </c:strCache>
            </c:strRef>
          </c:tx>
          <c:spPr>
            <a:ln w="28575" cap="rnd">
              <a:solidFill>
                <a:schemeClr val="accent5"/>
              </a:solidFill>
              <a:round/>
            </a:ln>
            <a:effectLst/>
          </c:spPr>
          <c:marker>
            <c:symbol val="none"/>
          </c:marker>
          <c:cat>
            <c:numRef>
              <c:f>Sheet1!$A$2:$A$5</c:f>
              <c:numCache>
                <c:formatCode>General</c:formatCode>
                <c:ptCount val="4"/>
                <c:pt idx="0">
                  <c:v>1995</c:v>
                </c:pt>
                <c:pt idx="1">
                  <c:v>1996</c:v>
                </c:pt>
                <c:pt idx="2">
                  <c:v>1997</c:v>
                </c:pt>
                <c:pt idx="3">
                  <c:v>1998</c:v>
                </c:pt>
              </c:numCache>
            </c:numRef>
          </c:cat>
          <c:val>
            <c:numRef>
              <c:f>Sheet1!$C$2:$C$5</c:f>
              <c:numCache>
                <c:formatCode>General</c:formatCode>
                <c:ptCount val="4"/>
                <c:pt idx="0">
                  <c:v>2</c:v>
                </c:pt>
                <c:pt idx="1">
                  <c:v>8</c:v>
                </c:pt>
                <c:pt idx="2">
                  <c:v>-2</c:v>
                </c:pt>
                <c:pt idx="3">
                  <c:v>0</c:v>
                </c:pt>
              </c:numCache>
            </c:numRef>
          </c:val>
          <c:smooth val="0"/>
        </c:ser>
        <c:ser>
          <c:idx val="2"/>
          <c:order val="2"/>
          <c:tx>
            <c:strRef>
              <c:f>Sheet1!$D$1</c:f>
              <c:strCache>
                <c:ptCount val="1"/>
                <c:pt idx="0">
                  <c:v>Urban </c:v>
                </c:pt>
              </c:strCache>
            </c:strRef>
          </c:tx>
          <c:spPr>
            <a:ln w="28575" cap="rnd">
              <a:solidFill>
                <a:schemeClr val="accent4"/>
              </a:solidFill>
              <a:round/>
            </a:ln>
            <a:effectLst/>
          </c:spPr>
          <c:marker>
            <c:symbol val="none"/>
          </c:marker>
          <c:cat>
            <c:numRef>
              <c:f>Sheet1!$A$2:$A$5</c:f>
              <c:numCache>
                <c:formatCode>General</c:formatCode>
                <c:ptCount val="4"/>
                <c:pt idx="0">
                  <c:v>1995</c:v>
                </c:pt>
                <c:pt idx="1">
                  <c:v>1996</c:v>
                </c:pt>
                <c:pt idx="2">
                  <c:v>1997</c:v>
                </c:pt>
                <c:pt idx="3">
                  <c:v>1998</c:v>
                </c:pt>
              </c:numCache>
            </c:numRef>
          </c:cat>
          <c:val>
            <c:numRef>
              <c:f>Sheet1!$D$2:$D$5</c:f>
              <c:numCache>
                <c:formatCode>General</c:formatCode>
                <c:ptCount val="4"/>
                <c:pt idx="0">
                  <c:v>0.3</c:v>
                </c:pt>
                <c:pt idx="1">
                  <c:v>2</c:v>
                </c:pt>
                <c:pt idx="2">
                  <c:v>0.4</c:v>
                </c:pt>
                <c:pt idx="3">
                  <c:v>-5.5</c:v>
                </c:pt>
              </c:numCache>
            </c:numRef>
          </c:val>
          <c:smooth val="0"/>
        </c:ser>
        <c:dLbls>
          <c:showLegendKey val="0"/>
          <c:showVal val="0"/>
          <c:showCatName val="0"/>
          <c:showSerName val="0"/>
          <c:showPercent val="0"/>
          <c:showBubbleSize val="0"/>
        </c:dLbls>
        <c:smooth val="0"/>
        <c:axId val="173122632"/>
        <c:axId val="173123024"/>
      </c:lineChart>
      <c:catAx>
        <c:axId val="173122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123024"/>
        <c:crosses val="autoZero"/>
        <c:auto val="1"/>
        <c:lblAlgn val="ctr"/>
        <c:lblOffset val="100"/>
        <c:noMultiLvlLbl val="0"/>
      </c:catAx>
      <c:valAx>
        <c:axId val="173123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122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12</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2025-05-29T00:20:00Z</dcterms:created>
  <dcterms:modified xsi:type="dcterms:W3CDTF">2025-05-30T22:54:00Z</dcterms:modified>
</cp:coreProperties>
</file>