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F" w:rsidRDefault="00BD7FAF" w:rsidP="00BD7FA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>MOCK TEST 02</w:t>
      </w:r>
    </w:p>
    <w:p w:rsidR="007356A8" w:rsidRDefault="007356A8" w:rsidP="00BD7FA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  <w:r w:rsidRPr="00B53399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>LISTENING</w:t>
      </w:r>
    </w:p>
    <w:p w:rsidR="007356A8" w:rsidRPr="009B28A4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</w:pP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</w:pP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  <w:t>PART 1 : QUESTIONS 1-10</w:t>
      </w: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1-7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form below.</w:t>
      </w:r>
    </w:p>
    <w:p w:rsidR="007356A8" w:rsidRPr="007356A8" w:rsidRDefault="007356A8" w:rsidP="007356A8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7356A8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THREE WORDS AND/OR A NUMBER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81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5813"/>
      </w:tblGrid>
      <w:tr w:rsidR="007356A8" w:rsidRPr="007356A8" w:rsidTr="007356A8">
        <w:trPr>
          <w:trHeight w:val="57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Details of Order</w:t>
            </w:r>
          </w:p>
        </w:tc>
      </w:tr>
      <w:tr w:rsidR="007356A8" w:rsidRPr="007356A8" w:rsidTr="007356A8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Party 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Example: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Customer's </w:t>
            </w:r>
            <w:r w:rsidRPr="007356A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en-GB"/>
              </w:rPr>
              <w:t>oldest daughter</w:t>
            </w:r>
          </w:p>
        </w:tc>
      </w:tr>
      <w:tr w:rsidR="007356A8" w:rsidRPr="007356A8" w:rsidTr="007356A8">
        <w:trPr>
          <w:trHeight w:val="5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Occasion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18th birthday</w:t>
            </w:r>
          </w:p>
        </w:tc>
      </w:tr>
      <w:tr w:rsidR="007356A8" w:rsidRPr="007356A8" w:rsidTr="007356A8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Guests Invited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1in;height:18pt" o:ole="">
                  <v:imagedata r:id="rId7" o:title=""/>
                </v:shape>
                <w:control r:id="rId8" w:name="DefaultOcxName" w:shapeid="_x0000_i1096"/>
              </w:object>
            </w:r>
          </w:p>
        </w:tc>
      </w:tr>
      <w:tr w:rsidR="007356A8" w:rsidRPr="007356A8" w:rsidTr="007356A8">
        <w:trPr>
          <w:trHeight w:val="5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Customer Budget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2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1in;height:18pt" o:ole="">
                  <v:imagedata r:id="rId7" o:title=""/>
                </v:shape>
                <w:control r:id="rId9" w:name="DefaultOcxName1" w:shapeid="_x0000_i1099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£800</w:t>
            </w:r>
          </w:p>
        </w:tc>
      </w:tr>
      <w:tr w:rsidR="007356A8" w:rsidRPr="007356A8" w:rsidTr="007356A8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Marquee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1in;height:18pt" o:ole="">
                  <v:imagedata r:id="rId7" o:title=""/>
                </v:shape>
                <w:control r:id="rId10" w:name="DefaultOcxName2" w:shapeid="_x0000_i1102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 9 metres</w:t>
            </w:r>
          </w:p>
        </w:tc>
      </w:tr>
      <w:tr w:rsidR="007356A8" w:rsidRPr="007356A8" w:rsidTr="007356A8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4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1in;height:18pt" o:ole="">
                  <v:imagedata r:id="rId7" o:title=""/>
                </v:shape>
                <w:control r:id="rId11" w:name="DefaultOcxName3" w:shapeid="_x0000_i1105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£450</w:t>
            </w:r>
          </w:p>
        </w:tc>
      </w:tr>
      <w:tr w:rsidR="007356A8" w:rsidRPr="007356A8" w:rsidTr="007356A8">
        <w:trPr>
          <w:trHeight w:val="5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5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1in;height:18pt" o:ole="">
                  <v:imagedata r:id="rId7" o:title=""/>
                </v:shape>
                <w:control r:id="rId12" w:name="DefaultOcxName4" w:shapeid="_x0000_i110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£150</w:t>
            </w:r>
          </w:p>
        </w:tc>
      </w:tr>
      <w:tr w:rsidR="007356A8" w:rsidRPr="007356A8" w:rsidTr="007356A8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Lighting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approximately ₤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6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1" type="#_x0000_t75" style="width:1in;height:18pt" o:ole="">
                  <v:imagedata r:id="rId7" o:title=""/>
                </v:shape>
                <w:control r:id="rId13" w:name="DefaultOcxName5" w:shapeid="_x0000_i1111"/>
              </w:object>
            </w:r>
          </w:p>
        </w:tc>
      </w:tr>
      <w:tr w:rsidR="007356A8" w:rsidRPr="007356A8" w:rsidTr="007356A8">
        <w:trPr>
          <w:trHeight w:val="5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Guests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seated 30 / standing 50</w:t>
            </w:r>
          </w:p>
        </w:tc>
      </w:tr>
      <w:tr w:rsidR="007356A8" w:rsidRPr="007356A8" w:rsidTr="007356A8">
        <w:trPr>
          <w:trHeight w:val="50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Furniture 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 table £4.00 / per chair £3.00</w:t>
            </w:r>
          </w:p>
        </w:tc>
      </w:tr>
      <w:tr w:rsidR="007356A8" w:rsidRPr="007356A8" w:rsidTr="007356A8">
        <w:trPr>
          <w:trHeight w:val="88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Dates Marquee 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Set-up date 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7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4" type="#_x0000_t75" style="width:1in;height:18pt" o:ole="">
                  <v:imagedata r:id="rId7" o:title=""/>
                </v:shape>
                <w:control r:id="rId14" w:name="DefaultOcxName6" w:shapeid="_x0000_i1114"/>
              </w:object>
            </w:r>
          </w:p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 be taken down on June 7th</w:t>
            </w:r>
          </w:p>
        </w:tc>
      </w:tr>
    </w:tbl>
    <w:p w:rsidR="00BD7FAF" w:rsidRDefault="00BD7FAF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8-10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form below.</w:t>
      </w:r>
    </w:p>
    <w:p w:rsidR="007356A8" w:rsidRPr="007356A8" w:rsidRDefault="007356A8" w:rsidP="007356A8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lastRenderedPageBreak/>
        <w:t>Write </w:t>
      </w:r>
      <w:r w:rsidRPr="007356A8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TWO WORDS AND/OR A NUMBER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735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877"/>
      </w:tblGrid>
      <w:tr w:rsidR="007356A8" w:rsidRPr="007356A8" w:rsidTr="007356A8">
        <w:trPr>
          <w:trHeight w:val="46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15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284664"/>
                <w:sz w:val="30"/>
                <w:szCs w:val="30"/>
                <w:lang w:eastAsia="en-GB"/>
              </w:rPr>
              <w:t>Customer Details</w:t>
            </w:r>
          </w:p>
        </w:tc>
      </w:tr>
      <w:tr w:rsidR="007356A8" w:rsidRPr="007356A8" w:rsidTr="007356A8">
        <w:trPr>
          <w:trHeight w:val="4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8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1in;height:18pt" o:ole="">
                  <v:imagedata r:id="rId7" o:title=""/>
                </v:shape>
                <w:control r:id="rId15" w:name="DefaultOcxName7" w:shapeid="_x0000_i1117"/>
              </w:object>
            </w:r>
          </w:p>
        </w:tc>
      </w:tr>
      <w:tr w:rsidR="007356A8" w:rsidRPr="007356A8" w:rsidTr="007356A8">
        <w:trPr>
          <w:trHeight w:val="4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Postcode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9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1in;height:18pt" o:ole="">
                  <v:imagedata r:id="rId7" o:title=""/>
                </v:shape>
                <w:control r:id="rId16" w:name="DefaultOcxName8" w:shapeid="_x0000_i1120"/>
              </w:object>
            </w:r>
          </w:p>
        </w:tc>
      </w:tr>
      <w:tr w:rsidR="007356A8" w:rsidRPr="007356A8" w:rsidTr="007356A8">
        <w:trPr>
          <w:trHeight w:val="4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before="3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Contact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10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3" type="#_x0000_t75" style="width:1in;height:18pt" o:ole="">
                  <v:imagedata r:id="rId7" o:title=""/>
                </v:shape>
                <w:control r:id="rId17" w:name="DefaultOcxName9" w:shapeid="_x0000_i1123"/>
              </w:object>
            </w:r>
          </w:p>
        </w:tc>
      </w:tr>
    </w:tbl>
    <w:p w:rsid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  <w:t>PART 2 : QUESTIONS 11-20</w:t>
      </w: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11-15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Label the map below of a typical medieval castle.</w:t>
      </w:r>
    </w:p>
    <w:p w:rsidR="007356A8" w:rsidRPr="007356A8" w:rsidRDefault="007356A8" w:rsidP="007356A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 the correct letter, 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A-G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, next to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 questions 11-15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.</w:t>
      </w:r>
    </w:p>
    <w:p w:rsidR="007356A8" w:rsidRPr="007356A8" w:rsidRDefault="007356A8" w:rsidP="007356A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noProof/>
          <w:color w:val="282828"/>
          <w:sz w:val="24"/>
          <w:szCs w:val="24"/>
          <w:lang w:val="en-US" w:bidi="si-LK"/>
        </w:rPr>
        <w:drawing>
          <wp:inline distT="0" distB="0" distL="0" distR="0">
            <wp:extent cx="5143500" cy="5314950"/>
            <wp:effectExtent l="0" t="0" r="0" b="0"/>
            <wp:docPr id="1" name="Picture 1" descr="https://ieltsonlinetests.com/sites/default/files/2018-11/Simply%20ielts%206%20practice%20tests%201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ltsonlinetests.com/sites/default/files/2018-11/Simply%20ielts%206%20practice%20tests%201-3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11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6" type="#_x0000_t75" style="width:52.5pt;height:18pt" o:ole="">
            <v:imagedata r:id="rId19" o:title=""/>
          </v:shape>
          <w:control r:id="rId20" w:name="DefaultOcxName10" w:shapeid="_x0000_i1126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Chapel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12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29" type="#_x0000_t75" style="width:52.5pt;height:18pt" o:ole="">
            <v:imagedata r:id="rId19" o:title=""/>
          </v:shape>
          <w:control r:id="rId21" w:name="DefaultOcxName11" w:shapeid="_x0000_i1129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Great Hall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13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2" type="#_x0000_t75" style="width:52.5pt;height:18pt" o:ole="">
            <v:imagedata r:id="rId19" o:title=""/>
          </v:shape>
          <w:control r:id="rId22" w:name="DefaultOcxName12" w:shapeid="_x0000_i1132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Great Chambers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14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5" type="#_x0000_t75" style="width:52.5pt;height:18pt" o:ole="">
            <v:imagedata r:id="rId19" o:title=""/>
          </v:shape>
          <w:control r:id="rId23" w:name="DefaultOcxName13" w:shapeid="_x0000_i1135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Bakehouse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15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38" type="#_x0000_t75" style="width:52.5pt;height:18pt" o:ole="">
            <v:imagedata r:id="rId19" o:title=""/>
          </v:shape>
          <w:control r:id="rId24" w:name="DefaultOcxName14" w:shapeid="_x0000_i1138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Stables</w:t>
      </w: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16-20</w:t>
      </w:r>
    </w:p>
    <w:p w:rsidR="007356A8" w:rsidRPr="007356A8" w:rsidRDefault="007356A8" w:rsidP="007356A8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Choose the correct letter,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 A, B 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or 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C.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16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Medieval castles</w:t>
      </w:r>
    </w:p>
    <w:p w:rsidR="007356A8" w:rsidRPr="007356A8" w:rsidRDefault="007356A8" w:rsidP="007356A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1" type="#_x0000_t75" style="width:20.25pt;height:17.25pt" o:ole="">
            <v:imagedata r:id="rId25" o:title=""/>
          </v:shape>
          <w:control r:id="rId26" w:name="DefaultOcxName15" w:shapeid="_x0000_i1141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shared a common design.</w:t>
      </w:r>
    </w:p>
    <w:p w:rsidR="007356A8" w:rsidRPr="007356A8" w:rsidRDefault="007356A8" w:rsidP="007356A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4" type="#_x0000_t75" style="width:20.25pt;height:17.25pt" o:ole="">
            <v:imagedata r:id="rId25" o:title=""/>
          </v:shape>
          <w:control r:id="rId27" w:name="DefaultOcxName16" w:shapeid="_x0000_i1144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were each unique.</w:t>
      </w:r>
    </w:p>
    <w:p w:rsidR="007356A8" w:rsidRPr="007356A8" w:rsidRDefault="007356A8" w:rsidP="007356A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47" type="#_x0000_t75" style="width:20.25pt;height:17.25pt" o:ole="">
            <v:imagedata r:id="rId25" o:title=""/>
          </v:shape>
          <w:control r:id="rId28" w:name="DefaultOcxName17" w:shapeid="_x0000_i1147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had the same methods of fortification in common.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17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early medieval Keep served as</w:t>
      </w:r>
    </w:p>
    <w:p w:rsidR="007356A8" w:rsidRPr="007356A8" w:rsidRDefault="007356A8" w:rsidP="00735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0" type="#_x0000_t75" style="width:20.25pt;height:17.25pt" o:ole="">
            <v:imagedata r:id="rId25" o:title=""/>
          </v:shape>
          <w:control r:id="rId29" w:name="DefaultOcxName18" w:shapeid="_x0000_i1150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prison and fortified tower.</w:t>
      </w:r>
    </w:p>
    <w:p w:rsidR="007356A8" w:rsidRPr="007356A8" w:rsidRDefault="007356A8" w:rsidP="00735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3" type="#_x0000_t75" style="width:20.25pt;height:17.25pt" o:ole="">
            <v:imagedata r:id="rId25" o:title=""/>
          </v:shape>
          <w:control r:id="rId30" w:name="DefaultOcxName19" w:shapeid="_x0000_i1153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fortified tower and living area.</w:t>
      </w:r>
    </w:p>
    <w:p w:rsidR="007356A8" w:rsidRPr="007356A8" w:rsidRDefault="007356A8" w:rsidP="007356A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6" type="#_x0000_t75" style="width:20.25pt;height:17.25pt" o:ole="">
            <v:imagedata r:id="rId25" o:title=""/>
          </v:shape>
          <w:control r:id="rId31" w:name="DefaultOcxName20" w:shapeid="_x0000_i1156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fortified entrance to the inner castle area.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18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In later medieval castles, the Keep</w:t>
      </w:r>
    </w:p>
    <w:p w:rsidR="007356A8" w:rsidRPr="007356A8" w:rsidRDefault="007356A8" w:rsidP="00735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59" type="#_x0000_t75" style="width:20.25pt;height:17.25pt" o:ole="">
            <v:imagedata r:id="rId25" o:title=""/>
          </v:shape>
          <w:control r:id="rId32" w:name="DefaultOcxName21" w:shapeid="_x0000_i1159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evolved into a set of different buildings.</w:t>
      </w:r>
    </w:p>
    <w:p w:rsidR="007356A8" w:rsidRPr="007356A8" w:rsidRDefault="007356A8" w:rsidP="00735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2" type="#_x0000_t75" style="width:20.25pt;height:17.25pt" o:ole="">
            <v:imagedata r:id="rId25" o:title=""/>
          </v:shape>
          <w:control r:id="rId33" w:name="DefaultOcxName22" w:shapeid="_x0000_i1162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was used purely for accommodation.</w:t>
      </w:r>
    </w:p>
    <w:p w:rsidR="007356A8" w:rsidRPr="007356A8" w:rsidRDefault="007356A8" w:rsidP="007356A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5" type="#_x0000_t75" style="width:20.25pt;height:17.25pt" o:ole="">
            <v:imagedata r:id="rId25" o:title=""/>
          </v:shape>
          <w:control r:id="rId34" w:name="DefaultOcxName23" w:shapeid="_x0000_i1165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played a less significant role in the castle's domestic life.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19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Underground dungeons were built in response to</w:t>
      </w:r>
    </w:p>
    <w:p w:rsidR="007356A8" w:rsidRPr="007356A8" w:rsidRDefault="007356A8" w:rsidP="007356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68" type="#_x0000_t75" style="width:20.25pt;height:17.25pt" o:ole="">
            <v:imagedata r:id="rId25" o:title=""/>
          </v:shape>
          <w:control r:id="rId35" w:name="DefaultOcxName24" w:shapeid="_x0000_i1168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shift in the medieval belief system.</w:t>
      </w:r>
    </w:p>
    <w:p w:rsidR="007356A8" w:rsidRPr="007356A8" w:rsidRDefault="007356A8" w:rsidP="007356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1" type="#_x0000_t75" style="width:20.25pt;height:17.25pt" o:ole="">
            <v:imagedata r:id="rId25" o:title=""/>
          </v:shape>
          <w:control r:id="rId36" w:name="DefaultOcxName25" w:shapeid="_x0000_i1171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Keep being no longer used for prisoners.</w:t>
      </w:r>
    </w:p>
    <w:p w:rsidR="007356A8" w:rsidRPr="007356A8" w:rsidRDefault="007356A8" w:rsidP="007356A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4" type="#_x0000_t75" style="width:20.25pt;height:17.25pt" o:ole="">
            <v:imagedata r:id="rId25" o:title=""/>
          </v:shape>
          <w:control r:id="rId37" w:name="DefaultOcxName26" w:shapeid="_x0000_i1174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call for harsher treatment of prisoners.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20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least effective line of defence was</w:t>
      </w:r>
    </w:p>
    <w:p w:rsidR="007356A8" w:rsidRPr="007356A8" w:rsidRDefault="007356A8" w:rsidP="007356A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77" type="#_x0000_t75" style="width:20.25pt;height:17.25pt" o:ole="">
            <v:imagedata r:id="rId25" o:title=""/>
          </v:shape>
          <w:control r:id="rId38" w:name="DefaultOcxName27" w:shapeid="_x0000_i1177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portcullis.</w:t>
      </w:r>
    </w:p>
    <w:p w:rsidR="007356A8" w:rsidRPr="007356A8" w:rsidRDefault="007356A8" w:rsidP="007356A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0" type="#_x0000_t75" style="width:20.25pt;height:17.25pt" o:ole="">
            <v:imagedata r:id="rId25" o:title=""/>
          </v:shape>
          <w:control r:id="rId39" w:name="DefaultOcxName28" w:shapeid="_x0000_i1180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drawbridge.</w:t>
      </w:r>
    </w:p>
    <w:p w:rsidR="007356A8" w:rsidRPr="007356A8" w:rsidRDefault="007356A8" w:rsidP="007356A8">
      <w:pPr>
        <w:numPr>
          <w:ilvl w:val="0"/>
          <w:numId w:val="5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3" type="#_x0000_t75" style="width:20.25pt;height:17.25pt" o:ole="">
            <v:imagedata r:id="rId25" o:title=""/>
          </v:shape>
          <w:control r:id="rId40" w:name="DefaultOcxName29" w:shapeid="_x0000_i1183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barbican.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  <w:t>PART 3 : QUESTIONS 21-30</w:t>
      </w: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21-25</w:t>
      </w:r>
    </w:p>
    <w:p w:rsidR="007356A8" w:rsidRPr="007356A8" w:rsidRDefault="007356A8" w:rsidP="007356A8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Choose the correct letter, 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A, B 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or 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C.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21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Julie and Dave thought the lecture</w:t>
      </w:r>
    </w:p>
    <w:p w:rsidR="007356A8" w:rsidRPr="007356A8" w:rsidRDefault="007356A8" w:rsidP="007356A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6" type="#_x0000_t75" style="width:20.25pt;height:17.25pt" o:ole="">
            <v:imagedata r:id="rId25" o:title=""/>
          </v:shape>
          <w:control r:id="rId41" w:name="DefaultOcxName30" w:shapeid="_x0000_i1186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gave a new insight into Shakespeare's style.</w:t>
      </w:r>
    </w:p>
    <w:p w:rsidR="007356A8" w:rsidRPr="007356A8" w:rsidRDefault="007356A8" w:rsidP="007356A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89" type="#_x0000_t75" style="width:20.25pt;height:17.25pt" o:ole="">
            <v:imagedata r:id="rId25" o:title=""/>
          </v:shape>
          <w:control r:id="rId42" w:name="DefaultOcxName31" w:shapeid="_x0000_i1189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offered a thought-provoking view on Shakespeare and his work.</w:t>
      </w:r>
    </w:p>
    <w:p w:rsidR="007356A8" w:rsidRPr="007356A8" w:rsidRDefault="007356A8" w:rsidP="007356A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92" type="#_x0000_t75" style="width:20.25pt;height:17.25pt" o:ole="">
            <v:imagedata r:id="rId25" o:title=""/>
          </v:shape>
          <w:control r:id="rId43" w:name="DefaultOcxName32" w:shapeid="_x0000_i1192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explained Shakespeare's belief in ghosts.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22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Hamlet was a play</w:t>
      </w:r>
    </w:p>
    <w:p w:rsidR="007356A8" w:rsidRPr="007356A8" w:rsidRDefault="007356A8" w:rsidP="007356A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95" type="#_x0000_t75" style="width:20.25pt;height:17.25pt" o:ole="">
            <v:imagedata r:id="rId25" o:title=""/>
          </v:shape>
          <w:control r:id="rId44" w:name="DefaultOcxName33" w:shapeid="_x0000_i1195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which reflected popular belief in the supernatural.</w:t>
      </w:r>
    </w:p>
    <w:p w:rsidR="007356A8" w:rsidRPr="007356A8" w:rsidRDefault="007356A8" w:rsidP="007356A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198" type="#_x0000_t75" style="width:20.25pt;height:17.25pt" o:ole="">
            <v:imagedata r:id="rId25" o:title=""/>
          </v:shape>
          <w:control r:id="rId45" w:name="DefaultOcxName34" w:shapeid="_x0000_i1198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that recorded historical events.</w:t>
      </w:r>
    </w:p>
    <w:p w:rsidR="007356A8" w:rsidRPr="007356A8" w:rsidRDefault="007356A8" w:rsidP="007356A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01" type="#_x0000_t75" style="width:20.25pt;height:17.25pt" o:ole="">
            <v:imagedata r:id="rId25" o:title=""/>
          </v:shape>
          <w:control r:id="rId46" w:name="DefaultOcxName35" w:shapeid="_x0000_i1201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seemingly in conflict with accepted beliefs.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23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In the time of James I</w:t>
      </w:r>
    </w:p>
    <w:p w:rsidR="007356A8" w:rsidRPr="007356A8" w:rsidRDefault="007356A8" w:rsidP="007356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04" type="#_x0000_t75" style="width:20.25pt;height:17.25pt" o:ole="">
            <v:imagedata r:id="rId25" o:title=""/>
          </v:shape>
          <w:control r:id="rId47" w:name="DefaultOcxName36" w:shapeid="_x0000_i1204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 belief in ghosts was not tolerated.</w:t>
      </w:r>
    </w:p>
    <w:p w:rsidR="007356A8" w:rsidRPr="007356A8" w:rsidRDefault="007356A8" w:rsidP="007356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07" type="#_x0000_t75" style="width:20.25pt;height:17.25pt" o:ole="">
            <v:imagedata r:id="rId25" o:title=""/>
          </v:shape>
          <w:control r:id="rId48" w:name="DefaultOcxName37" w:shapeid="_x0000_i1207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more people believed in ghosts.</w:t>
      </w:r>
    </w:p>
    <w:p w:rsidR="007356A8" w:rsidRPr="007356A8" w:rsidRDefault="007356A8" w:rsidP="007356A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0" type="#_x0000_t75" style="width:20.25pt;height:17.25pt" o:ole="">
            <v:imagedata r:id="rId25" o:title=""/>
          </v:shape>
          <w:control r:id="rId49" w:name="DefaultOcxName38" w:shapeid="_x0000_i1210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certain religious beliefs were not acceptable.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24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Shakespeare introduced ghosts into plays</w:t>
      </w:r>
    </w:p>
    <w:p w:rsidR="007356A8" w:rsidRPr="007356A8" w:rsidRDefault="007356A8" w:rsidP="007356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3" type="#_x0000_t75" style="width:20.25pt;height:17.25pt" o:ole="">
            <v:imagedata r:id="rId25" o:title=""/>
          </v:shape>
          <w:control r:id="rId50" w:name="DefaultOcxName39" w:shapeid="_x0000_i1213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because he believed in a spirit world.</w:t>
      </w:r>
    </w:p>
    <w:p w:rsidR="007356A8" w:rsidRPr="007356A8" w:rsidRDefault="007356A8" w:rsidP="007356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6" type="#_x0000_t75" style="width:20.25pt;height:17.25pt" o:ole="">
            <v:imagedata r:id="rId25" o:title=""/>
          </v:shape>
          <w:control r:id="rId51" w:name="DefaultOcxName40" w:shapeid="_x0000_i1216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as a theatrical device.</w:t>
      </w:r>
    </w:p>
    <w:p w:rsidR="007356A8" w:rsidRPr="007356A8" w:rsidRDefault="007356A8" w:rsidP="007356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19" type="#_x0000_t75" style="width:20.25pt;height:17.25pt" o:ole="">
            <v:imagedata r:id="rId25" o:title=""/>
          </v:shape>
          <w:control r:id="rId52" w:name="DefaultOcxName41" w:shapeid="_x0000_i1219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to provoke religious debate.</w:t>
      </w:r>
    </w:p>
    <w:p w:rsidR="007356A8" w:rsidRPr="007356A8" w:rsidRDefault="007356A8" w:rsidP="007356A8">
      <w:pPr>
        <w:shd w:val="clear" w:color="auto" w:fill="32B3C7"/>
        <w:spacing w:after="0" w:line="450" w:lineRule="atLeast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7356A8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  <w:t>25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Shakespeare's audience would probably have</w:t>
      </w:r>
    </w:p>
    <w:p w:rsidR="007356A8" w:rsidRPr="007356A8" w:rsidRDefault="007356A8" w:rsidP="007356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A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2" type="#_x0000_t75" style="width:20.25pt;height:17.25pt" o:ole="">
            <v:imagedata r:id="rId25" o:title=""/>
          </v:shape>
          <w:control r:id="rId53" w:name="DefaultOcxName42" w:shapeid="_x0000_i1222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secretly approved of a supernatural content in plays.</w:t>
      </w:r>
    </w:p>
    <w:p w:rsidR="007356A8" w:rsidRPr="007356A8" w:rsidRDefault="007356A8" w:rsidP="007356A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B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5" type="#_x0000_t75" style="width:20.25pt;height:17.25pt" o:ole="">
            <v:imagedata r:id="rId25" o:title=""/>
          </v:shape>
          <w:control r:id="rId54" w:name="DefaultOcxName43" w:shapeid="_x0000_i1225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shown approval for plays with a supernatural content.</w:t>
      </w:r>
    </w:p>
    <w:p w:rsidR="007356A8" w:rsidRPr="007356A8" w:rsidRDefault="007356A8" w:rsidP="007356A8">
      <w:pPr>
        <w:numPr>
          <w:ilvl w:val="0"/>
          <w:numId w:val="10"/>
        </w:numP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2828"/>
          <w:sz w:val="24"/>
          <w:szCs w:val="24"/>
          <w:shd w:val="clear" w:color="auto" w:fill="DDDDDD"/>
          <w:lang w:eastAsia="en-GB"/>
        </w:rPr>
        <w:t>C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28" type="#_x0000_t75" style="width:20.25pt;height:17.25pt" o:ole="">
            <v:imagedata r:id="rId25" o:title=""/>
          </v:shape>
          <w:control r:id="rId55" w:name="DefaultOcxName44" w:shapeid="_x0000_i1228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disapproved of the inclusion of ghosts in plays.</w:t>
      </w: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26-30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What does Julie say about the following subjects?</w:t>
      </w:r>
    </w:p>
    <w:p w:rsidR="007356A8" w:rsidRPr="007356A8" w:rsidRDefault="007356A8" w:rsidP="007356A8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 the correct letter,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 A, B 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or 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C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, next to </w:t>
      </w:r>
      <w:r w:rsidRPr="007356A8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/>
        </w:rPr>
        <w:t>questions 26-30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.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9704"/>
      </w:tblGrid>
      <w:tr w:rsidR="007356A8" w:rsidRPr="007356A8" w:rsidTr="007356A8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7356A8" w:rsidRPr="007356A8" w:rsidRDefault="007356A8" w:rsidP="007356A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7356A8" w:rsidRPr="007356A8" w:rsidRDefault="007356A8" w:rsidP="007356A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cornful, dismissive</w:t>
            </w:r>
          </w:p>
        </w:tc>
      </w:tr>
      <w:tr w:rsidR="007356A8" w:rsidRPr="007356A8" w:rsidTr="007356A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7356A8" w:rsidRPr="007356A8" w:rsidRDefault="007356A8" w:rsidP="007356A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hideMark/>
          </w:tcPr>
          <w:p w:rsidR="007356A8" w:rsidRPr="007356A8" w:rsidRDefault="007356A8" w:rsidP="007356A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open-minded</w:t>
            </w:r>
          </w:p>
        </w:tc>
      </w:tr>
      <w:tr w:rsidR="007356A8" w:rsidRPr="007356A8" w:rsidTr="007356A8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7356A8" w:rsidRPr="007356A8" w:rsidRDefault="007356A8" w:rsidP="007356A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hideMark/>
          </w:tcPr>
          <w:p w:rsidR="007356A8" w:rsidRPr="007356A8" w:rsidRDefault="007356A8" w:rsidP="007356A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believing</w:t>
            </w:r>
          </w:p>
        </w:tc>
      </w:tr>
    </w:tbl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26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1" type="#_x0000_t75" style="width:52.5pt;height:18pt" o:ole="">
            <v:imagedata r:id="rId19" o:title=""/>
          </v:shape>
          <w:control r:id="rId56" w:name="DefaultOcxName45" w:shapeid="_x0000_i1231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witches / astrology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27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4" type="#_x0000_t75" style="width:52.5pt;height:18pt" o:ole="">
            <v:imagedata r:id="rId19" o:title=""/>
          </v:shape>
          <w:control r:id="rId57" w:name="DefaultOcxName46" w:shapeid="_x0000_i1234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ghosts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28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37" type="#_x0000_t75" style="width:52.5pt;height:18pt" o:ole="">
            <v:imagedata r:id="rId19" o:title=""/>
          </v:shape>
          <w:control r:id="rId58" w:name="DefaultOcxName47" w:shapeid="_x0000_i1237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UFOs/aliens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29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40" type="#_x0000_t75" style="width:52.5pt;height:18pt" o:ole="">
            <v:imagedata r:id="rId19" o:title=""/>
          </v:shape>
          <w:control r:id="rId59" w:name="DefaultOcxName48" w:shapeid="_x0000_i1240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premonitions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30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43" type="#_x0000_t75" style="width:52.5pt;height:18pt" o:ole="">
            <v:imagedata r:id="rId19" o:title=""/>
          </v:shape>
          <w:control r:id="rId60" w:name="DefaultOcxName49" w:shapeid="_x0000_i1243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telepathy</w:t>
      </w:r>
    </w:p>
    <w:p w:rsid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BD7FAF" w:rsidRDefault="00BD7FAF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BD7FAF" w:rsidRDefault="00BD7FAF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BD7FAF" w:rsidRDefault="00BD7FAF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en-GB"/>
        </w:rPr>
      </w:pPr>
      <w:bookmarkStart w:id="0" w:name="_GoBack"/>
      <w:bookmarkEnd w:id="0"/>
      <w:r w:rsidRPr="007356A8">
        <w:rPr>
          <w:rFonts w:ascii="Helvetica" w:eastAsia="Times New Roman" w:hAnsi="Helvetica" w:cs="Helvetica"/>
          <w:b/>
          <w:bCs/>
          <w:caps/>
          <w:spacing w:val="30"/>
          <w:sz w:val="32"/>
          <w:szCs w:val="32"/>
          <w:lang w:eastAsia="en-GB"/>
        </w:rPr>
        <w:t>PART 4 : QUESTIONS 31-40</w:t>
      </w:r>
    </w:p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31-35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notes below.</w:t>
      </w:r>
    </w:p>
    <w:p w:rsidR="007356A8" w:rsidRPr="007356A8" w:rsidRDefault="007356A8" w:rsidP="007356A8">
      <w:pPr>
        <w:shd w:val="clear" w:color="auto" w:fill="FFFFFF"/>
        <w:spacing w:before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7356A8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THREE WORDS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tbl>
      <w:tblPr>
        <w:tblW w:w="9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7356A8" w:rsidRPr="007356A8" w:rsidTr="007356A8">
        <w:trPr>
          <w:trHeight w:val="107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356A8" w:rsidRPr="007356A8" w:rsidRDefault="007356A8" w:rsidP="007356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Darwin is credited with having 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31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6" type="#_x0000_t75" style="width:1in;height:18pt" o:ole="">
                  <v:imagedata r:id="rId7" o:title=""/>
                </v:shape>
                <w:control r:id="rId61" w:name="DefaultOcxName50" w:shapeid="_x0000_i1246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popular beliefs about Man's creation. However, Alfred Russell Wallace simultaneously came up with an 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32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49" type="#_x0000_t75" style="width:1in;height:18pt" o:ole="">
                  <v:imagedata r:id="rId7" o:title=""/>
                </v:shape>
                <w:control r:id="rId62" w:name="DefaultOcxName51" w:shapeid="_x0000_i1249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to Darwin. Unfortunately for Wallace, Darwin seems to have been given the 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33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2" type="#_x0000_t75" style="width:1in;height:18pt" o:ole="">
                  <v:imagedata r:id="rId7" o:title=""/>
                </v:shape>
                <w:control r:id="rId63" w:name="DefaultOcxName52" w:shapeid="_x0000_i1252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for the theory of evolution. Darwin's theory 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34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5" type="#_x0000_t75" style="width:1in;height:18pt" o:ole="">
                  <v:imagedata r:id="rId7" o:title=""/>
                </v:shape>
                <w:control r:id="rId64" w:name="DefaultOcxName53" w:shapeid="_x0000_i1255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upsetting the religious authorities of his time. Today, it is often accepted that Man is a product </w:t>
            </w:r>
            <w:r w:rsidRPr="007356A8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szCs w:val="21"/>
                <w:shd w:val="clear" w:color="auto" w:fill="32B3C7"/>
                <w:lang w:eastAsia="en-GB"/>
              </w:rPr>
              <w:t>35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258" type="#_x0000_t75" style="width:1in;height:18pt" o:ole="">
                  <v:imagedata r:id="rId7" o:title=""/>
                </v:shape>
                <w:control r:id="rId65" w:name="DefaultOcxName54" w:shapeid="_x0000_i1258"/>
              </w:object>
            </w:r>
            <w:r w:rsidRPr="007356A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and not spontaneous creation.</w:t>
            </w:r>
          </w:p>
        </w:tc>
      </w:tr>
    </w:tbl>
    <w:p w:rsidR="007356A8" w:rsidRPr="007356A8" w:rsidRDefault="007356A8" w:rsidP="007356A8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</w:pPr>
      <w:r w:rsidRPr="007356A8">
        <w:rPr>
          <w:rFonts w:ascii="Helvetica" w:eastAsia="Times New Roman" w:hAnsi="Helvetica" w:cs="Helvetica"/>
          <w:b/>
          <w:bCs/>
          <w:color w:val="284664"/>
          <w:sz w:val="30"/>
          <w:szCs w:val="30"/>
          <w:lang w:eastAsia="en-GB"/>
        </w:rPr>
        <w:t>Questions 36-40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Complete the sentences below.</w:t>
      </w:r>
    </w:p>
    <w:p w:rsidR="007356A8" w:rsidRPr="007356A8" w:rsidRDefault="007356A8" w:rsidP="007356A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Write </w:t>
      </w:r>
      <w:r w:rsidRPr="007356A8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/>
        </w:rPr>
        <w:t>NO MORE THAN TWO WORDS</w:t>
      </w:r>
      <w:r w:rsidRPr="007356A8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/>
        </w:rPr>
        <w:t> for each answer.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The absence of a </w:t>
      </w: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36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61" type="#_x0000_t75" style="width:1in;height:18pt" o:ole="">
            <v:imagedata r:id="rId7" o:title=""/>
          </v:shape>
          <w:control r:id="rId66" w:name="DefaultOcxName55" w:shapeid="_x0000_i1261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might be seen by some to discredit Darwin's theory.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Finding an evolutionary bridge between Man and ape would provide undeniable </w:t>
      </w: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37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64" type="#_x0000_t75" style="width:1in;height:18pt" o:ole="">
            <v:imagedata r:id="rId7" o:title=""/>
          </v:shape>
          <w:control r:id="rId67" w:name="DefaultOcxName56" w:shapeid="_x0000_i1264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the theory of evolution.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When </w:t>
      </w: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38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67" type="#_x0000_t75" style="width:1in;height:18pt" o:ole="">
            <v:imagedata r:id="rId7" o:title=""/>
          </v:shape>
          <w:control r:id="rId68" w:name="DefaultOcxName57" w:shapeid="_x0000_i1267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of the Piltdown Man was first unearthed in 1908, it seemed Darwin's theory was no longer in doubt.</w:t>
      </w:r>
    </w:p>
    <w:p w:rsidR="007356A8" w:rsidRPr="007356A8" w:rsidRDefault="007356A8" w:rsidP="00735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In fact, the hoax proved </w:t>
      </w: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39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70" type="#_x0000_t75" style="width:1in;height:18pt" o:ole="">
            <v:imagedata r:id="rId7" o:title=""/>
          </v:shape>
          <w:control r:id="rId69" w:name="DefaultOcxName58" w:shapeid="_x0000_i1270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that scientists and the Press alike believed in its validity.</w:t>
      </w:r>
    </w:p>
    <w:p w:rsidR="007356A8" w:rsidRPr="007356A8" w:rsidRDefault="007356A8" w:rsidP="007356A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After 40 years, Piltdown Man </w:t>
      </w:r>
      <w:r w:rsidRPr="007356A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/>
        </w:rPr>
        <w:t>40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</w:t>
      </w:r>
      <w:r w:rsidRPr="007356A8">
        <w:rPr>
          <w:rFonts w:ascii="Helvetica" w:eastAsia="Times New Roman" w:hAnsi="Helvetica" w:cs="Helvetica"/>
          <w:color w:val="282828"/>
          <w:sz w:val="24"/>
          <w:szCs w:val="24"/>
        </w:rPr>
        <w:object w:dxaOrig="225" w:dyaOrig="225">
          <v:shape id="_x0000_i1273" type="#_x0000_t75" style="width:1in;height:18pt" o:ole="">
            <v:imagedata r:id="rId7" o:title=""/>
          </v:shape>
          <w:control r:id="rId70" w:name="DefaultOcxName59" w:shapeid="_x0000_i1273"/>
        </w:object>
      </w:r>
      <w:r w:rsidRPr="007356A8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t> as being no more than a fake.</w:t>
      </w:r>
    </w:p>
    <w:p w:rsidR="006B3FF0" w:rsidRDefault="006B3FF0"/>
    <w:sectPr w:rsidR="006B3FF0" w:rsidSect="007356A8">
      <w:footerReference w:type="default" r:id="rId71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A8" w:rsidRDefault="007356A8" w:rsidP="007356A8">
      <w:pPr>
        <w:spacing w:after="0" w:line="240" w:lineRule="auto"/>
      </w:pPr>
      <w:r>
        <w:separator/>
      </w:r>
    </w:p>
  </w:endnote>
  <w:endnote w:type="continuationSeparator" w:id="0">
    <w:p w:rsidR="007356A8" w:rsidRDefault="007356A8" w:rsidP="0073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56A8" w:rsidRDefault="007356A8" w:rsidP="00735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F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A8" w:rsidRDefault="007356A8" w:rsidP="007356A8">
      <w:pPr>
        <w:spacing w:after="0" w:line="240" w:lineRule="auto"/>
      </w:pPr>
      <w:r>
        <w:separator/>
      </w:r>
    </w:p>
  </w:footnote>
  <w:footnote w:type="continuationSeparator" w:id="0">
    <w:p w:rsidR="007356A8" w:rsidRDefault="007356A8" w:rsidP="00735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CF1"/>
    <w:multiLevelType w:val="multilevel"/>
    <w:tmpl w:val="5874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5623C"/>
    <w:multiLevelType w:val="multilevel"/>
    <w:tmpl w:val="B09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F55E3"/>
    <w:multiLevelType w:val="multilevel"/>
    <w:tmpl w:val="7DE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E5E66"/>
    <w:multiLevelType w:val="multilevel"/>
    <w:tmpl w:val="67B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02510"/>
    <w:multiLevelType w:val="multilevel"/>
    <w:tmpl w:val="453C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45134"/>
    <w:multiLevelType w:val="multilevel"/>
    <w:tmpl w:val="093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F33EB"/>
    <w:multiLevelType w:val="multilevel"/>
    <w:tmpl w:val="F3B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66770"/>
    <w:multiLevelType w:val="multilevel"/>
    <w:tmpl w:val="EC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C6830"/>
    <w:multiLevelType w:val="multilevel"/>
    <w:tmpl w:val="747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56A02"/>
    <w:multiLevelType w:val="multilevel"/>
    <w:tmpl w:val="146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A8"/>
    <w:rsid w:val="006B3FF0"/>
    <w:rsid w:val="007356A8"/>
    <w:rsid w:val="00764B8F"/>
    <w:rsid w:val="00BD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3D05AFAD"/>
  <w15:chartTrackingRefBased/>
  <w15:docId w15:val="{FA510043-35E5-4B1F-8FBF-0F74346A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5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56A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356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56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356A8"/>
    <w:rPr>
      <w:i/>
      <w:iCs/>
    </w:rPr>
  </w:style>
  <w:style w:type="character" w:customStyle="1" w:styleId="number-wrap-inline">
    <w:name w:val="number-wrap-inline"/>
    <w:basedOn w:val="DefaultParagraphFont"/>
    <w:rsid w:val="007356A8"/>
  </w:style>
  <w:style w:type="character" w:customStyle="1" w:styleId="number">
    <w:name w:val="number"/>
    <w:basedOn w:val="DefaultParagraphFont"/>
    <w:rsid w:val="007356A8"/>
  </w:style>
  <w:style w:type="character" w:customStyle="1" w:styleId="lq-number">
    <w:name w:val="lq-number"/>
    <w:basedOn w:val="DefaultParagraphFont"/>
    <w:rsid w:val="007356A8"/>
  </w:style>
  <w:style w:type="character" w:customStyle="1" w:styleId="my-radio">
    <w:name w:val="my-radio"/>
    <w:basedOn w:val="DefaultParagraphFont"/>
    <w:rsid w:val="007356A8"/>
  </w:style>
  <w:style w:type="paragraph" w:styleId="Header">
    <w:name w:val="header"/>
    <w:basedOn w:val="Normal"/>
    <w:link w:val="HeaderChar"/>
    <w:uiPriority w:val="99"/>
    <w:unhideWhenUsed/>
    <w:rsid w:val="00735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A8"/>
  </w:style>
  <w:style w:type="paragraph" w:styleId="Footer">
    <w:name w:val="footer"/>
    <w:basedOn w:val="Normal"/>
    <w:link w:val="FooterChar"/>
    <w:uiPriority w:val="99"/>
    <w:unhideWhenUsed/>
    <w:rsid w:val="00735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1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0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4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131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45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1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4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55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34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46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0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41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76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6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91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58798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073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086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57346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40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91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645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46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6220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5943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05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5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13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4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754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7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217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090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11528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260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56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9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9674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310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45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08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363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627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630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32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74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062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</w:divsChild>
                </w:div>
              </w:divsChild>
            </w:div>
          </w:divsChild>
        </w:div>
        <w:div w:id="2063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8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4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4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5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456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66" Type="http://schemas.openxmlformats.org/officeDocument/2006/relationships/control" Target="activeX/activeX56.xml"/><Relationship Id="rId5" Type="http://schemas.openxmlformats.org/officeDocument/2006/relationships/footnotes" Target="footnotes.xml"/><Relationship Id="rId61" Type="http://schemas.openxmlformats.org/officeDocument/2006/relationships/control" Target="activeX/activeX51.xml"/><Relationship Id="rId1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6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4.wmf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7.xml"/><Relationship Id="rId10" Type="http://schemas.openxmlformats.org/officeDocument/2006/relationships/control" Target="activeX/activeX3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image" Target="media/image2.png"/><Relationship Id="rId39" Type="http://schemas.openxmlformats.org/officeDocument/2006/relationships/control" Target="activeX/activeX29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" Type="http://schemas.openxmlformats.org/officeDocument/2006/relationships/image" Target="media/image1.wmf"/><Relationship Id="rId71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2025-05-09T07:55:00Z</dcterms:created>
  <dcterms:modified xsi:type="dcterms:W3CDTF">2025-05-09T07:55:00Z</dcterms:modified>
</cp:coreProperties>
</file>