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F64" w:rsidRDefault="007C6F64" w:rsidP="007C6F64"/>
    <w:p w:rsidR="007C6F64" w:rsidRDefault="007C6F64" w:rsidP="007C6F64"/>
    <w:p w:rsidR="007C6F64" w:rsidRDefault="007C6F64" w:rsidP="007C6F64"/>
    <w:p w:rsidR="007C6F64" w:rsidRDefault="007C6F64" w:rsidP="007C6F64">
      <w:pPr>
        <w:pStyle w:val="Heading1"/>
      </w:pPr>
      <w:r>
        <w:t>ACR008 – ACADEMIC READING</w:t>
      </w:r>
    </w:p>
    <w:p w:rsidR="007C6F64" w:rsidRDefault="007C6F64" w:rsidP="007C6F64">
      <w:pPr>
        <w:pStyle w:val="Heading1"/>
      </w:pPr>
      <w:r>
        <w:t>READING PASSAGE 1</w:t>
      </w:r>
    </w:p>
    <w:p w:rsidR="007C6F64" w:rsidRDefault="007C6F64" w:rsidP="007C6F64">
      <w:pPr>
        <w:pStyle w:val="NormalWeb"/>
      </w:pPr>
      <w:r>
        <w:rPr>
          <w:rStyle w:val="Emphasis"/>
        </w:rPr>
        <w:t xml:space="preserve">You should spend about 20 minutes on </w:t>
      </w:r>
      <w:r>
        <w:rPr>
          <w:rStyle w:val="Strong"/>
          <w:i/>
          <w:iCs/>
        </w:rPr>
        <w:t>Questions 1-13</w:t>
      </w:r>
      <w:r>
        <w:rPr>
          <w:rStyle w:val="Emphasis"/>
        </w:rPr>
        <w:t>, which are based on Reading Passage 1 below.</w:t>
      </w:r>
    </w:p>
    <w:p w:rsidR="007C6F64" w:rsidRDefault="007C6F64" w:rsidP="007C6F64">
      <w:pPr>
        <w:pStyle w:val="Heading2"/>
        <w:jc w:val="center"/>
      </w:pPr>
      <w:r>
        <w:t>The Liquid-Propellant Rocket and Alternatives</w:t>
      </w:r>
    </w:p>
    <w:p w:rsidR="007C6F64" w:rsidRDefault="007C6F64" w:rsidP="007C6F64">
      <w:pPr>
        <w:pStyle w:val="NormalWeb"/>
      </w:pPr>
      <w:r>
        <w:t>A liquid-propellant rocket is a rocket whose engine uses propellants in liquid form to power it. The reasonably high density of liquids makes them a desirable form of engine power as the volume of propellant tanks used to hold them can be relatively low. Lightweight pumps can also be used to pump the liquid propellant from the tanks into the engine, which means the propellant can be kept under low pressure. Both these factors, smaller tanks and lighter pumps, are advantageous as they effectively lower the rocket’s mass ratio.</w:t>
      </w:r>
    </w:p>
    <w:p w:rsidR="007C6F64" w:rsidRDefault="007C6F64" w:rsidP="007C6F64">
      <w:pPr>
        <w:pStyle w:val="NormalWeb"/>
      </w:pPr>
      <w:r>
        <w:t xml:space="preserve">One of the most common types of liquid-propellant rocket is the bipropellant rocket. Bipropellant rockets generally have two tanks: the topmost one which contains liquid fuel, and a second, typically slightly larger tank, containing a liquid </w:t>
      </w:r>
      <w:proofErr w:type="spellStart"/>
      <w:r>
        <w:t>oxidiser</w:t>
      </w:r>
      <w:proofErr w:type="spellEnd"/>
      <w:r>
        <w:t xml:space="preserve"> such as liquid hydrogen or a hydrocarbon fuel, liquid oxygen combination. The fuel tank and the </w:t>
      </w:r>
      <w:proofErr w:type="spellStart"/>
      <w:r>
        <w:t>oxidiser</w:t>
      </w:r>
      <w:proofErr w:type="spellEnd"/>
      <w:r>
        <w:t xml:space="preserve"> are connected to the combustion chamber by pumps. It is within the chamber that the fuel and </w:t>
      </w:r>
      <w:proofErr w:type="spellStart"/>
      <w:r>
        <w:t>oxidiser</w:t>
      </w:r>
      <w:proofErr w:type="spellEnd"/>
      <w:r>
        <w:t xml:space="preserve"> react and combust. This chamber, in turn, connects to the nozzle through which spent fuel is expelled, generating sufficient thrust to get the rocket airborne.</w:t>
      </w:r>
    </w:p>
    <w:p w:rsidR="007C6F64" w:rsidRDefault="007C6F64" w:rsidP="007C6F64">
      <w:pPr>
        <w:pStyle w:val="NormalWeb"/>
      </w:pPr>
      <w:r>
        <w:t xml:space="preserve">Liquid-propellant rockets are preferred to other types primarily because they have a higher energy content, thus generating more thrust. Tankage efficiency is another important factor. Liquid propellant will typically have a density similar to water and require only modest pressure to prevent </w:t>
      </w:r>
      <w:proofErr w:type="spellStart"/>
      <w:r>
        <w:t>vapourisation</w:t>
      </w:r>
      <w:proofErr w:type="spellEnd"/>
      <w:r>
        <w:t xml:space="preserve"> from occurring. This combination of high density and low pressure permits a very lightweight tank. Gasses, on the other hand, are not nearly as dense and require more pressure to be applied in order to keep them stored within the tank, meaning heavier tankage must be used, which results in a higher rocket’s mass ratio.</w:t>
      </w:r>
    </w:p>
    <w:p w:rsidR="007C6F64" w:rsidRDefault="007C6F64" w:rsidP="007C6F64">
      <w:pPr>
        <w:pStyle w:val="NormalWeb"/>
      </w:pPr>
      <w:r>
        <w:t xml:space="preserve">Other advantages of liquid-propellant rockets include the fact that they can be reused for several flights, as happened many times in the Space Shuttle </w:t>
      </w:r>
      <w:proofErr w:type="spellStart"/>
      <w:r>
        <w:t>programme</w:t>
      </w:r>
      <w:proofErr w:type="spellEnd"/>
      <w:r>
        <w:t xml:space="preserve"> operated by NASA, and the ability to shut down and reignite such rockets multiple times if necessary. That said, the use of liquid propellants has been associated with a number of issues. One such issue is termed slosh (the movement of a liquid inside another object already undergoing motion). Slosh can lead to loss of control of the vehicle and it can also confuse </w:t>
      </w:r>
      <w:proofErr w:type="spellStart"/>
      <w:r>
        <w:t>computerised</w:t>
      </w:r>
      <w:proofErr w:type="spellEnd"/>
      <w:r>
        <w:t xml:space="preserve"> guidance systems, which are not equipped to account for the random path disturbances it can cause. Another major drawback </w:t>
      </w:r>
      <w:r>
        <w:lastRenderedPageBreak/>
        <w:t>of this kind of rocket is the functional complexity of the liquid-propellant mechanism, which operates high speed moving parts at very high temperatures. This can be a recipe for disaster, as it increases the probability of something going wrong.</w:t>
      </w:r>
    </w:p>
    <w:p w:rsidR="007C6F64" w:rsidRDefault="007C6F64" w:rsidP="007C6F64">
      <w:pPr>
        <w:pStyle w:val="NormalWeb"/>
      </w:pPr>
      <w:r>
        <w:t xml:space="preserve">The pumps used to pump the liquid propellants, though lightweight, are also very hard to design, and this is another bone of contention with proponents of other forms of rocket propellant. These </w:t>
      </w:r>
      <w:proofErr w:type="spellStart"/>
      <w:r>
        <w:t>turbopumps</w:t>
      </w:r>
      <w:proofErr w:type="spellEnd"/>
      <w:r>
        <w:t xml:space="preserve">, as they are known, can suffer serious failures, such as </w:t>
      </w:r>
      <w:proofErr w:type="spellStart"/>
      <w:r>
        <w:t>overspeeding</w:t>
      </w:r>
      <w:proofErr w:type="spellEnd"/>
      <w:r>
        <w:t xml:space="preserve"> or shedding when operated at high speed.</w:t>
      </w:r>
    </w:p>
    <w:p w:rsidR="007C6F64" w:rsidRDefault="007C6F64" w:rsidP="007C6F64">
      <w:pPr>
        <w:pStyle w:val="NormalWeb"/>
      </w:pPr>
      <w:r>
        <w:t>Essentially, liquid-propellant rockets must be fine-tuned and they operate with a very small margin for error. They are, therefore, very high-maintenance, taking into consideration build, design, storage and flight logistics. However, if the logistical complications can be overcome, the reward is a highly effective, precise instrument that is relatively lightweight and can be reused more than once - a huge plus point when the expense of building a new rocket is factored in.</w:t>
      </w:r>
    </w:p>
    <w:p w:rsidR="007C6F64" w:rsidRDefault="007C6F64" w:rsidP="007C6F64">
      <w:pPr>
        <w:pStyle w:val="NormalWeb"/>
      </w:pPr>
      <w:r>
        <w:t>Solid-fuel rockets have been in existence much longer, and their main advantage over the liquid-propellant rocket is their long storage life. Solid-fuel rockets can be stored indefinitely and can then be readied for redeployment and operation in a relatively short space of time. They are also less volatile and for that reason can be transported more easily from place to place. This explains the military’s preference for solid-fuel rockets when it comes to its missile cache.</w:t>
      </w:r>
    </w:p>
    <w:p w:rsidR="007C6F64" w:rsidRDefault="007C6F64" w:rsidP="007C6F64">
      <w:pPr>
        <w:pStyle w:val="NormalWeb"/>
      </w:pPr>
      <w:r>
        <w:t>On the other hand, while NASA does deploy solid-fuel rockets in the initial stages of a space shuttle launch, primarily for their superior initial thrust, it relies on liquid-propellant rockets in the latter stages as these rockets provide thrust for longer periods.</w:t>
      </w:r>
    </w:p>
    <w:p w:rsidR="007C6F64" w:rsidRDefault="007C6F64" w:rsidP="007C6F64">
      <w:pPr>
        <w:pStyle w:val="NormalWeb"/>
      </w:pPr>
      <w:r>
        <w:t>In an attempt to capture the best aspects of both rocket types - solid and liquid (gas, realistically, being far too volatile) -hybrid rocket models have recently emerged. These are mechanically and functionally simpler machines, as they require one, not two, liquid tank. They are also superior from a safety perspective as they can be loaded onsite, so they are effectively transported in a benign state and do not represent a hazard in transit (this type of hazard is a major drawback of conventional rockets). At present, it is mainly space science agencies that are researching the potential of hybrid rockets</w:t>
      </w:r>
    </w:p>
    <w:p w:rsidR="007C6F64" w:rsidRPr="007C6F64" w:rsidRDefault="007C6F64" w:rsidP="007C6F64">
      <w:pPr>
        <w:pStyle w:val="Heading4"/>
        <w:rPr>
          <w:rFonts w:cs="Times New Roman"/>
          <w:b/>
          <w:bCs/>
          <w:sz w:val="32"/>
          <w:szCs w:val="32"/>
        </w:rPr>
      </w:pPr>
      <w:r w:rsidRPr="007C6F64">
        <w:rPr>
          <w:b/>
          <w:bCs/>
          <w:sz w:val="32"/>
          <w:szCs w:val="32"/>
        </w:rPr>
        <w:t>Questions 1-5</w:t>
      </w:r>
    </w:p>
    <w:p w:rsidR="007C6F64" w:rsidRDefault="007C6F64" w:rsidP="007C6F64">
      <w:pPr>
        <w:pStyle w:val="NormalWeb"/>
      </w:pPr>
      <w:r>
        <w:rPr>
          <w:rStyle w:val="Emphasis"/>
        </w:rPr>
        <w:t>Label the diagram below.</w:t>
      </w:r>
    </w:p>
    <w:p w:rsidR="007C6F64" w:rsidRDefault="007C6F64" w:rsidP="007C6F64">
      <w:pPr>
        <w:pStyle w:val="NormalWeb"/>
      </w:pPr>
      <w:r>
        <w:rPr>
          <w:rStyle w:val="Emphasis"/>
        </w:rPr>
        <w:t xml:space="preserve">Choose </w:t>
      </w:r>
      <w:r>
        <w:rPr>
          <w:rStyle w:val="Strong"/>
          <w:i/>
          <w:iCs/>
          <w:color w:val="FF0000"/>
        </w:rPr>
        <w:t xml:space="preserve">FIVE </w:t>
      </w:r>
      <w:r>
        <w:rPr>
          <w:rStyle w:val="Emphasis"/>
        </w:rPr>
        <w:t xml:space="preserve">answers from the box and write the correct letter, </w:t>
      </w:r>
      <w:r>
        <w:rPr>
          <w:rStyle w:val="Strong"/>
          <w:i/>
          <w:iCs/>
        </w:rPr>
        <w:t>A-G</w:t>
      </w:r>
      <w:r>
        <w:rPr>
          <w:rStyle w:val="Emphasis"/>
        </w:rPr>
        <w:t xml:space="preserve">, next to questions </w:t>
      </w:r>
      <w:r>
        <w:rPr>
          <w:rStyle w:val="Strong"/>
          <w:i/>
          <w:iCs/>
        </w:rPr>
        <w:t>1-5</w:t>
      </w:r>
      <w:r>
        <w:rPr>
          <w:rStyle w:val="Emphasi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2008"/>
        <w:gridCol w:w="81"/>
      </w:tblGrid>
      <w:tr w:rsidR="007C6F64" w:rsidTr="007C6F64">
        <w:trPr>
          <w:tblCellSpacing w:w="15" w:type="dxa"/>
        </w:trPr>
        <w:tc>
          <w:tcPr>
            <w:tcW w:w="450" w:type="dxa"/>
            <w:vAlign w:val="center"/>
            <w:hideMark/>
          </w:tcPr>
          <w:p w:rsidR="007C6F64" w:rsidRDefault="007C6F64">
            <w:r>
              <w:rPr>
                <w:b/>
                <w:bCs/>
              </w:rPr>
              <w:t>A.</w:t>
            </w:r>
          </w:p>
        </w:tc>
        <w:tc>
          <w:tcPr>
            <w:tcW w:w="0" w:type="auto"/>
            <w:vAlign w:val="center"/>
            <w:hideMark/>
          </w:tcPr>
          <w:p w:rsidR="007C6F64" w:rsidRDefault="007C6F64">
            <w:r>
              <w:t>Nozzle</w:t>
            </w:r>
          </w:p>
        </w:tc>
        <w:tc>
          <w:tcPr>
            <w:tcW w:w="0" w:type="auto"/>
            <w:vAlign w:val="center"/>
            <w:hideMark/>
          </w:tcPr>
          <w:p w:rsidR="007C6F64" w:rsidRDefault="007C6F64"/>
        </w:tc>
      </w:tr>
      <w:tr w:rsidR="007C6F64" w:rsidTr="007C6F64">
        <w:trPr>
          <w:tblCellSpacing w:w="15" w:type="dxa"/>
        </w:trPr>
        <w:tc>
          <w:tcPr>
            <w:tcW w:w="450" w:type="dxa"/>
            <w:vAlign w:val="center"/>
            <w:hideMark/>
          </w:tcPr>
          <w:p w:rsidR="007C6F64" w:rsidRDefault="007C6F64">
            <w:pPr>
              <w:rPr>
                <w:sz w:val="24"/>
                <w:szCs w:val="24"/>
              </w:rPr>
            </w:pPr>
            <w:r>
              <w:rPr>
                <w:b/>
                <w:bCs/>
              </w:rPr>
              <w:t>B.</w:t>
            </w:r>
          </w:p>
        </w:tc>
        <w:tc>
          <w:tcPr>
            <w:tcW w:w="0" w:type="auto"/>
            <w:vAlign w:val="center"/>
            <w:hideMark/>
          </w:tcPr>
          <w:p w:rsidR="007C6F64" w:rsidRDefault="007C6F64">
            <w:r>
              <w:t xml:space="preserve">Liquid </w:t>
            </w:r>
            <w:proofErr w:type="spellStart"/>
            <w:r>
              <w:t>Oxidiser</w:t>
            </w:r>
            <w:proofErr w:type="spellEnd"/>
          </w:p>
        </w:tc>
        <w:tc>
          <w:tcPr>
            <w:tcW w:w="0" w:type="auto"/>
            <w:vAlign w:val="center"/>
            <w:hideMark/>
          </w:tcPr>
          <w:p w:rsidR="007C6F64" w:rsidRDefault="007C6F64"/>
        </w:tc>
      </w:tr>
      <w:tr w:rsidR="007C6F64" w:rsidTr="007C6F64">
        <w:trPr>
          <w:tblCellSpacing w:w="15" w:type="dxa"/>
        </w:trPr>
        <w:tc>
          <w:tcPr>
            <w:tcW w:w="450" w:type="dxa"/>
            <w:vAlign w:val="center"/>
            <w:hideMark/>
          </w:tcPr>
          <w:p w:rsidR="007C6F64" w:rsidRDefault="007C6F64">
            <w:pPr>
              <w:rPr>
                <w:sz w:val="24"/>
                <w:szCs w:val="24"/>
              </w:rPr>
            </w:pPr>
            <w:r>
              <w:rPr>
                <w:b/>
                <w:bCs/>
              </w:rPr>
              <w:t>C.</w:t>
            </w:r>
          </w:p>
        </w:tc>
        <w:tc>
          <w:tcPr>
            <w:tcW w:w="0" w:type="auto"/>
            <w:vAlign w:val="center"/>
            <w:hideMark/>
          </w:tcPr>
          <w:p w:rsidR="007C6F64" w:rsidRDefault="007C6F64">
            <w:r>
              <w:t>Combustion Chamber</w:t>
            </w:r>
          </w:p>
        </w:tc>
        <w:tc>
          <w:tcPr>
            <w:tcW w:w="0" w:type="auto"/>
            <w:vAlign w:val="center"/>
            <w:hideMark/>
          </w:tcPr>
          <w:p w:rsidR="007C6F64" w:rsidRDefault="007C6F64"/>
        </w:tc>
      </w:tr>
      <w:tr w:rsidR="007C6F64" w:rsidTr="007C6F64">
        <w:trPr>
          <w:tblCellSpacing w:w="15" w:type="dxa"/>
        </w:trPr>
        <w:tc>
          <w:tcPr>
            <w:tcW w:w="450" w:type="dxa"/>
            <w:vAlign w:val="center"/>
            <w:hideMark/>
          </w:tcPr>
          <w:p w:rsidR="007C6F64" w:rsidRDefault="007C6F64">
            <w:pPr>
              <w:rPr>
                <w:sz w:val="24"/>
                <w:szCs w:val="24"/>
              </w:rPr>
            </w:pPr>
            <w:r>
              <w:rPr>
                <w:b/>
                <w:bCs/>
              </w:rPr>
              <w:lastRenderedPageBreak/>
              <w:t>D.</w:t>
            </w:r>
          </w:p>
        </w:tc>
        <w:tc>
          <w:tcPr>
            <w:tcW w:w="0" w:type="auto"/>
            <w:vAlign w:val="center"/>
            <w:hideMark/>
          </w:tcPr>
          <w:p w:rsidR="007C6F64" w:rsidRDefault="007C6F64">
            <w:r>
              <w:t>Pump</w:t>
            </w:r>
          </w:p>
        </w:tc>
        <w:tc>
          <w:tcPr>
            <w:tcW w:w="0" w:type="auto"/>
            <w:vAlign w:val="center"/>
            <w:hideMark/>
          </w:tcPr>
          <w:p w:rsidR="007C6F64" w:rsidRDefault="007C6F64"/>
        </w:tc>
      </w:tr>
      <w:tr w:rsidR="007C6F64" w:rsidTr="007C6F64">
        <w:trPr>
          <w:tblCellSpacing w:w="15" w:type="dxa"/>
        </w:trPr>
        <w:tc>
          <w:tcPr>
            <w:tcW w:w="450" w:type="dxa"/>
            <w:vAlign w:val="center"/>
            <w:hideMark/>
          </w:tcPr>
          <w:p w:rsidR="007C6F64" w:rsidRDefault="007C6F64">
            <w:pPr>
              <w:rPr>
                <w:sz w:val="24"/>
                <w:szCs w:val="24"/>
              </w:rPr>
            </w:pPr>
            <w:r>
              <w:rPr>
                <w:b/>
                <w:bCs/>
              </w:rPr>
              <w:t>E.</w:t>
            </w:r>
          </w:p>
        </w:tc>
        <w:tc>
          <w:tcPr>
            <w:tcW w:w="0" w:type="auto"/>
            <w:vAlign w:val="center"/>
            <w:hideMark/>
          </w:tcPr>
          <w:p w:rsidR="007C6F64" w:rsidRDefault="007C6F64">
            <w:r>
              <w:t>Fuel</w:t>
            </w:r>
          </w:p>
        </w:tc>
        <w:tc>
          <w:tcPr>
            <w:tcW w:w="0" w:type="auto"/>
            <w:vAlign w:val="center"/>
            <w:hideMark/>
          </w:tcPr>
          <w:p w:rsidR="007C6F64" w:rsidRDefault="007C6F64"/>
        </w:tc>
      </w:tr>
      <w:tr w:rsidR="007C6F64" w:rsidTr="007C6F64">
        <w:trPr>
          <w:tblCellSpacing w:w="15" w:type="dxa"/>
        </w:trPr>
        <w:tc>
          <w:tcPr>
            <w:tcW w:w="450" w:type="dxa"/>
            <w:vAlign w:val="center"/>
            <w:hideMark/>
          </w:tcPr>
          <w:p w:rsidR="007C6F64" w:rsidRDefault="007C6F64">
            <w:pPr>
              <w:rPr>
                <w:sz w:val="24"/>
                <w:szCs w:val="24"/>
              </w:rPr>
            </w:pPr>
            <w:r>
              <w:rPr>
                <w:b/>
                <w:bCs/>
              </w:rPr>
              <w:t>F.</w:t>
            </w:r>
          </w:p>
        </w:tc>
        <w:tc>
          <w:tcPr>
            <w:tcW w:w="0" w:type="auto"/>
            <w:vAlign w:val="center"/>
            <w:hideMark/>
          </w:tcPr>
          <w:p w:rsidR="007C6F64" w:rsidRDefault="007C6F64">
            <w:r>
              <w:t>Hydrogen Gas</w:t>
            </w:r>
          </w:p>
        </w:tc>
        <w:tc>
          <w:tcPr>
            <w:tcW w:w="0" w:type="auto"/>
            <w:vAlign w:val="center"/>
            <w:hideMark/>
          </w:tcPr>
          <w:p w:rsidR="007C6F64" w:rsidRDefault="007C6F64"/>
        </w:tc>
      </w:tr>
      <w:tr w:rsidR="007C6F64" w:rsidTr="007C6F64">
        <w:trPr>
          <w:tblCellSpacing w:w="15" w:type="dxa"/>
        </w:trPr>
        <w:tc>
          <w:tcPr>
            <w:tcW w:w="450" w:type="dxa"/>
            <w:vAlign w:val="center"/>
            <w:hideMark/>
          </w:tcPr>
          <w:p w:rsidR="007C6F64" w:rsidRDefault="007C6F64">
            <w:pPr>
              <w:rPr>
                <w:sz w:val="24"/>
                <w:szCs w:val="24"/>
              </w:rPr>
            </w:pPr>
            <w:r>
              <w:rPr>
                <w:b/>
                <w:bCs/>
              </w:rPr>
              <w:t>G.</w:t>
            </w:r>
          </w:p>
        </w:tc>
        <w:tc>
          <w:tcPr>
            <w:tcW w:w="0" w:type="auto"/>
            <w:vAlign w:val="center"/>
            <w:hideMark/>
          </w:tcPr>
          <w:p w:rsidR="007C6F64" w:rsidRDefault="007C6F64">
            <w:r>
              <w:t>Thrust</w:t>
            </w:r>
          </w:p>
        </w:tc>
        <w:tc>
          <w:tcPr>
            <w:tcW w:w="0" w:type="auto"/>
            <w:vAlign w:val="center"/>
            <w:hideMark/>
          </w:tcPr>
          <w:p w:rsidR="007C6F64" w:rsidRDefault="007C6F64"/>
        </w:tc>
      </w:tr>
    </w:tbl>
    <w:p w:rsidR="007C6F64" w:rsidRDefault="007C6F64" w:rsidP="007C6F64">
      <w:pPr>
        <w:pStyle w:val="NormalWeb"/>
      </w:pPr>
      <w:r>
        <w:rPr>
          <w:noProof/>
        </w:rPr>
        <w:drawing>
          <wp:inline distT="0" distB="0" distL="0" distR="0">
            <wp:extent cx="5400675" cy="2790825"/>
            <wp:effectExtent l="0" t="0" r="9525" b="9525"/>
            <wp:docPr id="1" name="Picture 1" descr="Question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s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2790825"/>
                    </a:xfrm>
                    <a:prstGeom prst="rect">
                      <a:avLst/>
                    </a:prstGeom>
                    <a:noFill/>
                    <a:ln>
                      <a:noFill/>
                    </a:ln>
                  </pic:spPr>
                </pic:pic>
              </a:graphicData>
            </a:graphic>
          </wp:inline>
        </w:drawing>
      </w:r>
    </w:p>
    <w:p w:rsidR="007C6F64" w:rsidRDefault="007C6F64" w:rsidP="007C6F64">
      <w:pPr>
        <w:pStyle w:val="NormalWeb"/>
      </w:pPr>
      <w:r>
        <w:rPr>
          <w:b/>
          <w:bCs/>
        </w:rPr>
        <w:t>1………….</w:t>
      </w:r>
    </w:p>
    <w:p w:rsidR="007C6F64" w:rsidRDefault="007C6F64" w:rsidP="007C6F64">
      <w:pPr>
        <w:rPr>
          <w:b/>
          <w:bCs/>
        </w:rPr>
      </w:pPr>
      <w:r>
        <w:rPr>
          <w:b/>
          <w:bCs/>
        </w:rPr>
        <w:t>2……………</w:t>
      </w:r>
      <w:proofErr w:type="gramStart"/>
      <w:r>
        <w:rPr>
          <w:b/>
          <w:bCs/>
        </w:rPr>
        <w:t>…..</w:t>
      </w:r>
      <w:proofErr w:type="gramEnd"/>
    </w:p>
    <w:p w:rsidR="007C6F64" w:rsidRDefault="007C6F64" w:rsidP="007C6F64">
      <w:pPr>
        <w:rPr>
          <w:b/>
          <w:bCs/>
        </w:rPr>
      </w:pPr>
      <w:r>
        <w:rPr>
          <w:b/>
          <w:bCs/>
        </w:rPr>
        <w:t>3……………….</w:t>
      </w:r>
    </w:p>
    <w:p w:rsidR="007C6F64" w:rsidRDefault="007C6F64" w:rsidP="007C6F64">
      <w:pPr>
        <w:rPr>
          <w:b/>
          <w:bCs/>
        </w:rPr>
      </w:pPr>
      <w:r>
        <w:rPr>
          <w:b/>
          <w:bCs/>
        </w:rPr>
        <w:t>4…………….</w:t>
      </w:r>
    </w:p>
    <w:p w:rsidR="007C6F64" w:rsidRDefault="007C6F64" w:rsidP="007C6F64">
      <w:r>
        <w:rPr>
          <w:b/>
          <w:bCs/>
        </w:rPr>
        <w:t>5……………</w:t>
      </w:r>
      <w:proofErr w:type="gramStart"/>
      <w:r>
        <w:rPr>
          <w:b/>
          <w:bCs/>
        </w:rPr>
        <w:t>…..</w:t>
      </w:r>
      <w:proofErr w:type="gramEnd"/>
    </w:p>
    <w:p w:rsidR="007C6F64" w:rsidRPr="007C6F64" w:rsidRDefault="007C6F64" w:rsidP="007C6F64">
      <w:pPr>
        <w:pStyle w:val="Heading4"/>
        <w:rPr>
          <w:b/>
          <w:bCs/>
          <w:sz w:val="32"/>
          <w:szCs w:val="32"/>
        </w:rPr>
      </w:pPr>
      <w:r w:rsidRPr="007C6F64">
        <w:rPr>
          <w:b/>
          <w:bCs/>
          <w:sz w:val="32"/>
          <w:szCs w:val="32"/>
        </w:rPr>
        <w:t>Questions 6-10</w:t>
      </w:r>
    </w:p>
    <w:p w:rsidR="007C6F64" w:rsidRDefault="007C6F64" w:rsidP="007C6F64">
      <w:pPr>
        <w:pStyle w:val="NormalWeb"/>
      </w:pPr>
      <w:r>
        <w:rPr>
          <w:rStyle w:val="Emphasis"/>
        </w:rPr>
        <w:t>Complete the notes below using</w:t>
      </w:r>
      <w:r>
        <w:rPr>
          <w:rStyle w:val="Strong"/>
          <w:i/>
          <w:iCs/>
        </w:rPr>
        <w:t xml:space="preserve"> </w:t>
      </w:r>
      <w:r>
        <w:rPr>
          <w:rStyle w:val="Strong"/>
          <w:i/>
          <w:iCs/>
          <w:color w:val="FF0000"/>
        </w:rPr>
        <w:t>NO MORE THAN THREE WORDS</w:t>
      </w:r>
      <w:r>
        <w:rPr>
          <w:rStyle w:val="Emphasis"/>
        </w:rPr>
        <w:t xml:space="preserve"> from the passage for each answer.</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60"/>
      </w:tblGrid>
      <w:tr w:rsidR="007C6F64" w:rsidTr="007C6F64">
        <w:trPr>
          <w:tblCellSpacing w:w="7" w:type="dxa"/>
        </w:trPr>
        <w:tc>
          <w:tcPr>
            <w:tcW w:w="0" w:type="auto"/>
            <w:tcBorders>
              <w:top w:val="nil"/>
              <w:left w:val="nil"/>
              <w:bottom w:val="nil"/>
              <w:right w:val="nil"/>
            </w:tcBorders>
            <w:vAlign w:val="center"/>
            <w:hideMark/>
          </w:tcPr>
          <w:p w:rsidR="007C6F64" w:rsidRDefault="007C6F64">
            <w:pPr>
              <w:pStyle w:val="Heading3"/>
              <w:jc w:val="center"/>
            </w:pPr>
            <w:r>
              <w:lastRenderedPageBreak/>
              <w:t>The Liquid-Propellant Rocket: The Pros and Cons</w:t>
            </w:r>
          </w:p>
        </w:tc>
      </w:tr>
      <w:tr w:rsidR="007C6F64" w:rsidTr="007C6F6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F64" w:rsidRDefault="007C6F64">
            <w:pPr>
              <w:pStyle w:val="Heading4"/>
            </w:pPr>
            <w:r>
              <w:t>PROS:</w:t>
            </w:r>
          </w:p>
          <w:p w:rsidR="007C6F64" w:rsidRDefault="007C6F64">
            <w:pPr>
              <w:pStyle w:val="NormalWeb"/>
            </w:pPr>
            <w:r>
              <w:t>- It generates more thrust as a result of</w:t>
            </w: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in;height:18pt" o:ole="">
                  <v:imagedata r:id="rId6" o:title=""/>
                </v:shape>
                <w:control r:id="rId7" w:name="DefaultOcxName" w:shapeid="_x0000_i1051"/>
              </w:object>
            </w:r>
          </w:p>
          <w:p w:rsidR="007C6F64" w:rsidRDefault="007C6F64">
            <w:pPr>
              <w:pStyle w:val="NormalWeb"/>
            </w:pPr>
            <w:r>
              <w:t xml:space="preserve">- Use of a more lightweight tank helps keep the rocket’s </w:t>
            </w:r>
            <w:r>
              <w:object w:dxaOrig="1440" w:dyaOrig="1440">
                <v:shape id="_x0000_i1052" type="#_x0000_t75" style="width:1in;height:18pt" o:ole="">
                  <v:imagedata r:id="rId8" o:title=""/>
                </v:shape>
                <w:control r:id="rId9" w:name="DefaultOcxName1" w:shapeid="_x0000_i1052"/>
              </w:object>
            </w:r>
            <w:r>
              <w:t>low compared to, say, gas-propellant rockets.</w:t>
            </w:r>
          </w:p>
          <w:p w:rsidR="007C6F64" w:rsidRDefault="007C6F64">
            <w:pPr>
              <w:pStyle w:val="NormalWeb"/>
            </w:pPr>
            <w:r>
              <w:t xml:space="preserve">- The rocket can be used more than once and allows the controller to </w:t>
            </w:r>
            <w:r>
              <w:object w:dxaOrig="1440" w:dyaOrig="1440">
                <v:shape id="_x0000_i1053" type="#_x0000_t75" style="width:1in;height:18pt" o:ole="">
                  <v:imagedata r:id="rId10" o:title=""/>
                </v:shape>
                <w:control r:id="rId11" w:name="DefaultOcxName2" w:shapeid="_x0000_i1053"/>
              </w:object>
            </w:r>
            <w:r>
              <w:t>the rocket again several times after it has been shut down.</w:t>
            </w:r>
          </w:p>
          <w:p w:rsidR="007C6F64" w:rsidRDefault="007C6F64">
            <w:pPr>
              <w:pStyle w:val="Heading4"/>
            </w:pPr>
            <w:r>
              <w:t>CONS:</w:t>
            </w:r>
          </w:p>
          <w:p w:rsidR="007C6F64" w:rsidRDefault="007C6F64">
            <w:pPr>
              <w:pStyle w:val="NormalWeb"/>
            </w:pPr>
            <w:r>
              <w:t xml:space="preserve">- Liquid fuels inside tanks often suffer from slosh, which can adversely affect </w:t>
            </w:r>
            <w:r>
              <w:object w:dxaOrig="1440" w:dyaOrig="1440">
                <v:shape id="_x0000_i1054" type="#_x0000_t75" style="width:1in;height:18pt" o:ole="">
                  <v:imagedata r:id="rId12" o:title=""/>
                </v:shape>
                <w:control r:id="rId13" w:name="DefaultOcxName3" w:shapeid="_x0000_i1054"/>
              </w:object>
            </w:r>
            <w:r>
              <w:t>, and, in some cases, lead to a loss of control of the rocket.</w:t>
            </w:r>
          </w:p>
          <w:p w:rsidR="007C6F64" w:rsidRDefault="007C6F64">
            <w:pPr>
              <w:pStyle w:val="NormalWeb"/>
            </w:pPr>
            <w:r>
              <w:t xml:space="preserve">- Functional complexity of the rocket mechanism increases the likelihood of </w:t>
            </w:r>
            <w:r>
              <w:object w:dxaOrig="1440" w:dyaOrig="1440">
                <v:shape id="_x0000_i1055" type="#_x0000_t75" style="width:1in;height:18pt" o:ole="">
                  <v:imagedata r:id="rId14" o:title=""/>
                </v:shape>
                <w:control r:id="rId15" w:name="DefaultOcxName4" w:shapeid="_x0000_i1055"/>
              </w:object>
            </w:r>
            <w:r>
              <w:t>in flight.</w:t>
            </w:r>
          </w:p>
          <w:p w:rsidR="007C6F64" w:rsidRDefault="007C6F64">
            <w:pPr>
              <w:pStyle w:val="NormalWeb"/>
            </w:pPr>
            <w:r>
              <w:t>- Pumps are hard to design and prone to failure.</w:t>
            </w:r>
          </w:p>
        </w:tc>
      </w:tr>
    </w:tbl>
    <w:p w:rsidR="007C6F64" w:rsidRPr="007C6F64" w:rsidRDefault="007C6F64" w:rsidP="007C6F64">
      <w:pPr>
        <w:pStyle w:val="Heading4"/>
        <w:rPr>
          <w:b/>
          <w:bCs/>
          <w:sz w:val="32"/>
          <w:szCs w:val="32"/>
        </w:rPr>
      </w:pPr>
      <w:r w:rsidRPr="007C6F64">
        <w:rPr>
          <w:b/>
          <w:bCs/>
          <w:sz w:val="32"/>
          <w:szCs w:val="32"/>
        </w:rPr>
        <w:t>Questions 11-13</w:t>
      </w:r>
    </w:p>
    <w:p w:rsidR="007C6F64" w:rsidRDefault="007C6F64" w:rsidP="007C6F64">
      <w:pPr>
        <w:pStyle w:val="NormalWeb"/>
      </w:pPr>
      <w:r>
        <w:rPr>
          <w:rStyle w:val="Emphasis"/>
        </w:rPr>
        <w:t>Complete the summary below.</w:t>
      </w:r>
    </w:p>
    <w:p w:rsidR="007C6F64" w:rsidRDefault="007C6F64" w:rsidP="007C6F64">
      <w:pPr>
        <w:pStyle w:val="NormalWeb"/>
      </w:pPr>
      <w:r>
        <w:rPr>
          <w:rStyle w:val="Emphasis"/>
        </w:rPr>
        <w:t xml:space="preserve">Use </w:t>
      </w:r>
      <w:r>
        <w:rPr>
          <w:rStyle w:val="Strong"/>
          <w:i/>
          <w:iCs/>
          <w:color w:val="FF0000"/>
        </w:rPr>
        <w:t>NO MORE THAN THREE WORDS</w:t>
      </w:r>
      <w:r>
        <w:rPr>
          <w:rStyle w:val="Emphasis"/>
          <w:color w:val="FF0000"/>
        </w:rPr>
        <w:t xml:space="preserve"> </w:t>
      </w:r>
      <w:r>
        <w:rPr>
          <w:rStyle w:val="Emphasis"/>
        </w:rPr>
        <w:t>from the passage for each answer.</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60"/>
      </w:tblGrid>
      <w:tr w:rsidR="007C6F64" w:rsidTr="007C6F64">
        <w:trPr>
          <w:tblCellSpacing w:w="7" w:type="dxa"/>
        </w:trPr>
        <w:tc>
          <w:tcPr>
            <w:tcW w:w="0" w:type="auto"/>
            <w:tcBorders>
              <w:top w:val="nil"/>
              <w:left w:val="nil"/>
              <w:bottom w:val="nil"/>
              <w:right w:val="nil"/>
            </w:tcBorders>
            <w:vAlign w:val="center"/>
            <w:hideMark/>
          </w:tcPr>
          <w:p w:rsidR="007C6F64" w:rsidRDefault="007C6F64">
            <w:pPr>
              <w:pStyle w:val="Heading3"/>
              <w:jc w:val="center"/>
            </w:pPr>
            <w:r>
              <w:t>Solid-Fuel Rockets</w:t>
            </w:r>
          </w:p>
        </w:tc>
      </w:tr>
      <w:tr w:rsidR="007C6F64" w:rsidTr="007C6F6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6F64" w:rsidRDefault="007C6F64">
            <w:pPr>
              <w:pStyle w:val="NormalWeb"/>
            </w:pPr>
            <w:r>
              <w:t xml:space="preserve">Solid-fuel rockets have been around much longer than liquid-propellant ones. They are also renowned for having a superior </w:t>
            </w:r>
            <w:r>
              <w:object w:dxaOrig="1440" w:dyaOrig="1440">
                <v:shape id="_x0000_i1056" type="#_x0000_t75" style="width:1in;height:18pt" o:ole="">
                  <v:imagedata r:id="rId16" o:title=""/>
                </v:shape>
                <w:control r:id="rId17" w:name="DefaultOcxName5" w:shapeid="_x0000_i1056"/>
              </w:object>
            </w:r>
            <w:r>
              <w:t xml:space="preserve">and, not only can they be stored indefinitely, once required for operational purposes, they can be operational again in a very short space of time, hence why they have always been the </w:t>
            </w:r>
            <w:r>
              <w:object w:dxaOrig="1440" w:dyaOrig="1440">
                <v:shape id="_x0000_i1057" type="#_x0000_t75" style="width:1in;height:18pt" o:ole="">
                  <v:imagedata r:id="rId18" o:title=""/>
                </v:shape>
                <w:control r:id="rId19" w:name="DefaultOcxName6" w:shapeid="_x0000_i1057"/>
              </w:object>
            </w:r>
            <w:proofErr w:type="spellStart"/>
            <w:r>
              <w:t>favoured</w:t>
            </w:r>
            <w:proofErr w:type="spellEnd"/>
            <w:r>
              <w:t xml:space="preserve"> type of rocket. Solid-fuel rockets also have </w:t>
            </w:r>
            <w:r>
              <w:object w:dxaOrig="1440" w:dyaOrig="1440">
                <v:shape id="_x0000_i1058" type="#_x0000_t75" style="width:1in;height:18pt" o:ole="">
                  <v:imagedata r:id="rId20" o:title=""/>
                </v:shape>
                <w:control r:id="rId21" w:name="DefaultOcxName7" w:shapeid="_x0000_i1058"/>
              </w:object>
            </w:r>
            <w:r>
              <w:t>, which is why NASA uses them in the initial stages of launching a space shuttle.</w:t>
            </w:r>
          </w:p>
        </w:tc>
      </w:tr>
    </w:tbl>
    <w:p w:rsidR="007C6F64" w:rsidRDefault="007C6F64" w:rsidP="007C6F64"/>
    <w:p w:rsidR="007C6F64" w:rsidRDefault="007C6F64" w:rsidP="007C6F64">
      <w:pPr>
        <w:pStyle w:val="Heading1"/>
      </w:pPr>
      <w:r>
        <w:t>READING PASSAGE 2</w:t>
      </w:r>
    </w:p>
    <w:p w:rsidR="007C6F64" w:rsidRDefault="007C6F64" w:rsidP="007C6F64">
      <w:pPr>
        <w:pStyle w:val="NormalWeb"/>
      </w:pPr>
      <w:r>
        <w:rPr>
          <w:rStyle w:val="Emphasis"/>
        </w:rPr>
        <w:t xml:space="preserve">You should spend about 20 minutes on </w:t>
      </w:r>
      <w:r>
        <w:rPr>
          <w:rStyle w:val="Strong"/>
          <w:i/>
          <w:iCs/>
        </w:rPr>
        <w:t>Questions 14-26</w:t>
      </w:r>
      <w:r>
        <w:rPr>
          <w:rStyle w:val="Emphasis"/>
        </w:rPr>
        <w:t>, which are based on Reading Passage 2 below.</w:t>
      </w:r>
    </w:p>
    <w:p w:rsidR="007C6F64" w:rsidRDefault="007C6F64" w:rsidP="007C6F64">
      <w:pPr>
        <w:pStyle w:val="Heading2"/>
        <w:jc w:val="center"/>
      </w:pPr>
      <w:r>
        <w:lastRenderedPageBreak/>
        <w:t>Education Cuts Counterproductive to Long-Term Goals</w:t>
      </w:r>
    </w:p>
    <w:p w:rsidR="007C6F64" w:rsidRDefault="007C6F64" w:rsidP="007C6F64">
      <w:pPr>
        <w:pStyle w:val="NormalWeb"/>
      </w:pPr>
      <w:r>
        <w:t xml:space="preserve">In the latest so-called league table of universities around the world, Irish institutes have performed comparatively poorly, with only one of the 'big three' making progress in the right direction through the rankings. Arguably Ireland's most prestigious university, Trinity College Dublin registered a sharp fall and has now gone from being just outside the top 50 in the world, placed in position 52 last year, to 65th twelve months later. University College Dublin fared even worse in the World University Rankings, and now lies in 134th place, some 20 places worse off than it </w:t>
      </w:r>
      <w:proofErr w:type="gramStart"/>
      <w:r>
        <w:t>was</w:t>
      </w:r>
      <w:proofErr w:type="gramEnd"/>
      <w:r>
        <w:t xml:space="preserve"> last year. The only good news, and it was hardly something to write home about, came by way of University College Cork's modest rise from 184th to 181 </w:t>
      </w:r>
      <w:proofErr w:type="spellStart"/>
      <w:r>
        <w:t>st</w:t>
      </w:r>
      <w:proofErr w:type="spellEnd"/>
      <w:r>
        <w:t xml:space="preserve"> place.</w:t>
      </w:r>
    </w:p>
    <w:p w:rsidR="007C6F64" w:rsidRDefault="007C6F64" w:rsidP="007C6F64">
      <w:pPr>
        <w:pStyle w:val="NormalWeb"/>
      </w:pPr>
      <w:r>
        <w:t xml:space="preserve">University presidents were quick to blame cutbacks for the slippage and have </w:t>
      </w:r>
      <w:proofErr w:type="spellStart"/>
      <w:r>
        <w:t>criticised</w:t>
      </w:r>
      <w:proofErr w:type="spellEnd"/>
      <w:r>
        <w:t xml:space="preserve"> the government for taking funding out of third-level education, claiming that this will undermine our reputation as a very well-educated workforce in the long term and damage the prospects for a meaningful economic recovery over the next ten to fifteen years for this debt-ridden country.</w:t>
      </w:r>
    </w:p>
    <w:p w:rsidR="007C6F64" w:rsidRDefault="007C6F64" w:rsidP="007C6F64">
      <w:pPr>
        <w:pStyle w:val="NormalWeb"/>
      </w:pPr>
      <w:r>
        <w:t>UCD president Hugh Brady was quick to highlight the futility of Irish universities' attempts to compete with their British and American counterparts. Brady points out that UK universities now charge undergraduate students on average €10,000 per annum. In America, the cost of university education can be even more excessive.</w:t>
      </w:r>
    </w:p>
    <w:p w:rsidR="007C6F64" w:rsidRDefault="007C6F64" w:rsidP="007C6F64">
      <w:pPr>
        <w:pStyle w:val="NormalWeb"/>
      </w:pPr>
      <w:r>
        <w:t>Here in Ireland, third-level education is still free, but there are calls for fees to be reintroduced, otherwise this years' slide down the rankings is likely to be repeated again in 12 months' time.</w:t>
      </w:r>
    </w:p>
    <w:p w:rsidR="007C6F64" w:rsidRDefault="007C6F64" w:rsidP="007C6F64">
      <w:pPr>
        <w:pStyle w:val="NormalWeb"/>
      </w:pPr>
      <w:r>
        <w:t>Another option open to Irish universities is to gain more of a foothold in the market for attracting foreign students. Tapping deeper into the global education market would prove very lucrative and, as funding continues to be pulled out of third-level education by the government, this is now seen as crucial for the future in this country. However, the Irish universities' poor performance in the rankings is a double-edged sword; not only is it harming their international reputation, but in doing so, it is also making it more difficult to attract foreign fee-paying students for enrolment in years to come. And yet, without the funding such students provide, Irish universities will continue to plot a downward course in the rankings. It is a vicious circle.</w:t>
      </w:r>
    </w:p>
    <w:p w:rsidR="007C6F64" w:rsidRDefault="007C6F64" w:rsidP="007C6F64">
      <w:pPr>
        <w:pStyle w:val="NormalWeb"/>
      </w:pPr>
      <w:r>
        <w:t>Ironically, in making it harder for local universities to compete on the global stage by cutting funding, the government is undermining its own policy agenda, which is to attract double the number of foreign students each year by 2018. The economics of this policy are sound; Ireland currently attracts around 26,000 foreign students per annum. Each international student spends an average of €20,000 in fees and expenses, so it is clear to see how doubling the number would provide a massive boost for the economy and much-needed funding for the universities themselves.</w:t>
      </w:r>
    </w:p>
    <w:p w:rsidR="007C6F64" w:rsidRDefault="007C6F64" w:rsidP="007C6F64">
      <w:pPr>
        <w:pStyle w:val="NormalWeb"/>
      </w:pPr>
      <w:r>
        <w:t>Moreover, in the long run, as these well-educated and highly skilled international students would hopefully depart Ireland with a positive impression of the country, they would open up new trading and investment opportunities as they returned home to their native countries. This is obviously a very sensible government policy, which makes the government's decision to divert funding away from education all the more short-sighted and counterproductive.</w:t>
      </w:r>
    </w:p>
    <w:p w:rsidR="007C6F64" w:rsidRDefault="007C6F64" w:rsidP="007C6F64">
      <w:pPr>
        <w:pStyle w:val="NormalWeb"/>
      </w:pPr>
      <w:r>
        <w:lastRenderedPageBreak/>
        <w:t xml:space="preserve">As for the calls to reintroduce university fees, these have been met with understandable anger from both parent and student groups. The Students' Association of Ireland has threatened to </w:t>
      </w:r>
      <w:proofErr w:type="spellStart"/>
      <w:r>
        <w:t>organise</w:t>
      </w:r>
      <w:proofErr w:type="spellEnd"/>
      <w:r>
        <w:t xml:space="preserve"> a huge protest march, should it get even the slightest hint that there is some support in government circles for this proposal. Union president, Michael </w:t>
      </w:r>
      <w:proofErr w:type="spellStart"/>
      <w:r>
        <w:t>Carmody</w:t>
      </w:r>
      <w:proofErr w:type="spellEnd"/>
      <w:r>
        <w:t xml:space="preserve">, promises to bring the city </w:t>
      </w:r>
      <w:proofErr w:type="spellStart"/>
      <w:r>
        <w:t>centre</w:t>
      </w:r>
      <w:proofErr w:type="spellEnd"/>
      <w:r>
        <w:t xml:space="preserve"> to a complete standstill and cause widespread disruption to business and services if the government approves any plans for the reintroduction of fees. 'We will not take this lying down', he said. 'Ireland is not a classist society and we are very proud of that. Everyone has an equal opportunity to attend third-level courses no matter how well-off their parents are or what their background is. If we allow fees to be reintroduced, university will become the preserve of an elite few; either that or, as is the case in Britain, students will be burdened with huge debts for the rest of their lives. No. We will not stand idly by and let this happen.</w:t>
      </w:r>
    </w:p>
    <w:p w:rsidR="007C6F64" w:rsidRPr="007C6F64" w:rsidRDefault="007C6F64" w:rsidP="007C6F64">
      <w:pPr>
        <w:pStyle w:val="Heading4"/>
        <w:rPr>
          <w:rFonts w:cs="Times New Roman"/>
          <w:b/>
          <w:bCs/>
          <w:sz w:val="28"/>
          <w:szCs w:val="28"/>
        </w:rPr>
      </w:pPr>
      <w:r w:rsidRPr="007C6F64">
        <w:rPr>
          <w:b/>
          <w:bCs/>
          <w:sz w:val="28"/>
          <w:szCs w:val="28"/>
        </w:rPr>
        <w:t>Questions 14-18</w:t>
      </w:r>
    </w:p>
    <w:p w:rsidR="007C6F64" w:rsidRDefault="007C6F64" w:rsidP="007C6F64">
      <w:pPr>
        <w:pStyle w:val="NormalWeb"/>
      </w:pPr>
      <w:r>
        <w:rPr>
          <w:rStyle w:val="Emphasis"/>
        </w:rPr>
        <w:t xml:space="preserve">Choose the correct letter, </w:t>
      </w:r>
      <w:r>
        <w:rPr>
          <w:rStyle w:val="Strong"/>
          <w:i/>
          <w:iCs/>
        </w:rPr>
        <w:t>A, B, C</w:t>
      </w:r>
      <w:r>
        <w:rPr>
          <w:rStyle w:val="Emphasis"/>
        </w:rPr>
        <w:t xml:space="preserve"> or </w:t>
      </w:r>
      <w:r>
        <w:rPr>
          <w:rStyle w:val="Strong"/>
          <w:i/>
          <w:iCs/>
        </w:rPr>
        <w:t>D.</w:t>
      </w:r>
    </w:p>
    <w:p w:rsidR="007C6F64" w:rsidRDefault="007C6F64" w:rsidP="007C6F64">
      <w:r>
        <w:t>14. The top three Irish universities</w:t>
      </w:r>
    </w:p>
    <w:p w:rsidR="007C6F64" w:rsidRDefault="007C6F64" w:rsidP="007C6F64">
      <w:r>
        <w:rPr>
          <w:rStyle w:val="test-panelanswer-option"/>
        </w:rPr>
        <w:t>A</w:t>
      </w:r>
      <w:r>
        <w:t xml:space="preserve"> </w:t>
      </w:r>
      <w:r>
        <w:object w:dxaOrig="1440" w:dyaOrig="1440">
          <v:shape id="_x0000_i1118" type="#_x0000_t75" style="width:20.25pt;height:17.25pt" o:ole="">
            <v:imagedata r:id="rId22" o:title=""/>
          </v:shape>
          <w:control r:id="rId23" w:name="DefaultOcxName20" w:shapeid="_x0000_i1118"/>
        </w:object>
      </w:r>
      <w:r>
        <w:t xml:space="preserve">all performed very disappointingly in the global university league tables. </w:t>
      </w:r>
    </w:p>
    <w:p w:rsidR="007C6F64" w:rsidRDefault="007C6F64" w:rsidP="007C6F64">
      <w:r>
        <w:rPr>
          <w:rStyle w:val="test-panelanswer-option"/>
        </w:rPr>
        <w:t>B</w:t>
      </w:r>
      <w:r>
        <w:t xml:space="preserve"> </w:t>
      </w:r>
      <w:r>
        <w:object w:dxaOrig="1440" w:dyaOrig="1440">
          <v:shape id="_x0000_i1117" type="#_x0000_t75" style="width:20.25pt;height:17.25pt" o:ole="">
            <v:imagedata r:id="rId22" o:title=""/>
          </v:shape>
          <w:control r:id="rId24" w:name="DefaultOcxName110" w:shapeid="_x0000_i1117"/>
        </w:object>
      </w:r>
      <w:r>
        <w:t xml:space="preserve">ranked the same or worse in this year’s World University Rankings than the previous year. </w:t>
      </w:r>
    </w:p>
    <w:p w:rsidR="007C6F64" w:rsidRDefault="007C6F64" w:rsidP="007C6F64">
      <w:r>
        <w:rPr>
          <w:rStyle w:val="test-panelanswer-option"/>
        </w:rPr>
        <w:t>C</w:t>
      </w:r>
      <w:r>
        <w:t xml:space="preserve"> </w:t>
      </w:r>
      <w:r>
        <w:object w:dxaOrig="1440" w:dyaOrig="1440">
          <v:shape id="_x0000_i1116" type="#_x0000_t75" style="width:20.25pt;height:17.25pt" o:ole="">
            <v:imagedata r:id="rId22" o:title=""/>
          </v:shape>
          <w:control r:id="rId25" w:name="DefaultOcxName21" w:shapeid="_x0000_i1116"/>
        </w:object>
      </w:r>
      <w:r>
        <w:t xml:space="preserve">in the World University Rankings are all ranked outside of the top 50. </w:t>
      </w:r>
    </w:p>
    <w:p w:rsidR="007C6F64" w:rsidRDefault="007C6F64" w:rsidP="007C6F64">
      <w:r>
        <w:rPr>
          <w:rStyle w:val="test-panelanswer-option"/>
        </w:rPr>
        <w:t>D</w:t>
      </w:r>
      <w:r>
        <w:t xml:space="preserve"> </w:t>
      </w:r>
      <w:r>
        <w:object w:dxaOrig="1440" w:dyaOrig="1440">
          <v:shape id="_x0000_i1115" type="#_x0000_t75" style="width:20.25pt;height:17.25pt" o:ole="">
            <v:imagedata r:id="rId22" o:title=""/>
          </v:shape>
          <w:control r:id="rId26" w:name="DefaultOcxName31" w:shapeid="_x0000_i1115"/>
        </w:object>
      </w:r>
      <w:r>
        <w:t xml:space="preserve">in the World University Rankings, from highest to lowest, are Trinity College, University College Cork and University College Dublin. </w:t>
      </w:r>
    </w:p>
    <w:p w:rsidR="007C6F64" w:rsidRDefault="007C6F64" w:rsidP="007C6F64"/>
    <w:p w:rsidR="007C6F64" w:rsidRDefault="007C6F64" w:rsidP="007C6F64">
      <w:r>
        <w:t>15. What do those in charge of Irish universities attribute their performance in the rankings to?</w:t>
      </w:r>
    </w:p>
    <w:p w:rsidR="007C6F64" w:rsidRDefault="007C6F64" w:rsidP="007C6F64">
      <w:r>
        <w:rPr>
          <w:rStyle w:val="test-panelanswer-option"/>
        </w:rPr>
        <w:t>A</w:t>
      </w:r>
      <w:r>
        <w:t xml:space="preserve"> </w:t>
      </w:r>
      <w:r>
        <w:object w:dxaOrig="1440" w:dyaOrig="1440">
          <v:shape id="_x0000_i1114" type="#_x0000_t75" style="width:20.25pt;height:17.25pt" o:ole="">
            <v:imagedata r:id="rId22" o:title=""/>
          </v:shape>
          <w:control r:id="rId27" w:name="DefaultOcxName41" w:shapeid="_x0000_i1114"/>
        </w:object>
      </w:r>
      <w:proofErr w:type="spellStart"/>
      <w:r>
        <w:t>a</w:t>
      </w:r>
      <w:proofErr w:type="spellEnd"/>
      <w:r>
        <w:t xml:space="preserve"> build-up of debt in the country </w:t>
      </w:r>
    </w:p>
    <w:p w:rsidR="007C6F64" w:rsidRDefault="007C6F64" w:rsidP="007C6F64">
      <w:r>
        <w:rPr>
          <w:rStyle w:val="test-panelanswer-option"/>
        </w:rPr>
        <w:t>B</w:t>
      </w:r>
      <w:r>
        <w:t xml:space="preserve"> </w:t>
      </w:r>
      <w:r>
        <w:object w:dxaOrig="1440" w:dyaOrig="1440">
          <v:shape id="_x0000_i1113" type="#_x0000_t75" style="width:20.25pt;height:17.25pt" o:ole="">
            <v:imagedata r:id="rId22" o:title=""/>
          </v:shape>
          <w:control r:id="rId28" w:name="DefaultOcxName51" w:shapeid="_x0000_i1113"/>
        </w:object>
      </w:r>
      <w:r>
        <w:t xml:space="preserve">a slippage in standards of teaching in third-level education </w:t>
      </w:r>
    </w:p>
    <w:p w:rsidR="007C6F64" w:rsidRDefault="007C6F64" w:rsidP="007C6F64">
      <w:r>
        <w:rPr>
          <w:rStyle w:val="test-panelanswer-option"/>
        </w:rPr>
        <w:t>C</w:t>
      </w:r>
      <w:r>
        <w:t xml:space="preserve"> </w:t>
      </w:r>
      <w:r>
        <w:object w:dxaOrig="1440" w:dyaOrig="1440">
          <v:shape id="_x0000_i1112" type="#_x0000_t75" style="width:20.25pt;height:17.25pt" o:ole="">
            <v:imagedata r:id="rId22" o:title=""/>
          </v:shape>
          <w:control r:id="rId29" w:name="DefaultOcxName61" w:shapeid="_x0000_i1112"/>
        </w:object>
      </w:r>
      <w:r>
        <w:t xml:space="preserve">a reduction in the amount of third-level funding being made available by the government </w:t>
      </w:r>
    </w:p>
    <w:p w:rsidR="007C6F64" w:rsidRDefault="007C6F64" w:rsidP="007C6F64">
      <w:r>
        <w:rPr>
          <w:rStyle w:val="test-panelanswer-option"/>
        </w:rPr>
        <w:t>D</w:t>
      </w:r>
      <w:r>
        <w:t xml:space="preserve"> </w:t>
      </w:r>
      <w:r>
        <w:object w:dxaOrig="1440" w:dyaOrig="1440">
          <v:shape id="_x0000_i1111" type="#_x0000_t75" style="width:20.25pt;height:17.25pt" o:ole="">
            <v:imagedata r:id="rId22" o:title=""/>
          </v:shape>
          <w:control r:id="rId30" w:name="DefaultOcxName71" w:shapeid="_x0000_i1111"/>
        </w:object>
      </w:r>
      <w:r>
        <w:t xml:space="preserve">Ireland’s poor reputation for educating its workforce </w:t>
      </w:r>
    </w:p>
    <w:p w:rsidR="007C6F64" w:rsidRDefault="007C6F64" w:rsidP="007C6F64"/>
    <w:p w:rsidR="007C6F64" w:rsidRDefault="007C6F64" w:rsidP="007C6F64">
      <w:r>
        <w:t>16. Why does Hugh Brady think it is pointless for Irish universities to try to compete with prestigious British and American ones?</w:t>
      </w:r>
    </w:p>
    <w:p w:rsidR="007C6F64" w:rsidRDefault="007C6F64" w:rsidP="007C6F64">
      <w:r>
        <w:rPr>
          <w:rStyle w:val="test-panelanswer-option"/>
        </w:rPr>
        <w:t>A</w:t>
      </w:r>
      <w:r>
        <w:t xml:space="preserve"> </w:t>
      </w:r>
      <w:r>
        <w:object w:dxaOrig="1440" w:dyaOrig="1440">
          <v:shape id="_x0000_i1110" type="#_x0000_t75" style="width:20.25pt;height:17.25pt" o:ole="">
            <v:imagedata r:id="rId22" o:title=""/>
          </v:shape>
          <w:control r:id="rId31" w:name="DefaultOcxName8" w:shapeid="_x0000_i1110"/>
        </w:object>
      </w:r>
      <w:r>
        <w:t xml:space="preserve">People would not be willing to pay as much in fees to attend an Irish university as they would to attend a British or American one. </w:t>
      </w:r>
    </w:p>
    <w:p w:rsidR="007C6F64" w:rsidRDefault="007C6F64" w:rsidP="007C6F64">
      <w:r>
        <w:rPr>
          <w:rStyle w:val="test-panelanswer-option"/>
        </w:rPr>
        <w:lastRenderedPageBreak/>
        <w:t>B</w:t>
      </w:r>
      <w:r>
        <w:t xml:space="preserve"> </w:t>
      </w:r>
      <w:r>
        <w:object w:dxaOrig="1440" w:dyaOrig="1440">
          <v:shape id="_x0000_i1109" type="#_x0000_t75" style="width:20.25pt;height:17.25pt" o:ole="">
            <v:imagedata r:id="rId22" o:title=""/>
          </v:shape>
          <w:control r:id="rId32" w:name="DefaultOcxName9" w:shapeid="_x0000_i1109"/>
        </w:object>
      </w:r>
      <w:r>
        <w:t xml:space="preserve">Not only are Irish universities facing funding cuts, but they are not allowed to charge fees, unlike their British and American counterparts. </w:t>
      </w:r>
    </w:p>
    <w:p w:rsidR="007C6F64" w:rsidRDefault="007C6F64" w:rsidP="007C6F64">
      <w:r>
        <w:rPr>
          <w:rStyle w:val="test-panelanswer-option"/>
        </w:rPr>
        <w:t>C</w:t>
      </w:r>
      <w:r>
        <w:t xml:space="preserve"> </w:t>
      </w:r>
      <w:r>
        <w:object w:dxaOrig="1440" w:dyaOrig="1440">
          <v:shape id="_x0000_i1108" type="#_x0000_t75" style="width:20.25pt;height:17.25pt" o:ole="">
            <v:imagedata r:id="rId22" o:title=""/>
          </v:shape>
          <w:control r:id="rId33" w:name="DefaultOcxName10" w:shapeid="_x0000_i1108"/>
        </w:object>
      </w:r>
      <w:r>
        <w:t xml:space="preserve">Ireland’s performance in the university rankings has been a big blow to its reputation in the field of third-level education. </w:t>
      </w:r>
    </w:p>
    <w:p w:rsidR="007C6F64" w:rsidRDefault="007C6F64" w:rsidP="007C6F64">
      <w:r>
        <w:rPr>
          <w:rStyle w:val="test-panelanswer-option"/>
        </w:rPr>
        <w:t>D</w:t>
      </w:r>
      <w:r>
        <w:t xml:space="preserve"> </w:t>
      </w:r>
      <w:r>
        <w:object w:dxaOrig="1440" w:dyaOrig="1440">
          <v:shape id="_x0000_i1107" type="#_x0000_t75" style="width:20.25pt;height:17.25pt" o:ole="">
            <v:imagedata r:id="rId22" o:title=""/>
          </v:shape>
          <w:control r:id="rId34" w:name="DefaultOcxName11" w:shapeid="_x0000_i1107"/>
        </w:object>
      </w:r>
      <w:r>
        <w:t xml:space="preserve">Fees are soon going to be reintroduced in Ireland, putting Irish universities under a significant burden of debt. </w:t>
      </w:r>
    </w:p>
    <w:p w:rsidR="007C6F64" w:rsidRDefault="007C6F64" w:rsidP="007C6F64"/>
    <w:p w:rsidR="007C6F64" w:rsidRDefault="007C6F64" w:rsidP="007C6F64">
      <w:r>
        <w:t>17. What can Irish universities do to source more funding, with the exception of introducing fees?</w:t>
      </w:r>
    </w:p>
    <w:p w:rsidR="007C6F64" w:rsidRDefault="007C6F64" w:rsidP="007C6F64">
      <w:r>
        <w:rPr>
          <w:rStyle w:val="test-panelanswer-option"/>
        </w:rPr>
        <w:t>A</w:t>
      </w:r>
      <w:r>
        <w:t xml:space="preserve"> </w:t>
      </w:r>
      <w:r>
        <w:object w:dxaOrig="1440" w:dyaOrig="1440">
          <v:shape id="_x0000_i1106" type="#_x0000_t75" style="width:20.25pt;height:17.25pt" o:ole="">
            <v:imagedata r:id="rId22" o:title=""/>
          </v:shape>
          <w:control r:id="rId35" w:name="DefaultOcxName12" w:shapeid="_x0000_i1106"/>
        </w:object>
      </w:r>
      <w:r>
        <w:t xml:space="preserve">lobby the government and call on it to change its funding policy </w:t>
      </w:r>
    </w:p>
    <w:p w:rsidR="007C6F64" w:rsidRDefault="007C6F64" w:rsidP="007C6F64">
      <w:r>
        <w:rPr>
          <w:rStyle w:val="test-panelanswer-option"/>
        </w:rPr>
        <w:t>B</w:t>
      </w:r>
      <w:r>
        <w:t xml:space="preserve"> </w:t>
      </w:r>
      <w:r>
        <w:object w:dxaOrig="1440" w:dyaOrig="1440">
          <v:shape id="_x0000_i1105" type="#_x0000_t75" style="width:20.25pt;height:17.25pt" o:ole="">
            <v:imagedata r:id="rId22" o:title=""/>
          </v:shape>
          <w:control r:id="rId36" w:name="DefaultOcxName13" w:shapeid="_x0000_i1105"/>
        </w:object>
      </w:r>
      <w:r>
        <w:t xml:space="preserve">attract more fee-paying domestic students </w:t>
      </w:r>
    </w:p>
    <w:p w:rsidR="007C6F64" w:rsidRDefault="007C6F64" w:rsidP="007C6F64">
      <w:r>
        <w:rPr>
          <w:rStyle w:val="test-panelanswer-option"/>
        </w:rPr>
        <w:t>C</w:t>
      </w:r>
      <w:r>
        <w:t xml:space="preserve"> </w:t>
      </w:r>
      <w:r>
        <w:object w:dxaOrig="1440" w:dyaOrig="1440">
          <v:shape id="_x0000_i1104" type="#_x0000_t75" style="width:20.25pt;height:17.25pt" o:ole="">
            <v:imagedata r:id="rId22" o:title=""/>
          </v:shape>
          <w:control r:id="rId37" w:name="DefaultOcxName14" w:shapeid="_x0000_i1104"/>
        </w:object>
      </w:r>
      <w:r>
        <w:t xml:space="preserve">entice more students from abroad to study the courses they offer </w:t>
      </w:r>
    </w:p>
    <w:p w:rsidR="007C6F64" w:rsidRDefault="007C6F64" w:rsidP="007C6F64">
      <w:r>
        <w:rPr>
          <w:rStyle w:val="test-panelanswer-option"/>
        </w:rPr>
        <w:t>D</w:t>
      </w:r>
      <w:r>
        <w:t xml:space="preserve"> </w:t>
      </w:r>
      <w:r>
        <w:object w:dxaOrig="1440" w:dyaOrig="1440">
          <v:shape id="_x0000_i1103" type="#_x0000_t75" style="width:20.25pt;height:17.25pt" o:ole="">
            <v:imagedata r:id="rId22" o:title=""/>
          </v:shape>
          <w:control r:id="rId38" w:name="DefaultOcxName15" w:shapeid="_x0000_i1103"/>
        </w:object>
      </w:r>
      <w:r>
        <w:t xml:space="preserve">develop a better understanding of the global education market </w:t>
      </w:r>
    </w:p>
    <w:p w:rsidR="007C6F64" w:rsidRDefault="007C6F64" w:rsidP="007C6F64"/>
    <w:p w:rsidR="007C6F64" w:rsidRDefault="007C6F64" w:rsidP="007C6F64">
      <w:r>
        <w:t>18. Why is Ireland’s performance in the global rankings ‘a double-edged sword’?</w:t>
      </w:r>
    </w:p>
    <w:p w:rsidR="007C6F64" w:rsidRDefault="007C6F64" w:rsidP="007C6F64">
      <w:r>
        <w:rPr>
          <w:rStyle w:val="test-panelanswer-option"/>
        </w:rPr>
        <w:t>A</w:t>
      </w:r>
      <w:r>
        <w:t xml:space="preserve"> </w:t>
      </w:r>
      <w:r>
        <w:object w:dxaOrig="1440" w:dyaOrig="1440">
          <v:shape id="_x0000_i1102" type="#_x0000_t75" style="width:20.25pt;height:17.25pt" o:ole="">
            <v:imagedata r:id="rId22" o:title=""/>
          </v:shape>
          <w:control r:id="rId39" w:name="DefaultOcxName16" w:shapeid="_x0000_i1102"/>
        </w:object>
      </w:r>
      <w:r>
        <w:t xml:space="preserve">because it damages the reputation of Irish university both domestically and internationally </w:t>
      </w:r>
    </w:p>
    <w:p w:rsidR="007C6F64" w:rsidRDefault="007C6F64" w:rsidP="007C6F64">
      <w:r>
        <w:rPr>
          <w:rStyle w:val="test-panelanswer-option"/>
        </w:rPr>
        <w:t>B</w:t>
      </w:r>
      <w:r>
        <w:t xml:space="preserve"> </w:t>
      </w:r>
      <w:r>
        <w:object w:dxaOrig="1440" w:dyaOrig="1440">
          <v:shape id="_x0000_i1101" type="#_x0000_t75" style="width:20.25pt;height:17.25pt" o:ole="">
            <v:imagedata r:id="rId22" o:title=""/>
          </v:shape>
          <w:control r:id="rId40" w:name="DefaultOcxName17" w:shapeid="_x0000_i1101"/>
        </w:object>
      </w:r>
      <w:r>
        <w:t xml:space="preserve">because the universities damaged reputation abroad also means fewer fee-paying international students will be prepared to </w:t>
      </w:r>
      <w:proofErr w:type="spellStart"/>
      <w:r>
        <w:t>enrol</w:t>
      </w:r>
      <w:proofErr w:type="spellEnd"/>
      <w:r>
        <w:t xml:space="preserve">, making their financial situation even worse </w:t>
      </w:r>
    </w:p>
    <w:p w:rsidR="007C6F64" w:rsidRDefault="007C6F64" w:rsidP="007C6F64">
      <w:r>
        <w:rPr>
          <w:rStyle w:val="test-panelanswer-option"/>
        </w:rPr>
        <w:t>C</w:t>
      </w:r>
      <w:r>
        <w:t xml:space="preserve"> </w:t>
      </w:r>
      <w:r>
        <w:object w:dxaOrig="1440" w:dyaOrig="1440">
          <v:shape id="_x0000_i1100" type="#_x0000_t75" style="width:20.25pt;height:17.25pt" o:ole="">
            <v:imagedata r:id="rId22" o:title=""/>
          </v:shape>
          <w:control r:id="rId41" w:name="DefaultOcxName18" w:shapeid="_x0000_i1100"/>
        </w:object>
      </w:r>
      <w:r>
        <w:t xml:space="preserve">because Irish universities cannot attract foreign investment in their facilities if their reputation is undermined by their poor performance in the global rankings </w:t>
      </w:r>
    </w:p>
    <w:p w:rsidR="007C6F64" w:rsidRDefault="007C6F64" w:rsidP="007C6F64">
      <w:r>
        <w:rPr>
          <w:rStyle w:val="test-panelanswer-option"/>
        </w:rPr>
        <w:t>D</w:t>
      </w:r>
      <w:r>
        <w:t xml:space="preserve"> </w:t>
      </w:r>
      <w:r>
        <w:object w:dxaOrig="1440" w:dyaOrig="1440">
          <v:shape id="_x0000_i1099" type="#_x0000_t75" style="width:20.25pt;height:17.25pt" o:ole="">
            <v:imagedata r:id="rId22" o:title=""/>
          </v:shape>
          <w:control r:id="rId42" w:name="DefaultOcxName19" w:shapeid="_x0000_i1099"/>
        </w:object>
      </w:r>
      <w:r>
        <w:t xml:space="preserve">because Irish students will look to be educated abroad at more reputable universities as fee-paying foreign students if their own third-level institutes are inadequate </w:t>
      </w:r>
    </w:p>
    <w:p w:rsidR="007C6F64" w:rsidRDefault="007C6F64" w:rsidP="007C6F64"/>
    <w:p w:rsidR="007C6F64" w:rsidRPr="007C6F64" w:rsidRDefault="007C6F64" w:rsidP="007C6F64">
      <w:pPr>
        <w:pStyle w:val="Heading4"/>
        <w:rPr>
          <w:b/>
          <w:bCs/>
          <w:sz w:val="32"/>
          <w:szCs w:val="32"/>
        </w:rPr>
      </w:pPr>
      <w:r w:rsidRPr="007C6F64">
        <w:rPr>
          <w:b/>
          <w:bCs/>
          <w:sz w:val="32"/>
          <w:szCs w:val="32"/>
        </w:rPr>
        <w:t>Questions 19-22</w:t>
      </w:r>
    </w:p>
    <w:p w:rsidR="007C6F64" w:rsidRDefault="007C6F64" w:rsidP="007C6F64">
      <w:pPr>
        <w:pStyle w:val="NormalWeb"/>
      </w:pPr>
      <w:r>
        <w:rPr>
          <w:rStyle w:val="Emphasis"/>
        </w:rPr>
        <w:t xml:space="preserve">Do the following statements agree with the views of the writer given in Reading Passage 2? </w:t>
      </w:r>
    </w:p>
    <w:p w:rsidR="007C6F64" w:rsidRDefault="007C6F64" w:rsidP="007C6F64">
      <w:pPr>
        <w:pStyle w:val="NormalWeb"/>
      </w:pPr>
      <w:r>
        <w:rPr>
          <w:rStyle w:val="Emphasis"/>
        </w:rPr>
        <w:t>Write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5111"/>
        <w:gridCol w:w="81"/>
      </w:tblGrid>
      <w:tr w:rsidR="007C6F64" w:rsidTr="007C6F64">
        <w:trPr>
          <w:tblCellSpacing w:w="15" w:type="dxa"/>
        </w:trPr>
        <w:tc>
          <w:tcPr>
            <w:tcW w:w="0" w:type="auto"/>
            <w:vAlign w:val="center"/>
            <w:hideMark/>
          </w:tcPr>
          <w:p w:rsidR="007C6F64" w:rsidRDefault="007C6F64">
            <w:r>
              <w:rPr>
                <w:b/>
                <w:bCs/>
              </w:rPr>
              <w:t>YES.</w:t>
            </w:r>
          </w:p>
        </w:tc>
        <w:tc>
          <w:tcPr>
            <w:tcW w:w="0" w:type="auto"/>
            <w:vAlign w:val="center"/>
            <w:hideMark/>
          </w:tcPr>
          <w:p w:rsidR="007C6F64" w:rsidRDefault="007C6F64">
            <w:r>
              <w:t>if the statement agrees with the views of the writer</w:t>
            </w:r>
          </w:p>
        </w:tc>
        <w:tc>
          <w:tcPr>
            <w:tcW w:w="0" w:type="auto"/>
            <w:vAlign w:val="center"/>
            <w:hideMark/>
          </w:tcPr>
          <w:p w:rsidR="007C6F64" w:rsidRDefault="007C6F64"/>
        </w:tc>
      </w:tr>
      <w:tr w:rsidR="007C6F64" w:rsidTr="007C6F64">
        <w:trPr>
          <w:tblCellSpacing w:w="15" w:type="dxa"/>
        </w:trPr>
        <w:tc>
          <w:tcPr>
            <w:tcW w:w="0" w:type="auto"/>
            <w:vAlign w:val="center"/>
            <w:hideMark/>
          </w:tcPr>
          <w:p w:rsidR="007C6F64" w:rsidRDefault="007C6F64">
            <w:pPr>
              <w:rPr>
                <w:sz w:val="24"/>
                <w:szCs w:val="24"/>
              </w:rPr>
            </w:pPr>
            <w:r>
              <w:rPr>
                <w:b/>
                <w:bCs/>
              </w:rPr>
              <w:lastRenderedPageBreak/>
              <w:t>NO.</w:t>
            </w:r>
          </w:p>
        </w:tc>
        <w:tc>
          <w:tcPr>
            <w:tcW w:w="0" w:type="auto"/>
            <w:vAlign w:val="center"/>
            <w:hideMark/>
          </w:tcPr>
          <w:p w:rsidR="007C6F64" w:rsidRDefault="007C6F64">
            <w:r>
              <w:t>if the statement contradicts the views of the writer</w:t>
            </w:r>
          </w:p>
        </w:tc>
        <w:tc>
          <w:tcPr>
            <w:tcW w:w="0" w:type="auto"/>
            <w:vAlign w:val="center"/>
            <w:hideMark/>
          </w:tcPr>
          <w:p w:rsidR="007C6F64" w:rsidRDefault="007C6F64"/>
        </w:tc>
      </w:tr>
      <w:tr w:rsidR="007C6F64" w:rsidTr="007C6F64">
        <w:trPr>
          <w:tblCellSpacing w:w="15" w:type="dxa"/>
        </w:trPr>
        <w:tc>
          <w:tcPr>
            <w:tcW w:w="0" w:type="auto"/>
            <w:vAlign w:val="center"/>
            <w:hideMark/>
          </w:tcPr>
          <w:p w:rsidR="007C6F64" w:rsidRDefault="007C6F64">
            <w:pPr>
              <w:rPr>
                <w:sz w:val="24"/>
                <w:szCs w:val="24"/>
              </w:rPr>
            </w:pPr>
            <w:r>
              <w:rPr>
                <w:b/>
                <w:bCs/>
              </w:rPr>
              <w:t>NOT GIVEN.</w:t>
            </w:r>
          </w:p>
        </w:tc>
        <w:tc>
          <w:tcPr>
            <w:tcW w:w="0" w:type="auto"/>
            <w:vAlign w:val="center"/>
            <w:hideMark/>
          </w:tcPr>
          <w:p w:rsidR="007C6F64" w:rsidRDefault="007C6F64">
            <w:r>
              <w:t>if it is impossible to say what the writer thinks about this</w:t>
            </w:r>
          </w:p>
        </w:tc>
        <w:tc>
          <w:tcPr>
            <w:tcW w:w="0" w:type="auto"/>
            <w:vAlign w:val="center"/>
            <w:hideMark/>
          </w:tcPr>
          <w:p w:rsidR="007C6F64" w:rsidRDefault="007C6F64"/>
        </w:tc>
      </w:tr>
    </w:tbl>
    <w:p w:rsidR="007C6F64" w:rsidRDefault="007C6F64" w:rsidP="007C6F64">
      <w:pPr>
        <w:pStyle w:val="NormalWeb"/>
      </w:pPr>
      <w:r>
        <w:rPr>
          <w:b/>
          <w:bCs/>
        </w:rPr>
        <w:t>19………………</w:t>
      </w:r>
    </w:p>
    <w:p w:rsidR="007C6F64" w:rsidRDefault="007C6F64" w:rsidP="007C6F64">
      <w:pPr>
        <w:pStyle w:val="NormalWeb"/>
      </w:pPr>
      <w:r>
        <w:t>The government’s decision to cut funding to universities is going to prove counterproductive to its own goals.</w:t>
      </w:r>
    </w:p>
    <w:p w:rsidR="007C6F64" w:rsidRDefault="007C6F64" w:rsidP="007C6F64">
      <w:pPr>
        <w:pStyle w:val="NormalWeb"/>
      </w:pPr>
      <w:r>
        <w:rPr>
          <w:b/>
          <w:bCs/>
        </w:rPr>
        <w:t>20……………….</w:t>
      </w:r>
    </w:p>
    <w:p w:rsidR="007C6F64" w:rsidRDefault="007C6F64" w:rsidP="007C6F64">
      <w:pPr>
        <w:pStyle w:val="NormalWeb"/>
      </w:pPr>
      <w:r>
        <w:t>The government’s target of attracting an average of more than 50,000 foreign students each year by 2018 is an unsound policy.</w:t>
      </w:r>
    </w:p>
    <w:p w:rsidR="007C6F64" w:rsidRDefault="007C6F64" w:rsidP="007C6F64">
      <w:pPr>
        <w:pStyle w:val="NormalWeb"/>
      </w:pPr>
      <w:r>
        <w:rPr>
          <w:b/>
          <w:bCs/>
        </w:rPr>
        <w:t>21………………</w:t>
      </w:r>
    </w:p>
    <w:p w:rsidR="007C6F64" w:rsidRDefault="007C6F64" w:rsidP="007C6F64">
      <w:pPr>
        <w:pStyle w:val="NormalWeb"/>
      </w:pPr>
      <w:r>
        <w:t>Despite the fact that parents and children are unhappy about it, the call for student fees to be reintroduced is to be welcomed.</w:t>
      </w:r>
    </w:p>
    <w:p w:rsidR="007C6F64" w:rsidRDefault="007C6F64" w:rsidP="007C6F64">
      <w:pPr>
        <w:pStyle w:val="NormalWeb"/>
      </w:pPr>
      <w:r>
        <w:rPr>
          <w:b/>
          <w:bCs/>
        </w:rPr>
        <w:t>22……………….</w:t>
      </w:r>
    </w:p>
    <w:p w:rsidR="007C6F64" w:rsidRDefault="007C6F64" w:rsidP="007C6F64">
      <w:pPr>
        <w:pStyle w:val="NormalWeb"/>
      </w:pPr>
      <w:r>
        <w:t>The protest march, were it to go ahead, would attract a large number of participants; such is the anger among students.</w:t>
      </w:r>
    </w:p>
    <w:p w:rsidR="007C6F64" w:rsidRPr="007C6F64" w:rsidRDefault="007C6F64" w:rsidP="007C6F64">
      <w:pPr>
        <w:pStyle w:val="Heading4"/>
        <w:rPr>
          <w:b/>
          <w:bCs/>
          <w:sz w:val="32"/>
          <w:szCs w:val="32"/>
        </w:rPr>
      </w:pPr>
      <w:r w:rsidRPr="007C6F64">
        <w:rPr>
          <w:b/>
          <w:bCs/>
          <w:sz w:val="32"/>
          <w:szCs w:val="32"/>
        </w:rPr>
        <w:t>Questions 23-26</w:t>
      </w:r>
    </w:p>
    <w:p w:rsidR="007C6F64" w:rsidRDefault="007C6F64" w:rsidP="007C6F64">
      <w:pPr>
        <w:pStyle w:val="NormalWeb"/>
      </w:pPr>
      <w:r>
        <w:rPr>
          <w:rStyle w:val="Emphasis"/>
        </w:rPr>
        <w:t xml:space="preserve">Complete each sentence with the correct ending, </w:t>
      </w:r>
      <w:r>
        <w:rPr>
          <w:rStyle w:val="Strong"/>
          <w:i/>
          <w:iCs/>
        </w:rPr>
        <w:t>A-F,</w:t>
      </w:r>
      <w:r>
        <w:rPr>
          <w:rStyle w:val="Emphasis"/>
        </w:rPr>
        <w:t xml:space="preserv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8784"/>
        <w:gridCol w:w="81"/>
      </w:tblGrid>
      <w:tr w:rsidR="007C6F64" w:rsidTr="007C6F64">
        <w:trPr>
          <w:tblCellSpacing w:w="15" w:type="dxa"/>
        </w:trPr>
        <w:tc>
          <w:tcPr>
            <w:tcW w:w="450" w:type="dxa"/>
            <w:vAlign w:val="center"/>
            <w:hideMark/>
          </w:tcPr>
          <w:p w:rsidR="007C6F64" w:rsidRDefault="007C6F64">
            <w:r>
              <w:rPr>
                <w:b/>
                <w:bCs/>
              </w:rPr>
              <w:t>A.</w:t>
            </w:r>
          </w:p>
        </w:tc>
        <w:tc>
          <w:tcPr>
            <w:tcW w:w="0" w:type="auto"/>
            <w:vAlign w:val="center"/>
            <w:hideMark/>
          </w:tcPr>
          <w:p w:rsidR="007C6F64" w:rsidRDefault="007C6F64">
            <w:r>
              <w:t>cautiously optimistic about the effect a reintroduction of fees would have.</w:t>
            </w:r>
          </w:p>
        </w:tc>
        <w:tc>
          <w:tcPr>
            <w:tcW w:w="0" w:type="auto"/>
            <w:vAlign w:val="center"/>
            <w:hideMark/>
          </w:tcPr>
          <w:p w:rsidR="007C6F64" w:rsidRDefault="007C6F64"/>
        </w:tc>
      </w:tr>
      <w:tr w:rsidR="007C6F64" w:rsidTr="007C6F64">
        <w:trPr>
          <w:tblCellSpacing w:w="15" w:type="dxa"/>
        </w:trPr>
        <w:tc>
          <w:tcPr>
            <w:tcW w:w="450" w:type="dxa"/>
            <w:vAlign w:val="center"/>
            <w:hideMark/>
          </w:tcPr>
          <w:p w:rsidR="007C6F64" w:rsidRDefault="007C6F64">
            <w:pPr>
              <w:rPr>
                <w:sz w:val="24"/>
                <w:szCs w:val="24"/>
              </w:rPr>
            </w:pPr>
            <w:r>
              <w:rPr>
                <w:b/>
                <w:bCs/>
              </w:rPr>
              <w:t>B.</w:t>
            </w:r>
          </w:p>
        </w:tc>
        <w:tc>
          <w:tcPr>
            <w:tcW w:w="0" w:type="auto"/>
            <w:vAlign w:val="center"/>
            <w:hideMark/>
          </w:tcPr>
          <w:p w:rsidR="007C6F64" w:rsidRDefault="007C6F64">
            <w:r>
              <w:t>believes Ireland's system, unlike the UK's, burdens students with too much debt.</w:t>
            </w:r>
          </w:p>
        </w:tc>
        <w:tc>
          <w:tcPr>
            <w:tcW w:w="0" w:type="auto"/>
            <w:vAlign w:val="center"/>
            <w:hideMark/>
          </w:tcPr>
          <w:p w:rsidR="007C6F64" w:rsidRDefault="007C6F64"/>
        </w:tc>
      </w:tr>
      <w:tr w:rsidR="007C6F64" w:rsidTr="007C6F64">
        <w:trPr>
          <w:tblCellSpacing w:w="15" w:type="dxa"/>
        </w:trPr>
        <w:tc>
          <w:tcPr>
            <w:tcW w:w="450" w:type="dxa"/>
            <w:vAlign w:val="center"/>
            <w:hideMark/>
          </w:tcPr>
          <w:p w:rsidR="007C6F64" w:rsidRDefault="007C6F64">
            <w:pPr>
              <w:rPr>
                <w:sz w:val="24"/>
                <w:szCs w:val="24"/>
              </w:rPr>
            </w:pPr>
            <w:r>
              <w:rPr>
                <w:b/>
                <w:bCs/>
              </w:rPr>
              <w:t>C.</w:t>
            </w:r>
          </w:p>
        </w:tc>
        <w:tc>
          <w:tcPr>
            <w:tcW w:w="0" w:type="auto"/>
            <w:vAlign w:val="center"/>
            <w:hideMark/>
          </w:tcPr>
          <w:p w:rsidR="007C6F64" w:rsidRDefault="007C6F64">
            <w:r>
              <w:t>believes Ireland has a system of third-level education which is, at present, not elitist.</w:t>
            </w:r>
          </w:p>
        </w:tc>
        <w:tc>
          <w:tcPr>
            <w:tcW w:w="0" w:type="auto"/>
            <w:vAlign w:val="center"/>
            <w:hideMark/>
          </w:tcPr>
          <w:p w:rsidR="007C6F64" w:rsidRDefault="007C6F64"/>
        </w:tc>
      </w:tr>
      <w:tr w:rsidR="007C6F64" w:rsidTr="007C6F64">
        <w:trPr>
          <w:tblCellSpacing w:w="15" w:type="dxa"/>
        </w:trPr>
        <w:tc>
          <w:tcPr>
            <w:tcW w:w="450" w:type="dxa"/>
            <w:vAlign w:val="center"/>
            <w:hideMark/>
          </w:tcPr>
          <w:p w:rsidR="007C6F64" w:rsidRDefault="007C6F64">
            <w:pPr>
              <w:rPr>
                <w:sz w:val="24"/>
                <w:szCs w:val="24"/>
              </w:rPr>
            </w:pPr>
            <w:r>
              <w:rPr>
                <w:b/>
                <w:bCs/>
              </w:rPr>
              <w:t>D.</w:t>
            </w:r>
          </w:p>
        </w:tc>
        <w:tc>
          <w:tcPr>
            <w:tcW w:w="0" w:type="auto"/>
            <w:vAlign w:val="center"/>
            <w:hideMark/>
          </w:tcPr>
          <w:p w:rsidR="007C6F64" w:rsidRDefault="007C6F64">
            <w:r>
              <w:t>were Ireland to introduce student fees, either students from poor families would be debt-burdened or they would be prevented from getting a third-level education at all.</w:t>
            </w:r>
          </w:p>
        </w:tc>
        <w:tc>
          <w:tcPr>
            <w:tcW w:w="0" w:type="auto"/>
            <w:vAlign w:val="center"/>
            <w:hideMark/>
          </w:tcPr>
          <w:p w:rsidR="007C6F64" w:rsidRDefault="007C6F64"/>
        </w:tc>
      </w:tr>
      <w:tr w:rsidR="007C6F64" w:rsidTr="007C6F64">
        <w:trPr>
          <w:tblCellSpacing w:w="15" w:type="dxa"/>
        </w:trPr>
        <w:tc>
          <w:tcPr>
            <w:tcW w:w="450" w:type="dxa"/>
            <w:vAlign w:val="center"/>
            <w:hideMark/>
          </w:tcPr>
          <w:p w:rsidR="007C6F64" w:rsidRDefault="007C6F64">
            <w:pPr>
              <w:rPr>
                <w:sz w:val="24"/>
                <w:szCs w:val="24"/>
              </w:rPr>
            </w:pPr>
            <w:r>
              <w:rPr>
                <w:b/>
                <w:bCs/>
              </w:rPr>
              <w:t>E.</w:t>
            </w:r>
          </w:p>
        </w:tc>
        <w:tc>
          <w:tcPr>
            <w:tcW w:w="0" w:type="auto"/>
            <w:vAlign w:val="center"/>
            <w:hideMark/>
          </w:tcPr>
          <w:p w:rsidR="007C6F64" w:rsidRDefault="007C6F64">
            <w:r>
              <w:t>a reflection of the frustration felt by parent and student groups generally at the prospect of a reintroduction of fees.</w:t>
            </w:r>
          </w:p>
        </w:tc>
        <w:tc>
          <w:tcPr>
            <w:tcW w:w="0" w:type="auto"/>
            <w:vAlign w:val="center"/>
            <w:hideMark/>
          </w:tcPr>
          <w:p w:rsidR="007C6F64" w:rsidRDefault="007C6F64"/>
        </w:tc>
      </w:tr>
      <w:tr w:rsidR="007C6F64" w:rsidTr="007C6F64">
        <w:trPr>
          <w:tblCellSpacing w:w="15" w:type="dxa"/>
        </w:trPr>
        <w:tc>
          <w:tcPr>
            <w:tcW w:w="450" w:type="dxa"/>
            <w:vAlign w:val="center"/>
            <w:hideMark/>
          </w:tcPr>
          <w:p w:rsidR="007C6F64" w:rsidRDefault="007C6F64">
            <w:pPr>
              <w:rPr>
                <w:sz w:val="24"/>
                <w:szCs w:val="24"/>
              </w:rPr>
            </w:pPr>
            <w:r>
              <w:rPr>
                <w:b/>
                <w:bCs/>
              </w:rPr>
              <w:t>F.</w:t>
            </w:r>
          </w:p>
        </w:tc>
        <w:tc>
          <w:tcPr>
            <w:tcW w:w="0" w:type="auto"/>
            <w:vAlign w:val="center"/>
            <w:hideMark/>
          </w:tcPr>
          <w:p w:rsidR="007C6F64" w:rsidRDefault="007C6F64">
            <w:r>
              <w:t>determined to react strongly in the face of any moves to reintroduce student fees.</w:t>
            </w:r>
          </w:p>
        </w:tc>
        <w:tc>
          <w:tcPr>
            <w:tcW w:w="0" w:type="auto"/>
            <w:vAlign w:val="center"/>
            <w:hideMark/>
          </w:tcPr>
          <w:p w:rsidR="007C6F64" w:rsidRDefault="007C6F64"/>
        </w:tc>
      </w:tr>
    </w:tbl>
    <w:p w:rsidR="007C6F64" w:rsidRDefault="007C6F64" w:rsidP="007C6F64">
      <w:pPr>
        <w:pStyle w:val="NormalWeb"/>
      </w:pPr>
      <w:r>
        <w:rPr>
          <w:b/>
          <w:bCs/>
        </w:rPr>
        <w:t>23………</w:t>
      </w:r>
      <w:proofErr w:type="gramStart"/>
      <w:r>
        <w:rPr>
          <w:b/>
          <w:bCs/>
        </w:rPr>
        <w:t>…..</w:t>
      </w:r>
      <w:proofErr w:type="gramEnd"/>
    </w:p>
    <w:p w:rsidR="007C6F64" w:rsidRDefault="007C6F64" w:rsidP="007C6F64">
      <w:pPr>
        <w:pStyle w:val="NormalWeb"/>
      </w:pPr>
      <w:r>
        <w:t xml:space="preserve">Michael </w:t>
      </w:r>
      <w:proofErr w:type="spellStart"/>
      <w:r>
        <w:t>Carmody</w:t>
      </w:r>
      <w:proofErr w:type="spellEnd"/>
      <w:r>
        <w:t>, head of the Students’ Union, is</w:t>
      </w:r>
    </w:p>
    <w:p w:rsidR="007C6F64" w:rsidRDefault="007C6F64" w:rsidP="007C6F64">
      <w:pPr>
        <w:pStyle w:val="NormalWeb"/>
      </w:pPr>
      <w:r>
        <w:rPr>
          <w:b/>
          <w:bCs/>
        </w:rPr>
        <w:lastRenderedPageBreak/>
        <w:t>24……………</w:t>
      </w:r>
    </w:p>
    <w:p w:rsidR="007C6F64" w:rsidRDefault="007C6F64" w:rsidP="007C6F64">
      <w:pPr>
        <w:pStyle w:val="NormalWeb"/>
      </w:pPr>
      <w:r>
        <w:t>The head of the Students’ Union</w:t>
      </w:r>
    </w:p>
    <w:p w:rsidR="007C6F64" w:rsidRDefault="007C6F64" w:rsidP="007C6F64">
      <w:pPr>
        <w:pStyle w:val="NormalWeb"/>
      </w:pPr>
      <w:r>
        <w:rPr>
          <w:b/>
          <w:bCs/>
        </w:rPr>
        <w:t>25……………</w:t>
      </w:r>
    </w:p>
    <w:p w:rsidR="007C6F64" w:rsidRDefault="007C6F64" w:rsidP="007C6F64">
      <w:pPr>
        <w:pStyle w:val="NormalWeb"/>
      </w:pPr>
      <w:r>
        <w:t xml:space="preserve">According to Michael </w:t>
      </w:r>
      <w:proofErr w:type="spellStart"/>
      <w:r>
        <w:t>Carmody</w:t>
      </w:r>
      <w:proofErr w:type="spellEnd"/>
      <w:r>
        <w:t>,</w:t>
      </w:r>
    </w:p>
    <w:p w:rsidR="007C6F64" w:rsidRDefault="007C6F64" w:rsidP="007C6F64">
      <w:pPr>
        <w:pStyle w:val="NormalWeb"/>
      </w:pPr>
      <w:r>
        <w:rPr>
          <w:b/>
          <w:bCs/>
        </w:rPr>
        <w:t>26……………</w:t>
      </w:r>
    </w:p>
    <w:p w:rsidR="007C6F64" w:rsidRDefault="007C6F64" w:rsidP="007C6F64">
      <w:r>
        <w:t xml:space="preserve">Michael </w:t>
      </w:r>
      <w:proofErr w:type="spellStart"/>
      <w:r>
        <w:t>Carmody’s</w:t>
      </w:r>
      <w:proofErr w:type="spellEnd"/>
      <w:r>
        <w:t xml:space="preserve"> anger is</w:t>
      </w:r>
    </w:p>
    <w:p w:rsidR="007C6F64" w:rsidRDefault="007C6F64" w:rsidP="007C6F64"/>
    <w:p w:rsidR="007C6F64" w:rsidRDefault="007C6F64" w:rsidP="007C6F64">
      <w:pPr>
        <w:pStyle w:val="Heading1"/>
      </w:pPr>
      <w:r>
        <w:t>READING PASSAGE 3</w:t>
      </w:r>
    </w:p>
    <w:p w:rsidR="007C6F64" w:rsidRDefault="007C6F64" w:rsidP="007C6F64">
      <w:pPr>
        <w:pStyle w:val="NormalWeb"/>
      </w:pPr>
      <w:r>
        <w:rPr>
          <w:rStyle w:val="Emphasis"/>
        </w:rPr>
        <w:t xml:space="preserve">You should spend about 20 minutes on </w:t>
      </w:r>
      <w:r>
        <w:rPr>
          <w:rStyle w:val="Strong"/>
          <w:i/>
          <w:iCs/>
        </w:rPr>
        <w:t>Questions 27-40</w:t>
      </w:r>
      <w:r>
        <w:rPr>
          <w:rStyle w:val="Emphasis"/>
        </w:rPr>
        <w:t>, which are based on Reading Passage 3 below.</w:t>
      </w:r>
    </w:p>
    <w:p w:rsidR="007C6F64" w:rsidRDefault="007C6F64" w:rsidP="007C6F64">
      <w:pPr>
        <w:pStyle w:val="Heading2"/>
        <w:jc w:val="center"/>
      </w:pPr>
      <w:r>
        <w:t>Is paradise forever lost?</w:t>
      </w:r>
    </w:p>
    <w:p w:rsidR="007C6F64" w:rsidRDefault="007C6F64" w:rsidP="007C6F64">
      <w:pPr>
        <w:pStyle w:val="NormalWeb"/>
      </w:pPr>
      <w:r>
        <w:rPr>
          <w:rStyle w:val="Strong"/>
        </w:rPr>
        <w:t>A</w:t>
      </w:r>
    </w:p>
    <w:p w:rsidR="007C6F64" w:rsidRDefault="007C6F64" w:rsidP="007C6F64">
      <w:pPr>
        <w:pStyle w:val="NormalWeb"/>
      </w:pPr>
      <w:r>
        <w:t xml:space="preserve">These days, it has almost become a </w:t>
      </w:r>
      <w:proofErr w:type="spellStart"/>
      <w:r>
        <w:t>cliche</w:t>
      </w:r>
      <w:proofErr w:type="spellEnd"/>
      <w:r>
        <w:t xml:space="preserve"> - the notion of travelling on a shoestring is far too common for the liking of the free spirited hippie types who started the craze off. And, besides, with the cost of travel having plummeted in recent years, it no longer entails enduring the kinds of hardships experienced by the budget </w:t>
      </w:r>
      <w:proofErr w:type="spellStart"/>
      <w:r>
        <w:t>travellers</w:t>
      </w:r>
      <w:proofErr w:type="spellEnd"/>
      <w:r>
        <w:t xml:space="preserve"> of yesteryear. And, in some ways, this has taken the enjoyment out of the experience of ‘roughing it’ as you travel around the world in search of new and ever more unique experiences. Why? Because there aren’t that many new and unique experiences left. Once everyone started doing it, this whole globe-trotting idea started to look a lot less attractive. It was supposed to be for a select few adventurers daring enough to take the dusty roads less trodden. But those roads are now crowded highways of overexcited youths trying desperately to make their holiday adventures special. There is something very artificial about the whole experience. Part of the reason people used to go backpacking to the ends of the earth was to, well, escape the maddening crowd, not join it. Is there nowhere that is safe anymore? Is there no escape from the masses?</w:t>
      </w:r>
    </w:p>
    <w:p w:rsidR="007C6F64" w:rsidRDefault="007C6F64" w:rsidP="007C6F64">
      <w:pPr>
        <w:pStyle w:val="NormalWeb"/>
      </w:pPr>
      <w:r>
        <w:rPr>
          <w:rStyle w:val="Strong"/>
        </w:rPr>
        <w:t>B</w:t>
      </w:r>
    </w:p>
    <w:p w:rsidR="007C6F64" w:rsidRDefault="007C6F64" w:rsidP="007C6F64">
      <w:pPr>
        <w:pStyle w:val="NormalWeb"/>
      </w:pPr>
      <w:r>
        <w:t xml:space="preserve">Rex, 25, from Kensington, dropped out of Engineering in his second year at Oxford to travel the world. An idealist and romantic, Rex had become disillusioned with life in the big smoke, having lived in London for most of his 25 years, and decided it was time to branch out. His parents were understandably distraught to learn of his decision to quit university, but they gave him their full support once it was clear this was the only thing that would make him happy. So Rex started down the by now well-documented road to Asia and the Far East. At first brimming with </w:t>
      </w:r>
      <w:r>
        <w:lastRenderedPageBreak/>
        <w:t xml:space="preserve">enthusiasm, his passion for the journey soon dried up when Rex </w:t>
      </w:r>
      <w:proofErr w:type="spellStart"/>
      <w:r>
        <w:t>realised</w:t>
      </w:r>
      <w:proofErr w:type="spellEnd"/>
      <w:r>
        <w:t xml:space="preserve"> things were not exactly as he had imagined they would be. No matter where he went, a dedicated army of foreigners like himself would follow; there was no escaping them, and so, Rex felt, the experience of local culture was very artificial, almost deliberately extreme to impress the eager eyes of his mainly American travel buddies.</w:t>
      </w:r>
    </w:p>
    <w:p w:rsidR="007C6F64" w:rsidRDefault="007C6F64" w:rsidP="007C6F64">
      <w:pPr>
        <w:pStyle w:val="NormalWeb"/>
      </w:pPr>
      <w:r>
        <w:rPr>
          <w:rStyle w:val="Strong"/>
        </w:rPr>
        <w:t>C</w:t>
      </w:r>
    </w:p>
    <w:p w:rsidR="007C6F64" w:rsidRDefault="007C6F64" w:rsidP="007C6F64">
      <w:pPr>
        <w:pStyle w:val="NormalWeb"/>
      </w:pPr>
      <w:r>
        <w:t xml:space="preserve">Having almost given up on ever finding the authentic experience, Rex prepared to come home. You can hear it from the horse’s mouth from here: ‘I got this deal with a stopover in Greece on route back to London, so I figured I might as well spend a few days there if for no other reason than to avoid having to face the music from my parents when I arrived home. I’d heard the Ionian islands were nice, but horribly overcrowded. Still I thought: “What’s the point of fighting it? </w:t>
      </w:r>
      <w:proofErr w:type="spellStart"/>
      <w:r>
        <w:t>Everywhere’s</w:t>
      </w:r>
      <w:proofErr w:type="spellEnd"/>
      <w:r>
        <w:t xml:space="preserve"> crowded.”</w:t>
      </w:r>
    </w:p>
    <w:p w:rsidR="007C6F64" w:rsidRDefault="007C6F64" w:rsidP="007C6F64">
      <w:pPr>
        <w:pStyle w:val="NormalWeb"/>
      </w:pPr>
      <w:r>
        <w:t xml:space="preserve">So, a couple of days later, I found myself in Corfu on a beautiful spring day in March. It was 25 degrees outside; the sky was clear and the sea a picture-postcard turquoise. Surprisingly, there weren’t that many tourists on the island either. Suddenly my spirits got high. That first evening, I dined in the old town on some exquisite local fare at a small, family-owned </w:t>
      </w:r>
      <w:proofErr w:type="spellStart"/>
      <w:r>
        <w:t>taverna</w:t>
      </w:r>
      <w:proofErr w:type="spellEnd"/>
      <w:r>
        <w:t xml:space="preserve"> where the owner - a chubby, middle-aged man of very good nature - proceeded to introduce me (his only customer) to the rest of his family one-by-one, then sat down and chatted by my side in his broken English for the rest of the night.’</w:t>
      </w:r>
    </w:p>
    <w:p w:rsidR="007C6F64" w:rsidRDefault="007C6F64" w:rsidP="007C6F64">
      <w:pPr>
        <w:pStyle w:val="NormalWeb"/>
      </w:pPr>
      <w:r>
        <w:rPr>
          <w:rStyle w:val="Strong"/>
        </w:rPr>
        <w:t>D</w:t>
      </w:r>
    </w:p>
    <w:p w:rsidR="007C6F64" w:rsidRDefault="007C6F64" w:rsidP="007C6F64">
      <w:pPr>
        <w:pStyle w:val="NormalWeb"/>
      </w:pPr>
      <w:r>
        <w:t xml:space="preserve">‘I told him where I was going next and the man’s eyes beamed. </w:t>
      </w:r>
      <w:proofErr w:type="spellStart"/>
      <w:r>
        <w:t>Kefalonia</w:t>
      </w:r>
      <w:proofErr w:type="spellEnd"/>
      <w:r>
        <w:t xml:space="preserve">, he explained, was where he had grown up. Indeed, his village was only a mile or two from the hostel where I would be staying. It was settled then; I would stay with his brother Nikos, who would give me a “royal” tour of the island, instead. Nikos, it turned out, was every bit as helpful as his older brother, and, somehow, by accident, I found myself spending the next two months in the company of his family as they showed me from one part of </w:t>
      </w:r>
      <w:proofErr w:type="spellStart"/>
      <w:r>
        <w:t>Kefalonia</w:t>
      </w:r>
      <w:proofErr w:type="spellEnd"/>
      <w:r>
        <w:t xml:space="preserve"> to the next, exploring land and sea, caves and rivers, waterfalls and lakes, forests and mountains. This was real; Nikos was real; his wife and children were real; their hospitality was real and </w:t>
      </w:r>
      <w:proofErr w:type="spellStart"/>
      <w:r>
        <w:t>Kefalonia</w:t>
      </w:r>
      <w:proofErr w:type="spellEnd"/>
      <w:r>
        <w:t xml:space="preserve"> was real. The turtles I swam with were real; it was just me and Nikos’ daughter Eliza who’d chanced upon them by accident in the fishing boat. There were no crowds to spoil this moment; everything was real. One evening, as I sat looking out onto the sunset, totally relaxed and at home on my little island paradise, a bus came bumping up the uneven road that led to the beach. Then, within minutes, there were 20 or 30 bodies on my beach, throwing balls, kicking sand, drinking beer, lighting fires... “Summer has arrived”, I thought. And with it, I made a hasty retreat back to London. It occurred to me then, that, even in the most </w:t>
      </w:r>
      <w:proofErr w:type="spellStart"/>
      <w:r>
        <w:t>commercialised</w:t>
      </w:r>
      <w:proofErr w:type="spellEnd"/>
      <w:r>
        <w:t xml:space="preserve"> of tourist destinations like the Greek Islands, if you know what to look for, where to look and, more importantly, when, you can still find paradise, if only for a few moments.’</w:t>
      </w:r>
    </w:p>
    <w:p w:rsidR="007C6F64" w:rsidRDefault="007C6F64" w:rsidP="007C6F64">
      <w:pPr>
        <w:pStyle w:val="NormalWeb"/>
      </w:pPr>
      <w:r>
        <w:rPr>
          <w:rStyle w:val="Strong"/>
        </w:rPr>
        <w:t>E</w:t>
      </w:r>
    </w:p>
    <w:p w:rsidR="007C6F64" w:rsidRDefault="007C6F64" w:rsidP="007C6F64">
      <w:pPr>
        <w:pStyle w:val="NormalWeb"/>
      </w:pPr>
      <w:r>
        <w:lastRenderedPageBreak/>
        <w:t xml:space="preserve">Rex’s story is a reminder to keep searching until you find what you are looking for. Rex found his paradise in the most unlikely of places. Greece has a reputation for attracting </w:t>
      </w:r>
      <w:proofErr w:type="spellStart"/>
      <w:r>
        <w:t>hoards</w:t>
      </w:r>
      <w:proofErr w:type="spellEnd"/>
      <w:r>
        <w:t xml:space="preserve"> of package-holiday goers. It is a place where beaches are overflowing with deckchairs and sunbeds and the stench of commercialism from June to September each year. But, as Rex found out, for the rest of the year it transforms into something magical, or, at least, a small part of it - a quiet, peaceful, little gem of an island on the shores of the Ionian Sea, does. Keep searching!</w:t>
      </w:r>
    </w:p>
    <w:p w:rsidR="00660900" w:rsidRPr="00660900" w:rsidRDefault="00660900" w:rsidP="00660900">
      <w:pPr>
        <w:pStyle w:val="Heading4"/>
        <w:rPr>
          <w:rFonts w:cs="Times New Roman"/>
          <w:b/>
          <w:bCs/>
          <w:sz w:val="32"/>
          <w:szCs w:val="32"/>
        </w:rPr>
      </w:pPr>
      <w:r w:rsidRPr="00660900">
        <w:rPr>
          <w:b/>
          <w:bCs/>
          <w:sz w:val="32"/>
          <w:szCs w:val="32"/>
        </w:rPr>
        <w:t>Questions 27-31</w:t>
      </w:r>
    </w:p>
    <w:p w:rsidR="00660900" w:rsidRDefault="00660900" w:rsidP="00660900">
      <w:pPr>
        <w:pStyle w:val="NormalWeb"/>
      </w:pPr>
      <w:r>
        <w:rPr>
          <w:rStyle w:val="Strong"/>
          <w:i/>
          <w:iCs/>
        </w:rPr>
        <w:t xml:space="preserve">Reading Passage 3 </w:t>
      </w:r>
      <w:r>
        <w:rPr>
          <w:rStyle w:val="Emphasis"/>
        </w:rPr>
        <w:t xml:space="preserve">has five paragraphs, </w:t>
      </w:r>
      <w:r>
        <w:rPr>
          <w:rStyle w:val="Strong"/>
          <w:i/>
          <w:iCs/>
        </w:rPr>
        <w:t>A-E</w:t>
      </w:r>
      <w:r>
        <w:rPr>
          <w:rStyle w:val="Emphasis"/>
        </w:rPr>
        <w:t>.</w:t>
      </w:r>
    </w:p>
    <w:p w:rsidR="00660900" w:rsidRDefault="00660900" w:rsidP="00660900">
      <w:pPr>
        <w:pStyle w:val="NormalWeb"/>
      </w:pPr>
      <w:r>
        <w:rPr>
          <w:rStyle w:val="Emphasis"/>
        </w:rPr>
        <w:t>Choose the correct heading for each paragraph from the list of headings (</w:t>
      </w:r>
      <w:proofErr w:type="spellStart"/>
      <w:r>
        <w:rPr>
          <w:rStyle w:val="Strong"/>
          <w:i/>
          <w:iCs/>
        </w:rPr>
        <w:t>i</w:t>
      </w:r>
      <w:proofErr w:type="spellEnd"/>
      <w:r>
        <w:rPr>
          <w:rStyle w:val="Strong"/>
          <w:i/>
          <w:iCs/>
        </w:rPr>
        <w:t>-viii</w:t>
      </w:r>
      <w:r>
        <w:rPr>
          <w:rStyle w:val="Emphasis"/>
        </w:rPr>
        <w:t>) below.</w:t>
      </w:r>
    </w:p>
    <w:p w:rsidR="00660900" w:rsidRDefault="00660900" w:rsidP="00660900">
      <w:pPr>
        <w:pStyle w:val="NormalWeb"/>
      </w:pPr>
      <w:r>
        <w:rPr>
          <w:b/>
          <w:bCs/>
        </w:rPr>
        <w:t>27</w:t>
      </w:r>
      <w:r>
        <w:rPr>
          <w:b/>
          <w:bCs/>
        </w:rPr>
        <w:t>……….</w:t>
      </w:r>
    </w:p>
    <w:p w:rsidR="00660900" w:rsidRDefault="00660900" w:rsidP="00660900">
      <w:pPr>
        <w:pStyle w:val="NormalWeb"/>
      </w:pPr>
      <w:r>
        <w:t>Paragraph A</w:t>
      </w:r>
    </w:p>
    <w:p w:rsidR="00660900" w:rsidRDefault="00660900" w:rsidP="00660900">
      <w:pPr>
        <w:pStyle w:val="NormalWeb"/>
      </w:pPr>
      <w:r>
        <w:rPr>
          <w:b/>
          <w:bCs/>
        </w:rPr>
        <w:t>28</w:t>
      </w:r>
      <w:r>
        <w:rPr>
          <w:b/>
          <w:bCs/>
        </w:rPr>
        <w:t>…………</w:t>
      </w:r>
    </w:p>
    <w:p w:rsidR="00660900" w:rsidRDefault="00660900" w:rsidP="00660900">
      <w:pPr>
        <w:pStyle w:val="NormalWeb"/>
      </w:pPr>
      <w:r>
        <w:t>Paragraph B</w:t>
      </w:r>
    </w:p>
    <w:p w:rsidR="00660900" w:rsidRDefault="00660900" w:rsidP="00660900">
      <w:pPr>
        <w:pStyle w:val="NormalWeb"/>
      </w:pPr>
      <w:r>
        <w:rPr>
          <w:b/>
          <w:bCs/>
        </w:rPr>
        <w:t>29</w:t>
      </w:r>
      <w:r>
        <w:rPr>
          <w:b/>
          <w:bCs/>
        </w:rPr>
        <w:t>………</w:t>
      </w:r>
      <w:proofErr w:type="gramStart"/>
      <w:r>
        <w:rPr>
          <w:b/>
          <w:bCs/>
        </w:rPr>
        <w:t>…..</w:t>
      </w:r>
      <w:proofErr w:type="gramEnd"/>
    </w:p>
    <w:p w:rsidR="00660900" w:rsidRDefault="00660900" w:rsidP="00660900">
      <w:pPr>
        <w:pStyle w:val="NormalWeb"/>
      </w:pPr>
      <w:r>
        <w:t>Paragraph C</w:t>
      </w:r>
    </w:p>
    <w:p w:rsidR="00660900" w:rsidRDefault="00660900" w:rsidP="00660900">
      <w:pPr>
        <w:pStyle w:val="NormalWeb"/>
      </w:pPr>
      <w:r>
        <w:rPr>
          <w:b/>
          <w:bCs/>
        </w:rPr>
        <w:t>30</w:t>
      </w:r>
      <w:r>
        <w:rPr>
          <w:b/>
          <w:bCs/>
        </w:rPr>
        <w:t>………</w:t>
      </w:r>
      <w:proofErr w:type="gramStart"/>
      <w:r>
        <w:rPr>
          <w:b/>
          <w:bCs/>
        </w:rPr>
        <w:t>…..</w:t>
      </w:r>
      <w:proofErr w:type="gramEnd"/>
    </w:p>
    <w:p w:rsidR="00660900" w:rsidRDefault="00660900" w:rsidP="00660900">
      <w:pPr>
        <w:pStyle w:val="NormalWeb"/>
      </w:pPr>
      <w:r>
        <w:t>Paragraph D</w:t>
      </w:r>
    </w:p>
    <w:p w:rsidR="00660900" w:rsidRDefault="00660900" w:rsidP="00660900">
      <w:pPr>
        <w:pStyle w:val="NormalWeb"/>
      </w:pPr>
      <w:r>
        <w:rPr>
          <w:b/>
          <w:bCs/>
        </w:rPr>
        <w:t>31</w:t>
      </w:r>
      <w:r>
        <w:rPr>
          <w:b/>
          <w:bCs/>
        </w:rPr>
        <w:t>………….</w:t>
      </w:r>
    </w:p>
    <w:p w:rsidR="00660900" w:rsidRDefault="00660900" w:rsidP="00660900">
      <w:pPr>
        <w:pStyle w:val="NormalWeb"/>
      </w:pPr>
      <w:r>
        <w:t>Paragraph 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4766"/>
        <w:gridCol w:w="81"/>
      </w:tblGrid>
      <w:tr w:rsidR="00660900" w:rsidTr="00660900">
        <w:trPr>
          <w:tblCellSpacing w:w="15" w:type="dxa"/>
        </w:trPr>
        <w:tc>
          <w:tcPr>
            <w:tcW w:w="450" w:type="dxa"/>
            <w:vAlign w:val="center"/>
            <w:hideMark/>
          </w:tcPr>
          <w:p w:rsidR="00660900" w:rsidRDefault="00660900">
            <w:proofErr w:type="spellStart"/>
            <w:r>
              <w:rPr>
                <w:b/>
                <w:bCs/>
              </w:rPr>
              <w:t>i</w:t>
            </w:r>
            <w:proofErr w:type="spellEnd"/>
            <w:r>
              <w:rPr>
                <w:b/>
                <w:bCs/>
              </w:rPr>
              <w:t>.</w:t>
            </w:r>
          </w:p>
        </w:tc>
        <w:tc>
          <w:tcPr>
            <w:tcW w:w="0" w:type="auto"/>
            <w:vAlign w:val="center"/>
            <w:hideMark/>
          </w:tcPr>
          <w:p w:rsidR="00660900" w:rsidRDefault="00660900">
            <w:r>
              <w:t>The mood is lifted at last</w:t>
            </w:r>
          </w:p>
        </w:tc>
        <w:tc>
          <w:tcPr>
            <w:tcW w:w="0" w:type="auto"/>
            <w:vAlign w:val="center"/>
            <w:hideMark/>
          </w:tcPr>
          <w:p w:rsidR="00660900" w:rsidRDefault="00660900"/>
        </w:tc>
      </w:tr>
      <w:tr w:rsidR="00660900" w:rsidTr="00660900">
        <w:trPr>
          <w:tblCellSpacing w:w="15" w:type="dxa"/>
        </w:trPr>
        <w:tc>
          <w:tcPr>
            <w:tcW w:w="450" w:type="dxa"/>
            <w:vAlign w:val="center"/>
            <w:hideMark/>
          </w:tcPr>
          <w:p w:rsidR="00660900" w:rsidRDefault="00660900">
            <w:pPr>
              <w:rPr>
                <w:sz w:val="24"/>
                <w:szCs w:val="24"/>
              </w:rPr>
            </w:pPr>
            <w:r>
              <w:rPr>
                <w:b/>
                <w:bCs/>
              </w:rPr>
              <w:t>ii.</w:t>
            </w:r>
          </w:p>
        </w:tc>
        <w:tc>
          <w:tcPr>
            <w:tcW w:w="0" w:type="auto"/>
            <w:vAlign w:val="center"/>
            <w:hideMark/>
          </w:tcPr>
          <w:p w:rsidR="00660900" w:rsidRDefault="00660900">
            <w:r>
              <w:t xml:space="preserve">Reality bites for peace-seeking </w:t>
            </w:r>
            <w:proofErr w:type="spellStart"/>
            <w:r>
              <w:t>traveller</w:t>
            </w:r>
            <w:proofErr w:type="spellEnd"/>
          </w:p>
        </w:tc>
        <w:tc>
          <w:tcPr>
            <w:tcW w:w="0" w:type="auto"/>
            <w:vAlign w:val="center"/>
            <w:hideMark/>
          </w:tcPr>
          <w:p w:rsidR="00660900" w:rsidRDefault="00660900"/>
        </w:tc>
      </w:tr>
      <w:tr w:rsidR="00660900" w:rsidTr="00660900">
        <w:trPr>
          <w:tblCellSpacing w:w="15" w:type="dxa"/>
        </w:trPr>
        <w:tc>
          <w:tcPr>
            <w:tcW w:w="450" w:type="dxa"/>
            <w:vAlign w:val="center"/>
            <w:hideMark/>
          </w:tcPr>
          <w:p w:rsidR="00660900" w:rsidRDefault="00660900">
            <w:pPr>
              <w:rPr>
                <w:sz w:val="24"/>
                <w:szCs w:val="24"/>
              </w:rPr>
            </w:pPr>
            <w:r>
              <w:rPr>
                <w:b/>
                <w:bCs/>
              </w:rPr>
              <w:t>iii.</w:t>
            </w:r>
          </w:p>
        </w:tc>
        <w:tc>
          <w:tcPr>
            <w:tcW w:w="0" w:type="auto"/>
            <w:vAlign w:val="center"/>
            <w:hideMark/>
          </w:tcPr>
          <w:p w:rsidR="00660900" w:rsidRDefault="00660900">
            <w:r>
              <w:t>Backpackers no longer breaking new ground</w:t>
            </w:r>
          </w:p>
        </w:tc>
        <w:tc>
          <w:tcPr>
            <w:tcW w:w="0" w:type="auto"/>
            <w:vAlign w:val="center"/>
            <w:hideMark/>
          </w:tcPr>
          <w:p w:rsidR="00660900" w:rsidRDefault="00660900"/>
        </w:tc>
      </w:tr>
      <w:tr w:rsidR="00660900" w:rsidTr="00660900">
        <w:trPr>
          <w:tblCellSpacing w:w="15" w:type="dxa"/>
        </w:trPr>
        <w:tc>
          <w:tcPr>
            <w:tcW w:w="450" w:type="dxa"/>
            <w:vAlign w:val="center"/>
            <w:hideMark/>
          </w:tcPr>
          <w:p w:rsidR="00660900" w:rsidRDefault="00660900">
            <w:pPr>
              <w:rPr>
                <w:sz w:val="24"/>
                <w:szCs w:val="24"/>
              </w:rPr>
            </w:pPr>
            <w:r>
              <w:rPr>
                <w:b/>
                <w:bCs/>
              </w:rPr>
              <w:t>iv.</w:t>
            </w:r>
          </w:p>
        </w:tc>
        <w:tc>
          <w:tcPr>
            <w:tcW w:w="0" w:type="auto"/>
            <w:vAlign w:val="center"/>
            <w:hideMark/>
          </w:tcPr>
          <w:p w:rsidR="00660900" w:rsidRDefault="00660900">
            <w:r>
              <w:t>Paradise found at last but disturbed by new arrivals</w:t>
            </w:r>
          </w:p>
        </w:tc>
        <w:tc>
          <w:tcPr>
            <w:tcW w:w="0" w:type="auto"/>
            <w:vAlign w:val="center"/>
            <w:hideMark/>
          </w:tcPr>
          <w:p w:rsidR="00660900" w:rsidRDefault="00660900"/>
        </w:tc>
      </w:tr>
      <w:tr w:rsidR="00660900" w:rsidTr="00660900">
        <w:trPr>
          <w:tblCellSpacing w:w="15" w:type="dxa"/>
        </w:trPr>
        <w:tc>
          <w:tcPr>
            <w:tcW w:w="450" w:type="dxa"/>
            <w:vAlign w:val="center"/>
            <w:hideMark/>
          </w:tcPr>
          <w:p w:rsidR="00660900" w:rsidRDefault="00660900">
            <w:pPr>
              <w:rPr>
                <w:sz w:val="24"/>
                <w:szCs w:val="24"/>
              </w:rPr>
            </w:pPr>
            <w:r>
              <w:rPr>
                <w:b/>
                <w:bCs/>
              </w:rPr>
              <w:t>v.</w:t>
            </w:r>
          </w:p>
        </w:tc>
        <w:tc>
          <w:tcPr>
            <w:tcW w:w="0" w:type="auto"/>
            <w:vAlign w:val="center"/>
            <w:hideMark/>
          </w:tcPr>
          <w:p w:rsidR="00660900" w:rsidRDefault="00660900">
            <w:r>
              <w:t>Making friends from America</w:t>
            </w:r>
          </w:p>
        </w:tc>
        <w:tc>
          <w:tcPr>
            <w:tcW w:w="0" w:type="auto"/>
            <w:vAlign w:val="center"/>
            <w:hideMark/>
          </w:tcPr>
          <w:p w:rsidR="00660900" w:rsidRDefault="00660900"/>
        </w:tc>
      </w:tr>
      <w:tr w:rsidR="00660900" w:rsidTr="00660900">
        <w:trPr>
          <w:tblCellSpacing w:w="15" w:type="dxa"/>
        </w:trPr>
        <w:tc>
          <w:tcPr>
            <w:tcW w:w="450" w:type="dxa"/>
            <w:vAlign w:val="center"/>
            <w:hideMark/>
          </w:tcPr>
          <w:p w:rsidR="00660900" w:rsidRDefault="00660900">
            <w:pPr>
              <w:rPr>
                <w:sz w:val="24"/>
                <w:szCs w:val="24"/>
              </w:rPr>
            </w:pPr>
            <w:r>
              <w:rPr>
                <w:b/>
                <w:bCs/>
              </w:rPr>
              <w:t>vi.</w:t>
            </w:r>
          </w:p>
        </w:tc>
        <w:tc>
          <w:tcPr>
            <w:tcW w:w="0" w:type="auto"/>
            <w:vAlign w:val="center"/>
            <w:hideMark/>
          </w:tcPr>
          <w:p w:rsidR="00660900" w:rsidRDefault="00660900">
            <w:r>
              <w:t>Arrival of royalty causes a stir</w:t>
            </w:r>
          </w:p>
        </w:tc>
        <w:tc>
          <w:tcPr>
            <w:tcW w:w="0" w:type="auto"/>
            <w:vAlign w:val="center"/>
            <w:hideMark/>
          </w:tcPr>
          <w:p w:rsidR="00660900" w:rsidRDefault="00660900"/>
        </w:tc>
      </w:tr>
      <w:tr w:rsidR="00660900" w:rsidTr="00660900">
        <w:trPr>
          <w:tblCellSpacing w:w="15" w:type="dxa"/>
        </w:trPr>
        <w:tc>
          <w:tcPr>
            <w:tcW w:w="450" w:type="dxa"/>
            <w:vAlign w:val="center"/>
            <w:hideMark/>
          </w:tcPr>
          <w:p w:rsidR="00660900" w:rsidRDefault="00660900">
            <w:pPr>
              <w:rPr>
                <w:sz w:val="24"/>
                <w:szCs w:val="24"/>
              </w:rPr>
            </w:pPr>
            <w:r>
              <w:rPr>
                <w:b/>
                <w:bCs/>
              </w:rPr>
              <w:t>vii.</w:t>
            </w:r>
          </w:p>
        </w:tc>
        <w:tc>
          <w:tcPr>
            <w:tcW w:w="0" w:type="auto"/>
            <w:vAlign w:val="center"/>
            <w:hideMark/>
          </w:tcPr>
          <w:p w:rsidR="00660900" w:rsidRDefault="00660900">
            <w:r>
              <w:t xml:space="preserve">Restaurant owner opens his home to weary </w:t>
            </w:r>
            <w:proofErr w:type="spellStart"/>
            <w:r>
              <w:t>traveller</w:t>
            </w:r>
            <w:proofErr w:type="spellEnd"/>
          </w:p>
        </w:tc>
        <w:tc>
          <w:tcPr>
            <w:tcW w:w="0" w:type="auto"/>
            <w:vAlign w:val="center"/>
            <w:hideMark/>
          </w:tcPr>
          <w:p w:rsidR="00660900" w:rsidRDefault="00660900"/>
        </w:tc>
      </w:tr>
      <w:tr w:rsidR="00660900" w:rsidTr="00660900">
        <w:trPr>
          <w:tblCellSpacing w:w="15" w:type="dxa"/>
        </w:trPr>
        <w:tc>
          <w:tcPr>
            <w:tcW w:w="450" w:type="dxa"/>
            <w:vAlign w:val="center"/>
            <w:hideMark/>
          </w:tcPr>
          <w:p w:rsidR="00660900" w:rsidRDefault="00660900">
            <w:pPr>
              <w:rPr>
                <w:sz w:val="24"/>
                <w:szCs w:val="24"/>
              </w:rPr>
            </w:pPr>
            <w:r>
              <w:rPr>
                <w:b/>
                <w:bCs/>
              </w:rPr>
              <w:lastRenderedPageBreak/>
              <w:t>viii.</w:t>
            </w:r>
          </w:p>
        </w:tc>
        <w:tc>
          <w:tcPr>
            <w:tcW w:w="0" w:type="auto"/>
            <w:vAlign w:val="center"/>
            <w:hideMark/>
          </w:tcPr>
          <w:p w:rsidR="00660900" w:rsidRDefault="00660900">
            <w:r>
              <w:t>Never give up on finding what you're looking for</w:t>
            </w:r>
          </w:p>
        </w:tc>
        <w:tc>
          <w:tcPr>
            <w:tcW w:w="0" w:type="auto"/>
            <w:vAlign w:val="center"/>
            <w:hideMark/>
          </w:tcPr>
          <w:p w:rsidR="00660900" w:rsidRDefault="00660900"/>
        </w:tc>
      </w:tr>
    </w:tbl>
    <w:p w:rsidR="00660900" w:rsidRPr="00660900" w:rsidRDefault="00660900" w:rsidP="00660900">
      <w:pPr>
        <w:pStyle w:val="Heading4"/>
        <w:rPr>
          <w:b/>
          <w:bCs/>
          <w:sz w:val="32"/>
          <w:szCs w:val="32"/>
        </w:rPr>
      </w:pPr>
      <w:r w:rsidRPr="00660900">
        <w:rPr>
          <w:b/>
          <w:bCs/>
          <w:sz w:val="32"/>
          <w:szCs w:val="32"/>
        </w:rPr>
        <w:t>Questions 32-37</w:t>
      </w:r>
    </w:p>
    <w:p w:rsidR="00660900" w:rsidRDefault="00660900" w:rsidP="00660900">
      <w:pPr>
        <w:pStyle w:val="NormalWeb"/>
      </w:pPr>
      <w:r>
        <w:rPr>
          <w:rStyle w:val="Emphasis"/>
        </w:rPr>
        <w:t>Complete the flow-chart below.</w:t>
      </w:r>
    </w:p>
    <w:p w:rsidR="00660900" w:rsidRDefault="00660900" w:rsidP="00660900">
      <w:pPr>
        <w:pStyle w:val="NormalWeb"/>
      </w:pPr>
      <w:r>
        <w:rPr>
          <w:rStyle w:val="Emphasis"/>
        </w:rPr>
        <w:t xml:space="preserve">Write </w:t>
      </w:r>
      <w:r>
        <w:rPr>
          <w:rStyle w:val="Strong"/>
          <w:i/>
          <w:iCs/>
          <w:color w:val="FF0000"/>
        </w:rPr>
        <w:t>NO MORE THAN TWO WORDS</w:t>
      </w:r>
      <w:r>
        <w:rPr>
          <w:rStyle w:val="Emphasis"/>
        </w:rPr>
        <w:t xml:space="preserve"> from the passage for each answer.</w:t>
      </w:r>
    </w:p>
    <w:p w:rsidR="00660900" w:rsidRDefault="00660900" w:rsidP="00660900">
      <w:pPr>
        <w:pStyle w:val="NormalWeb"/>
      </w:pPr>
      <w:r>
        <w:rPr>
          <w:noProof/>
        </w:rPr>
        <w:drawing>
          <wp:inline distT="0" distB="0" distL="0" distR="0">
            <wp:extent cx="6591300" cy="4632691"/>
            <wp:effectExtent l="0" t="0" r="0" b="0"/>
            <wp:docPr id="2" name="Picture 2" descr="Questions 3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Questions 32-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92561" cy="4633577"/>
                    </a:xfrm>
                    <a:prstGeom prst="rect">
                      <a:avLst/>
                    </a:prstGeom>
                    <a:noFill/>
                    <a:ln>
                      <a:noFill/>
                    </a:ln>
                  </pic:spPr>
                </pic:pic>
              </a:graphicData>
            </a:graphic>
          </wp:inline>
        </w:drawing>
      </w:r>
    </w:p>
    <w:p w:rsidR="00660900" w:rsidRDefault="00660900" w:rsidP="00660900">
      <w:pPr>
        <w:pStyle w:val="NormalWeb"/>
      </w:pPr>
      <w:r>
        <w:object w:dxaOrig="9360" w:dyaOrig="7245">
          <v:shape id="_x0000_i1175" type="#_x0000_t75" style="width:1in;height:18pt" o:ole="">
            <v:imagedata r:id="rId44" o:title=""/>
          </v:shape>
          <w:control r:id="rId45" w:name="DefaultOcxName23" w:shapeid="_x0000_i1175"/>
        </w:object>
      </w:r>
    </w:p>
    <w:p w:rsidR="00660900" w:rsidRDefault="00660900" w:rsidP="00660900">
      <w:pPr>
        <w:pStyle w:val="NormalWeb"/>
      </w:pPr>
      <w:r>
        <w:object w:dxaOrig="9360" w:dyaOrig="7245">
          <v:shape id="_x0000_i1176" type="#_x0000_t75" style="width:1in;height:18pt" o:ole="">
            <v:imagedata r:id="rId46" o:title=""/>
          </v:shape>
          <w:control r:id="rId47" w:name="DefaultOcxName112" w:shapeid="_x0000_i1176"/>
        </w:object>
      </w:r>
    </w:p>
    <w:p w:rsidR="00660900" w:rsidRDefault="00660900" w:rsidP="00660900">
      <w:pPr>
        <w:pStyle w:val="NormalWeb"/>
      </w:pPr>
      <w:r>
        <w:object w:dxaOrig="9360" w:dyaOrig="7245">
          <v:shape id="_x0000_i1177" type="#_x0000_t75" style="width:1in;height:18pt" o:ole="">
            <v:imagedata r:id="rId48" o:title=""/>
          </v:shape>
          <w:control r:id="rId49" w:name="DefaultOcxName22" w:shapeid="_x0000_i1177"/>
        </w:object>
      </w:r>
    </w:p>
    <w:p w:rsidR="00660900" w:rsidRDefault="00660900" w:rsidP="00660900">
      <w:pPr>
        <w:pStyle w:val="NormalWeb"/>
      </w:pPr>
      <w:r>
        <w:object w:dxaOrig="9360" w:dyaOrig="7245">
          <v:shape id="_x0000_i1178" type="#_x0000_t75" style="width:1in;height:18pt" o:ole="">
            <v:imagedata r:id="rId50" o:title=""/>
          </v:shape>
          <w:control r:id="rId51" w:name="DefaultOcxName32" w:shapeid="_x0000_i1178"/>
        </w:object>
      </w:r>
    </w:p>
    <w:p w:rsidR="00660900" w:rsidRDefault="00660900" w:rsidP="00660900">
      <w:pPr>
        <w:pStyle w:val="NormalWeb"/>
      </w:pPr>
      <w:r>
        <w:object w:dxaOrig="9360" w:dyaOrig="7245">
          <v:shape id="_x0000_i1179" type="#_x0000_t75" style="width:1in;height:18pt" o:ole="">
            <v:imagedata r:id="rId52" o:title=""/>
          </v:shape>
          <w:control r:id="rId53" w:name="DefaultOcxName42" w:shapeid="_x0000_i1179"/>
        </w:object>
      </w:r>
    </w:p>
    <w:p w:rsidR="00660900" w:rsidRDefault="00660900" w:rsidP="00660900">
      <w:pPr>
        <w:pStyle w:val="NormalWeb"/>
      </w:pPr>
      <w:r>
        <w:lastRenderedPageBreak/>
        <w:object w:dxaOrig="9360" w:dyaOrig="7245">
          <v:shape id="_x0000_i1180" type="#_x0000_t75" style="width:1in;height:18pt" o:ole="">
            <v:imagedata r:id="rId54" o:title=""/>
          </v:shape>
          <w:control r:id="rId55" w:name="DefaultOcxName52" w:shapeid="_x0000_i1180"/>
        </w:object>
      </w:r>
    </w:p>
    <w:p w:rsidR="00660900" w:rsidRPr="00660900" w:rsidRDefault="00660900" w:rsidP="00660900">
      <w:pPr>
        <w:pStyle w:val="Heading4"/>
        <w:rPr>
          <w:b/>
          <w:bCs/>
          <w:sz w:val="28"/>
          <w:szCs w:val="28"/>
        </w:rPr>
      </w:pPr>
      <w:r w:rsidRPr="00660900">
        <w:rPr>
          <w:b/>
          <w:bCs/>
          <w:sz w:val="28"/>
          <w:szCs w:val="28"/>
        </w:rPr>
        <w:t>Questions 38-40</w:t>
      </w:r>
    </w:p>
    <w:p w:rsidR="00660900" w:rsidRDefault="00660900" w:rsidP="00660900">
      <w:pPr>
        <w:pStyle w:val="NormalWeb"/>
      </w:pPr>
      <w:r>
        <w:rPr>
          <w:rStyle w:val="Emphasis"/>
        </w:rPr>
        <w:t xml:space="preserve">Choose the correct letter, </w:t>
      </w:r>
      <w:r>
        <w:rPr>
          <w:rStyle w:val="Strong"/>
          <w:i/>
          <w:iCs/>
        </w:rPr>
        <w:t xml:space="preserve">A, B, C </w:t>
      </w:r>
      <w:r>
        <w:rPr>
          <w:rStyle w:val="Emphasis"/>
        </w:rPr>
        <w:t xml:space="preserve">or </w:t>
      </w:r>
      <w:r>
        <w:rPr>
          <w:rStyle w:val="Strong"/>
          <w:i/>
          <w:iCs/>
        </w:rPr>
        <w:t>D.</w:t>
      </w:r>
    </w:p>
    <w:p w:rsidR="00660900" w:rsidRDefault="00660900" w:rsidP="00660900">
      <w:r>
        <w:t>38. Why did Rex want to go to Greece for a few days?</w:t>
      </w:r>
    </w:p>
    <w:p w:rsidR="00660900" w:rsidRDefault="00660900" w:rsidP="00660900">
      <w:r>
        <w:rPr>
          <w:rStyle w:val="test-panelanswer-option"/>
        </w:rPr>
        <w:t>A</w:t>
      </w:r>
      <w:r>
        <w:t xml:space="preserve"> </w:t>
      </w:r>
      <w:r>
        <w:object w:dxaOrig="9360" w:dyaOrig="7245">
          <v:shape id="_x0000_i1168" type="#_x0000_t75" style="width:20.25pt;height:17.25pt" o:ole="">
            <v:imagedata r:id="rId22" o:title=""/>
          </v:shape>
          <w:control r:id="rId56" w:name="DefaultOcxName62" w:shapeid="_x0000_i1168"/>
        </w:object>
      </w:r>
      <w:r>
        <w:t xml:space="preserve">in order to escape the crowds of holidaymakers </w:t>
      </w:r>
    </w:p>
    <w:p w:rsidR="00660900" w:rsidRDefault="00660900" w:rsidP="00660900">
      <w:r>
        <w:rPr>
          <w:rStyle w:val="test-panelanswer-option"/>
        </w:rPr>
        <w:t>B</w:t>
      </w:r>
      <w:r>
        <w:t xml:space="preserve"> </w:t>
      </w:r>
      <w:r>
        <w:object w:dxaOrig="9360" w:dyaOrig="7245">
          <v:shape id="_x0000_i1167" type="#_x0000_t75" style="width:20.25pt;height:17.25pt" o:ole="">
            <v:imagedata r:id="rId22" o:title=""/>
          </v:shape>
          <w:control r:id="rId57" w:name="DefaultOcxName72" w:shapeid="_x0000_i1167"/>
        </w:object>
      </w:r>
      <w:r>
        <w:t xml:space="preserve">he had to choose between Greece and England and preferred Greece </w:t>
      </w:r>
    </w:p>
    <w:p w:rsidR="00660900" w:rsidRDefault="00660900" w:rsidP="00660900">
      <w:r>
        <w:rPr>
          <w:rStyle w:val="test-panelanswer-option"/>
        </w:rPr>
        <w:t>C</w:t>
      </w:r>
      <w:r>
        <w:t xml:space="preserve"> </w:t>
      </w:r>
      <w:r>
        <w:object w:dxaOrig="9360" w:dyaOrig="7245">
          <v:shape id="_x0000_i1166" type="#_x0000_t75" style="width:20.25pt;height:17.25pt" o:ole="">
            <v:imagedata r:id="rId22" o:title=""/>
          </v:shape>
          <w:control r:id="rId58" w:name="DefaultOcxName81" w:shapeid="_x0000_i1166"/>
        </w:object>
      </w:r>
      <w:r>
        <w:t xml:space="preserve">he wanted to put off having to go home </w:t>
      </w:r>
    </w:p>
    <w:p w:rsidR="00660900" w:rsidRDefault="00660900" w:rsidP="00660900">
      <w:r>
        <w:rPr>
          <w:rStyle w:val="test-panelanswer-option"/>
        </w:rPr>
        <w:t>D</w:t>
      </w:r>
      <w:r>
        <w:t xml:space="preserve"> </w:t>
      </w:r>
      <w:r>
        <w:object w:dxaOrig="9360" w:dyaOrig="7245">
          <v:shape id="_x0000_i1165" type="#_x0000_t75" style="width:20.25pt;height:17.25pt" o:ole="">
            <v:imagedata r:id="rId22" o:title=""/>
          </v:shape>
          <w:control r:id="rId59" w:name="DefaultOcxName91" w:shapeid="_x0000_i1165"/>
        </w:object>
      </w:r>
      <w:r>
        <w:t xml:space="preserve">the weather in March in Greece is typically very pleasant </w:t>
      </w:r>
    </w:p>
    <w:p w:rsidR="00660900" w:rsidRDefault="00660900" w:rsidP="00660900"/>
    <w:p w:rsidR="00660900" w:rsidRDefault="00660900" w:rsidP="00660900">
      <w:r>
        <w:t>39. What did Rex originally intend to do in Greece?</w:t>
      </w:r>
    </w:p>
    <w:p w:rsidR="00660900" w:rsidRDefault="00660900" w:rsidP="00660900">
      <w:r>
        <w:rPr>
          <w:rStyle w:val="test-panelanswer-option"/>
        </w:rPr>
        <w:t>A</w:t>
      </w:r>
      <w:r>
        <w:t xml:space="preserve"> </w:t>
      </w:r>
      <w:r>
        <w:object w:dxaOrig="9360" w:dyaOrig="7245">
          <v:shape id="_x0000_i1164" type="#_x0000_t75" style="width:20.25pt;height:17.25pt" o:ole="">
            <v:imagedata r:id="rId22" o:title=""/>
          </v:shape>
          <w:control r:id="rId60" w:name="DefaultOcxName101" w:shapeid="_x0000_i1164"/>
        </w:object>
      </w:r>
      <w:r>
        <w:t xml:space="preserve">stay in Corfu for a few days before departing for England </w:t>
      </w:r>
    </w:p>
    <w:p w:rsidR="00660900" w:rsidRDefault="00660900" w:rsidP="00660900">
      <w:r>
        <w:rPr>
          <w:rStyle w:val="test-panelanswer-option"/>
        </w:rPr>
        <w:t>B</w:t>
      </w:r>
      <w:r>
        <w:t xml:space="preserve"> </w:t>
      </w:r>
      <w:r>
        <w:object w:dxaOrig="9360" w:dyaOrig="7245">
          <v:shape id="_x0000_i1163" type="#_x0000_t75" style="width:20.25pt;height:17.25pt" o:ole="">
            <v:imagedata r:id="rId22" o:title=""/>
          </v:shape>
          <w:control r:id="rId61" w:name="DefaultOcxName111" w:shapeid="_x0000_i1163"/>
        </w:object>
      </w:r>
      <w:r>
        <w:t xml:space="preserve">visit Corfu and then </w:t>
      </w:r>
      <w:proofErr w:type="spellStart"/>
      <w:r>
        <w:t>Kefalonia</w:t>
      </w:r>
      <w:proofErr w:type="spellEnd"/>
      <w:r>
        <w:t xml:space="preserve">, and stay in a hostel there </w:t>
      </w:r>
    </w:p>
    <w:p w:rsidR="00660900" w:rsidRDefault="00660900" w:rsidP="00660900">
      <w:r>
        <w:rPr>
          <w:rStyle w:val="test-panelanswer-option"/>
        </w:rPr>
        <w:t>C</w:t>
      </w:r>
      <w:r>
        <w:t xml:space="preserve"> </w:t>
      </w:r>
      <w:r>
        <w:object w:dxaOrig="9360" w:dyaOrig="7245">
          <v:shape id="_x0000_i1162" type="#_x0000_t75" style="width:20.25pt;height:17.25pt" o:ole="">
            <v:imagedata r:id="rId22" o:title=""/>
          </v:shape>
          <w:control r:id="rId62" w:name="DefaultOcxName121" w:shapeid="_x0000_i1162"/>
        </w:object>
      </w:r>
      <w:r>
        <w:t xml:space="preserve">visit Corfu and then stay with Nikos and his family in </w:t>
      </w:r>
      <w:proofErr w:type="spellStart"/>
      <w:r>
        <w:t>Kefalonia</w:t>
      </w:r>
      <w:proofErr w:type="spellEnd"/>
      <w:r>
        <w:t xml:space="preserve"> </w:t>
      </w:r>
    </w:p>
    <w:p w:rsidR="00660900" w:rsidRDefault="00660900" w:rsidP="00660900">
      <w:r>
        <w:rPr>
          <w:rStyle w:val="test-panelanswer-option"/>
        </w:rPr>
        <w:t>D</w:t>
      </w:r>
      <w:r>
        <w:t xml:space="preserve"> </w:t>
      </w:r>
      <w:r>
        <w:object w:dxaOrig="9360" w:dyaOrig="7245">
          <v:shape id="_x0000_i1161" type="#_x0000_t75" style="width:20.25pt;height:17.25pt" o:ole="">
            <v:imagedata r:id="rId22" o:title=""/>
          </v:shape>
          <w:control r:id="rId63" w:name="DefaultOcxName131" w:shapeid="_x0000_i1161"/>
        </w:object>
      </w:r>
      <w:r>
        <w:t xml:space="preserve">spend a few days cruising around the Ionian Sea </w:t>
      </w:r>
    </w:p>
    <w:p w:rsidR="00660900" w:rsidRDefault="00660900" w:rsidP="00660900"/>
    <w:p w:rsidR="00660900" w:rsidRDefault="00660900" w:rsidP="00660900">
      <w:r>
        <w:t>40. What message is the writer trying to put across?</w:t>
      </w:r>
    </w:p>
    <w:p w:rsidR="00660900" w:rsidRDefault="00660900" w:rsidP="00660900">
      <w:r>
        <w:rPr>
          <w:rStyle w:val="test-panelanswer-option"/>
        </w:rPr>
        <w:t>A</w:t>
      </w:r>
      <w:r>
        <w:t xml:space="preserve"> </w:t>
      </w:r>
      <w:r>
        <w:object w:dxaOrig="9360" w:dyaOrig="7245">
          <v:shape id="_x0000_i1160" type="#_x0000_t75" style="width:20.25pt;height:17.25pt" o:ole="">
            <v:imagedata r:id="rId22" o:title=""/>
          </v:shape>
          <w:control r:id="rId64" w:name="DefaultOcxName141" w:shapeid="_x0000_i1160"/>
        </w:object>
      </w:r>
      <w:r>
        <w:t xml:space="preserve">People should not expect to find everywhere they travel up to the standard they expect. </w:t>
      </w:r>
    </w:p>
    <w:p w:rsidR="00660900" w:rsidRDefault="00660900" w:rsidP="00660900">
      <w:r>
        <w:rPr>
          <w:rStyle w:val="test-panelanswer-option"/>
        </w:rPr>
        <w:t>B</w:t>
      </w:r>
      <w:r>
        <w:t xml:space="preserve"> </w:t>
      </w:r>
      <w:r>
        <w:object w:dxaOrig="9360" w:dyaOrig="7245">
          <v:shape id="_x0000_i1159" type="#_x0000_t75" style="width:20.25pt;height:17.25pt" o:ole="">
            <v:imagedata r:id="rId22" o:title=""/>
          </v:shape>
          <w:control r:id="rId65" w:name="DefaultOcxName151" w:shapeid="_x0000_i1159"/>
        </w:object>
      </w:r>
      <w:r>
        <w:t xml:space="preserve">Though you might not think so, Greece is a better holiday destination than parts of Asia and the Far East. </w:t>
      </w:r>
    </w:p>
    <w:p w:rsidR="00660900" w:rsidRDefault="00660900" w:rsidP="00660900">
      <w:r>
        <w:rPr>
          <w:rStyle w:val="test-panelanswer-option"/>
        </w:rPr>
        <w:t>C</w:t>
      </w:r>
      <w:r>
        <w:t xml:space="preserve"> </w:t>
      </w:r>
      <w:r>
        <w:object w:dxaOrig="9360" w:dyaOrig="7245">
          <v:shape id="_x0000_i1158" type="#_x0000_t75" style="width:20.25pt;height:17.25pt" o:ole="">
            <v:imagedata r:id="rId22" o:title=""/>
          </v:shape>
          <w:control r:id="rId66" w:name="DefaultOcxName161" w:shapeid="_x0000_i1158"/>
        </w:object>
      </w:r>
      <w:r>
        <w:t xml:space="preserve">It is almost impossible to find a holiday destination which is quiet, peaceful and private these days. </w:t>
      </w:r>
    </w:p>
    <w:p w:rsidR="00660900" w:rsidRDefault="00660900" w:rsidP="00660900">
      <w:r>
        <w:rPr>
          <w:rStyle w:val="test-panelanswer-option"/>
        </w:rPr>
        <w:t>D</w:t>
      </w:r>
      <w:r>
        <w:t xml:space="preserve"> </w:t>
      </w:r>
      <w:r>
        <w:object w:dxaOrig="9360" w:dyaOrig="7245">
          <v:shape id="_x0000_i1157" type="#_x0000_t75" style="width:20.25pt;height:17.25pt" o:ole="">
            <v:imagedata r:id="rId22" o:title=""/>
          </v:shape>
          <w:control r:id="rId67" w:name="DefaultOcxName171" w:shapeid="_x0000_i1157"/>
        </w:object>
      </w:r>
      <w:r>
        <w:t xml:space="preserve">People should not give up on the idea of finding their ideal holiday destination, and, if they keep looking, they might find it where they least expected to. </w:t>
      </w:r>
    </w:p>
    <w:p w:rsidR="007C6F64" w:rsidRDefault="007C6F64" w:rsidP="007C6F64"/>
    <w:p w:rsidR="00660900" w:rsidRDefault="00660900" w:rsidP="007C6F64"/>
    <w:p w:rsidR="00660900" w:rsidRDefault="00660900" w:rsidP="007C6F64"/>
    <w:p w:rsidR="00660900" w:rsidRDefault="00660900" w:rsidP="007C6F64"/>
    <w:p w:rsidR="00660900" w:rsidRPr="00660900" w:rsidRDefault="00660900" w:rsidP="00660900">
      <w:pPr>
        <w:pStyle w:val="NormalWeb"/>
        <w:ind w:left="360"/>
        <w:rPr>
          <w:b/>
          <w:bCs/>
          <w:sz w:val="32"/>
          <w:szCs w:val="32"/>
        </w:rPr>
      </w:pPr>
      <w:r w:rsidRPr="00660900">
        <w:rPr>
          <w:b/>
          <w:bCs/>
          <w:sz w:val="32"/>
          <w:szCs w:val="32"/>
        </w:rPr>
        <w:t>Answer Keys:</w:t>
      </w:r>
    </w:p>
    <w:p w:rsidR="00660900" w:rsidRDefault="00660900" w:rsidP="00660900">
      <w:pPr>
        <w:pStyle w:val="Heading6"/>
        <w:ind w:left="360"/>
      </w:pPr>
      <w:r>
        <w:t>Part 1: Question 1 - 13</w:t>
      </w:r>
    </w:p>
    <w:p w:rsidR="00660900" w:rsidRDefault="00660900" w:rsidP="00660900">
      <w:pPr>
        <w:spacing w:before="100" w:beforeAutospacing="1" w:after="100" w:afterAutospacing="1" w:line="240" w:lineRule="auto"/>
        <w:ind w:left="360"/>
      </w:pPr>
      <w:r>
        <w:rPr>
          <w:rStyle w:val="number"/>
        </w:rPr>
        <w:t xml:space="preserve">1 </w:t>
      </w:r>
      <w:r>
        <w:rPr>
          <w:rStyle w:val="sys-answer"/>
        </w:rPr>
        <w:t>E </w:t>
      </w:r>
    </w:p>
    <w:p w:rsidR="00660900" w:rsidRDefault="00660900" w:rsidP="00660900">
      <w:pPr>
        <w:spacing w:before="100" w:beforeAutospacing="1" w:after="100" w:afterAutospacing="1" w:line="240" w:lineRule="auto"/>
        <w:ind w:left="360"/>
      </w:pPr>
      <w:r>
        <w:rPr>
          <w:rStyle w:val="number"/>
        </w:rPr>
        <w:t xml:space="preserve">2 </w:t>
      </w:r>
      <w:r>
        <w:rPr>
          <w:rStyle w:val="sys-answer"/>
        </w:rPr>
        <w:t>B </w:t>
      </w:r>
    </w:p>
    <w:p w:rsidR="00660900" w:rsidRDefault="00660900" w:rsidP="00660900">
      <w:pPr>
        <w:spacing w:before="100" w:beforeAutospacing="1" w:after="100" w:afterAutospacing="1" w:line="240" w:lineRule="auto"/>
        <w:ind w:left="360"/>
      </w:pPr>
      <w:r>
        <w:rPr>
          <w:rStyle w:val="number"/>
        </w:rPr>
        <w:t xml:space="preserve">3 </w:t>
      </w:r>
      <w:r>
        <w:rPr>
          <w:rStyle w:val="sys-answer"/>
        </w:rPr>
        <w:t>D </w:t>
      </w:r>
    </w:p>
    <w:p w:rsidR="00660900" w:rsidRDefault="00660900" w:rsidP="00660900">
      <w:pPr>
        <w:spacing w:before="100" w:beforeAutospacing="1" w:after="100" w:afterAutospacing="1" w:line="240" w:lineRule="auto"/>
        <w:ind w:left="360"/>
      </w:pPr>
      <w:r>
        <w:rPr>
          <w:rStyle w:val="number"/>
        </w:rPr>
        <w:t xml:space="preserve">4 </w:t>
      </w:r>
      <w:r>
        <w:rPr>
          <w:rStyle w:val="sys-answer"/>
        </w:rPr>
        <w:t>C </w:t>
      </w:r>
    </w:p>
    <w:p w:rsidR="00660900" w:rsidRDefault="00660900" w:rsidP="00660900">
      <w:pPr>
        <w:spacing w:before="100" w:beforeAutospacing="1" w:after="100" w:afterAutospacing="1" w:line="240" w:lineRule="auto"/>
        <w:ind w:left="360"/>
      </w:pPr>
      <w:r>
        <w:rPr>
          <w:rStyle w:val="number"/>
        </w:rPr>
        <w:t xml:space="preserve">5 </w:t>
      </w:r>
      <w:r>
        <w:rPr>
          <w:rStyle w:val="sys-answer"/>
        </w:rPr>
        <w:t>A </w:t>
      </w:r>
    </w:p>
    <w:p w:rsidR="00660900" w:rsidRDefault="00660900" w:rsidP="00660900">
      <w:pPr>
        <w:spacing w:before="100" w:beforeAutospacing="1" w:after="100" w:afterAutospacing="1" w:line="240" w:lineRule="auto"/>
        <w:ind w:left="360"/>
      </w:pPr>
      <w:r>
        <w:rPr>
          <w:rStyle w:val="number"/>
        </w:rPr>
        <w:t xml:space="preserve">6 </w:t>
      </w:r>
      <w:r>
        <w:rPr>
          <w:rStyle w:val="sys-answer"/>
        </w:rPr>
        <w:t>higher energy content </w:t>
      </w:r>
    </w:p>
    <w:p w:rsidR="00660900" w:rsidRDefault="00660900" w:rsidP="00660900">
      <w:pPr>
        <w:spacing w:before="100" w:beforeAutospacing="1" w:after="100" w:afterAutospacing="1" w:line="240" w:lineRule="auto"/>
        <w:ind w:left="360"/>
      </w:pPr>
      <w:r>
        <w:rPr>
          <w:rStyle w:val="number"/>
        </w:rPr>
        <w:t xml:space="preserve">7 </w:t>
      </w:r>
      <w:r>
        <w:rPr>
          <w:rStyle w:val="sys-answer"/>
        </w:rPr>
        <w:t>mass ratio </w:t>
      </w:r>
    </w:p>
    <w:p w:rsidR="00660900" w:rsidRDefault="00660900" w:rsidP="00660900">
      <w:pPr>
        <w:spacing w:before="100" w:beforeAutospacing="1" w:after="100" w:afterAutospacing="1" w:line="240" w:lineRule="auto"/>
        <w:ind w:left="360"/>
      </w:pPr>
      <w:r>
        <w:rPr>
          <w:rStyle w:val="number"/>
        </w:rPr>
        <w:t xml:space="preserve">8 </w:t>
      </w:r>
      <w:r>
        <w:rPr>
          <w:rStyle w:val="sys-answer"/>
        </w:rPr>
        <w:t>reignite </w:t>
      </w:r>
    </w:p>
    <w:p w:rsidR="00660900" w:rsidRDefault="00660900" w:rsidP="00660900">
      <w:pPr>
        <w:spacing w:before="100" w:beforeAutospacing="1" w:after="100" w:afterAutospacing="1" w:line="240" w:lineRule="auto"/>
        <w:ind w:left="360"/>
      </w:pPr>
      <w:r>
        <w:rPr>
          <w:rStyle w:val="number"/>
        </w:rPr>
        <w:t xml:space="preserve">9 </w:t>
      </w:r>
      <w:proofErr w:type="spellStart"/>
      <w:r>
        <w:rPr>
          <w:rStyle w:val="sys-answer"/>
        </w:rPr>
        <w:t>computerised</w:t>
      </w:r>
      <w:proofErr w:type="spellEnd"/>
      <w:r>
        <w:rPr>
          <w:rStyle w:val="sys-answer"/>
        </w:rPr>
        <w:t xml:space="preserve"> guidance systems </w:t>
      </w:r>
    </w:p>
    <w:p w:rsidR="00660900" w:rsidRDefault="00660900" w:rsidP="00660900">
      <w:pPr>
        <w:spacing w:before="100" w:beforeAutospacing="1" w:after="100" w:afterAutospacing="1" w:line="240" w:lineRule="auto"/>
        <w:ind w:left="360"/>
      </w:pPr>
      <w:r>
        <w:rPr>
          <w:rStyle w:val="number"/>
        </w:rPr>
        <w:t xml:space="preserve">10 </w:t>
      </w:r>
      <w:r>
        <w:rPr>
          <w:rStyle w:val="sys-answer"/>
        </w:rPr>
        <w:t>something going wrong </w:t>
      </w:r>
    </w:p>
    <w:p w:rsidR="00660900" w:rsidRDefault="00660900" w:rsidP="00660900">
      <w:pPr>
        <w:spacing w:before="100" w:beforeAutospacing="1" w:after="100" w:afterAutospacing="1" w:line="240" w:lineRule="auto"/>
        <w:ind w:left="360"/>
      </w:pPr>
      <w:r>
        <w:rPr>
          <w:rStyle w:val="number"/>
        </w:rPr>
        <w:t xml:space="preserve">11 </w:t>
      </w:r>
      <w:r>
        <w:rPr>
          <w:rStyle w:val="sys-answer"/>
        </w:rPr>
        <w:t>storage life </w:t>
      </w:r>
    </w:p>
    <w:p w:rsidR="00660900" w:rsidRDefault="00660900" w:rsidP="00660900">
      <w:pPr>
        <w:spacing w:before="100" w:beforeAutospacing="1" w:after="100" w:afterAutospacing="1" w:line="240" w:lineRule="auto"/>
        <w:ind w:left="360"/>
      </w:pPr>
      <w:r>
        <w:rPr>
          <w:rStyle w:val="number"/>
        </w:rPr>
        <w:t xml:space="preserve">12 </w:t>
      </w:r>
      <w:r>
        <w:rPr>
          <w:rStyle w:val="sys-answer"/>
        </w:rPr>
        <w:t>military's </w:t>
      </w:r>
    </w:p>
    <w:p w:rsidR="00660900" w:rsidRDefault="00660900" w:rsidP="00660900">
      <w:pPr>
        <w:spacing w:before="100" w:beforeAutospacing="1" w:after="100" w:afterAutospacing="1" w:line="240" w:lineRule="auto"/>
        <w:ind w:left="360"/>
      </w:pPr>
      <w:r>
        <w:rPr>
          <w:rStyle w:val="number"/>
        </w:rPr>
        <w:t xml:space="preserve">13 </w:t>
      </w:r>
      <w:r>
        <w:rPr>
          <w:rStyle w:val="sys-answer"/>
        </w:rPr>
        <w:t>superior initial thrust </w:t>
      </w:r>
    </w:p>
    <w:p w:rsidR="00660900" w:rsidRDefault="00660900" w:rsidP="00660900">
      <w:pPr>
        <w:pStyle w:val="Heading6"/>
        <w:ind w:left="360"/>
      </w:pPr>
      <w:r>
        <w:t>Part 2: Question 14 - 26</w:t>
      </w:r>
    </w:p>
    <w:p w:rsidR="00660900" w:rsidRDefault="00660900" w:rsidP="00660900">
      <w:pPr>
        <w:spacing w:before="100" w:beforeAutospacing="1" w:after="100" w:afterAutospacing="1" w:line="240" w:lineRule="auto"/>
        <w:ind w:left="360"/>
      </w:pPr>
      <w:r>
        <w:rPr>
          <w:rStyle w:val="number"/>
        </w:rPr>
        <w:t xml:space="preserve">14 </w:t>
      </w:r>
      <w:r>
        <w:rPr>
          <w:rStyle w:val="sys-answer"/>
        </w:rPr>
        <w:t>C </w:t>
      </w:r>
    </w:p>
    <w:p w:rsidR="00660900" w:rsidRDefault="00660900" w:rsidP="00660900">
      <w:pPr>
        <w:spacing w:before="100" w:beforeAutospacing="1" w:after="100" w:afterAutospacing="1" w:line="240" w:lineRule="auto"/>
        <w:ind w:left="360"/>
      </w:pPr>
      <w:r>
        <w:rPr>
          <w:rStyle w:val="number"/>
        </w:rPr>
        <w:t xml:space="preserve">15 </w:t>
      </w:r>
      <w:r>
        <w:rPr>
          <w:rStyle w:val="sys-answer"/>
        </w:rPr>
        <w:t>C </w:t>
      </w:r>
    </w:p>
    <w:p w:rsidR="00660900" w:rsidRDefault="00660900" w:rsidP="00660900">
      <w:pPr>
        <w:spacing w:before="100" w:beforeAutospacing="1" w:after="100" w:afterAutospacing="1" w:line="240" w:lineRule="auto"/>
        <w:ind w:left="360"/>
      </w:pPr>
      <w:r>
        <w:rPr>
          <w:rStyle w:val="number"/>
        </w:rPr>
        <w:t xml:space="preserve">16 </w:t>
      </w:r>
      <w:r>
        <w:rPr>
          <w:rStyle w:val="sys-answer"/>
        </w:rPr>
        <w:t>B </w:t>
      </w:r>
    </w:p>
    <w:p w:rsidR="00660900" w:rsidRDefault="00660900" w:rsidP="00660900">
      <w:pPr>
        <w:spacing w:before="100" w:beforeAutospacing="1" w:after="100" w:afterAutospacing="1" w:line="240" w:lineRule="auto"/>
        <w:ind w:left="360"/>
      </w:pPr>
      <w:r>
        <w:rPr>
          <w:rStyle w:val="number"/>
        </w:rPr>
        <w:t xml:space="preserve">17 </w:t>
      </w:r>
      <w:r>
        <w:rPr>
          <w:rStyle w:val="sys-answer"/>
        </w:rPr>
        <w:t>C </w:t>
      </w:r>
    </w:p>
    <w:p w:rsidR="00660900" w:rsidRDefault="00660900" w:rsidP="00660900">
      <w:pPr>
        <w:spacing w:before="100" w:beforeAutospacing="1" w:after="100" w:afterAutospacing="1" w:line="240" w:lineRule="auto"/>
        <w:ind w:left="360"/>
      </w:pPr>
      <w:r>
        <w:rPr>
          <w:rStyle w:val="number"/>
        </w:rPr>
        <w:t xml:space="preserve">18 </w:t>
      </w:r>
      <w:r>
        <w:rPr>
          <w:rStyle w:val="sys-answer"/>
        </w:rPr>
        <w:t>B </w:t>
      </w:r>
    </w:p>
    <w:p w:rsidR="00660900" w:rsidRDefault="00660900" w:rsidP="00660900">
      <w:pPr>
        <w:spacing w:before="100" w:beforeAutospacing="1" w:after="100" w:afterAutospacing="1" w:line="240" w:lineRule="auto"/>
        <w:ind w:left="360"/>
      </w:pPr>
      <w:r>
        <w:rPr>
          <w:rStyle w:val="number"/>
        </w:rPr>
        <w:t xml:space="preserve">19 </w:t>
      </w:r>
      <w:r>
        <w:rPr>
          <w:rStyle w:val="sys-answer"/>
        </w:rPr>
        <w:t>YES </w:t>
      </w:r>
    </w:p>
    <w:p w:rsidR="00660900" w:rsidRDefault="00660900" w:rsidP="00660900">
      <w:pPr>
        <w:spacing w:before="100" w:beforeAutospacing="1" w:after="100" w:afterAutospacing="1" w:line="240" w:lineRule="auto"/>
        <w:ind w:left="360"/>
      </w:pPr>
      <w:r>
        <w:rPr>
          <w:rStyle w:val="number"/>
        </w:rPr>
        <w:lastRenderedPageBreak/>
        <w:t xml:space="preserve">20 </w:t>
      </w:r>
      <w:r>
        <w:rPr>
          <w:rStyle w:val="sys-answer"/>
        </w:rPr>
        <w:t>NO </w:t>
      </w:r>
    </w:p>
    <w:p w:rsidR="00660900" w:rsidRDefault="00660900" w:rsidP="00660900">
      <w:pPr>
        <w:spacing w:before="100" w:beforeAutospacing="1" w:after="100" w:afterAutospacing="1" w:line="240" w:lineRule="auto"/>
        <w:ind w:left="360"/>
      </w:pPr>
      <w:r>
        <w:rPr>
          <w:rStyle w:val="number"/>
        </w:rPr>
        <w:t xml:space="preserve">21 </w:t>
      </w:r>
      <w:r>
        <w:rPr>
          <w:rStyle w:val="sys-answer"/>
        </w:rPr>
        <w:t>NO </w:t>
      </w:r>
    </w:p>
    <w:p w:rsidR="00660900" w:rsidRDefault="00660900" w:rsidP="00660900">
      <w:pPr>
        <w:spacing w:before="100" w:beforeAutospacing="1" w:after="100" w:afterAutospacing="1" w:line="240" w:lineRule="auto"/>
        <w:ind w:left="360"/>
      </w:pPr>
      <w:r>
        <w:rPr>
          <w:rStyle w:val="number"/>
        </w:rPr>
        <w:t xml:space="preserve">22 </w:t>
      </w:r>
      <w:r>
        <w:rPr>
          <w:rStyle w:val="sys-answer"/>
        </w:rPr>
        <w:t>NOT GIVEN </w:t>
      </w:r>
    </w:p>
    <w:p w:rsidR="00660900" w:rsidRDefault="00660900" w:rsidP="00660900">
      <w:pPr>
        <w:spacing w:before="100" w:beforeAutospacing="1" w:after="100" w:afterAutospacing="1" w:line="240" w:lineRule="auto"/>
        <w:ind w:left="360"/>
      </w:pPr>
      <w:r>
        <w:rPr>
          <w:rStyle w:val="number"/>
        </w:rPr>
        <w:t xml:space="preserve">23 </w:t>
      </w:r>
      <w:r>
        <w:rPr>
          <w:rStyle w:val="sys-answer"/>
        </w:rPr>
        <w:t>F </w:t>
      </w:r>
    </w:p>
    <w:p w:rsidR="00660900" w:rsidRDefault="00660900" w:rsidP="00660900">
      <w:pPr>
        <w:spacing w:before="100" w:beforeAutospacing="1" w:after="100" w:afterAutospacing="1" w:line="240" w:lineRule="auto"/>
        <w:ind w:left="360"/>
      </w:pPr>
      <w:r>
        <w:rPr>
          <w:rStyle w:val="number"/>
        </w:rPr>
        <w:t xml:space="preserve">24 </w:t>
      </w:r>
      <w:r>
        <w:rPr>
          <w:rStyle w:val="sys-answer"/>
        </w:rPr>
        <w:t>C </w:t>
      </w:r>
    </w:p>
    <w:p w:rsidR="00660900" w:rsidRDefault="00660900" w:rsidP="00660900">
      <w:pPr>
        <w:spacing w:before="100" w:beforeAutospacing="1" w:after="100" w:afterAutospacing="1" w:line="240" w:lineRule="auto"/>
        <w:ind w:left="360"/>
      </w:pPr>
      <w:r>
        <w:rPr>
          <w:rStyle w:val="number"/>
        </w:rPr>
        <w:t xml:space="preserve">25 </w:t>
      </w:r>
      <w:r>
        <w:rPr>
          <w:rStyle w:val="sys-answer"/>
        </w:rPr>
        <w:t>D </w:t>
      </w:r>
    </w:p>
    <w:p w:rsidR="00660900" w:rsidRDefault="00660900" w:rsidP="00660900">
      <w:pPr>
        <w:spacing w:before="100" w:beforeAutospacing="1" w:after="100" w:afterAutospacing="1" w:line="240" w:lineRule="auto"/>
        <w:ind w:left="360"/>
      </w:pPr>
      <w:r>
        <w:rPr>
          <w:rStyle w:val="number"/>
        </w:rPr>
        <w:t xml:space="preserve">26 </w:t>
      </w:r>
      <w:r>
        <w:rPr>
          <w:rStyle w:val="sys-answer"/>
        </w:rPr>
        <w:t>E </w:t>
      </w:r>
    </w:p>
    <w:p w:rsidR="00660900" w:rsidRDefault="00660900" w:rsidP="00660900">
      <w:pPr>
        <w:pStyle w:val="Heading6"/>
        <w:ind w:left="360"/>
      </w:pPr>
      <w:r>
        <w:t>Part 3: Question 27 - 40</w:t>
      </w:r>
    </w:p>
    <w:p w:rsidR="00660900" w:rsidRDefault="00660900" w:rsidP="00660900">
      <w:pPr>
        <w:spacing w:before="100" w:beforeAutospacing="1" w:after="100" w:afterAutospacing="1" w:line="240" w:lineRule="auto"/>
        <w:ind w:left="360"/>
      </w:pPr>
      <w:r>
        <w:rPr>
          <w:rStyle w:val="number"/>
        </w:rPr>
        <w:t xml:space="preserve">27 </w:t>
      </w:r>
      <w:r>
        <w:rPr>
          <w:rStyle w:val="sys-answer"/>
        </w:rPr>
        <w:t>iii </w:t>
      </w:r>
    </w:p>
    <w:p w:rsidR="00660900" w:rsidRDefault="00660900" w:rsidP="00660900">
      <w:pPr>
        <w:spacing w:before="100" w:beforeAutospacing="1" w:after="100" w:afterAutospacing="1" w:line="240" w:lineRule="auto"/>
        <w:ind w:left="360"/>
      </w:pPr>
      <w:r>
        <w:rPr>
          <w:rStyle w:val="number"/>
        </w:rPr>
        <w:t xml:space="preserve">28 </w:t>
      </w:r>
      <w:r>
        <w:rPr>
          <w:rStyle w:val="sys-answer"/>
        </w:rPr>
        <w:t>ii </w:t>
      </w:r>
    </w:p>
    <w:p w:rsidR="00660900" w:rsidRDefault="00660900" w:rsidP="00660900">
      <w:pPr>
        <w:spacing w:before="100" w:beforeAutospacing="1" w:after="100" w:afterAutospacing="1" w:line="240" w:lineRule="auto"/>
        <w:ind w:left="360"/>
      </w:pPr>
      <w:r>
        <w:rPr>
          <w:rStyle w:val="number"/>
        </w:rPr>
        <w:t xml:space="preserve">29 </w:t>
      </w:r>
      <w:proofErr w:type="spellStart"/>
      <w:r>
        <w:rPr>
          <w:rStyle w:val="sys-answer"/>
        </w:rPr>
        <w:t>i</w:t>
      </w:r>
      <w:proofErr w:type="spellEnd"/>
      <w:r>
        <w:rPr>
          <w:rStyle w:val="sys-answer"/>
        </w:rPr>
        <w:t> </w:t>
      </w:r>
      <w:bookmarkStart w:id="0" w:name="_GoBack"/>
      <w:bookmarkEnd w:id="0"/>
    </w:p>
    <w:p w:rsidR="00660900" w:rsidRDefault="00660900" w:rsidP="00660900">
      <w:pPr>
        <w:spacing w:before="100" w:beforeAutospacing="1" w:after="100" w:afterAutospacing="1" w:line="240" w:lineRule="auto"/>
        <w:ind w:left="360"/>
      </w:pPr>
      <w:r>
        <w:rPr>
          <w:rStyle w:val="number"/>
        </w:rPr>
        <w:t xml:space="preserve">30 </w:t>
      </w:r>
      <w:r>
        <w:rPr>
          <w:rStyle w:val="sys-answer"/>
        </w:rPr>
        <w:t>iv </w:t>
      </w:r>
    </w:p>
    <w:p w:rsidR="00660900" w:rsidRDefault="00660900" w:rsidP="00660900">
      <w:pPr>
        <w:spacing w:before="100" w:beforeAutospacing="1" w:after="100" w:afterAutospacing="1" w:line="240" w:lineRule="auto"/>
        <w:ind w:left="360"/>
      </w:pPr>
      <w:r>
        <w:rPr>
          <w:rStyle w:val="number"/>
        </w:rPr>
        <w:t xml:space="preserve">31 </w:t>
      </w:r>
      <w:r>
        <w:rPr>
          <w:rStyle w:val="sys-answer"/>
        </w:rPr>
        <w:t>viii </w:t>
      </w:r>
    </w:p>
    <w:p w:rsidR="00660900" w:rsidRDefault="00660900" w:rsidP="00660900">
      <w:pPr>
        <w:spacing w:before="100" w:beforeAutospacing="1" w:after="100" w:afterAutospacing="1" w:line="240" w:lineRule="auto"/>
        <w:ind w:left="360"/>
      </w:pPr>
      <w:r>
        <w:rPr>
          <w:rStyle w:val="number"/>
        </w:rPr>
        <w:t xml:space="preserve">32 </w:t>
      </w:r>
      <w:r>
        <w:rPr>
          <w:rStyle w:val="sys-answer"/>
        </w:rPr>
        <w:t>support </w:t>
      </w:r>
    </w:p>
    <w:p w:rsidR="00660900" w:rsidRDefault="00660900" w:rsidP="00660900">
      <w:pPr>
        <w:spacing w:before="100" w:beforeAutospacing="1" w:after="100" w:afterAutospacing="1" w:line="240" w:lineRule="auto"/>
        <w:ind w:left="360"/>
      </w:pPr>
      <w:r>
        <w:rPr>
          <w:rStyle w:val="number"/>
        </w:rPr>
        <w:t xml:space="preserve">33 </w:t>
      </w:r>
      <w:r>
        <w:rPr>
          <w:rStyle w:val="sys-answer"/>
        </w:rPr>
        <w:t>enthusiasm </w:t>
      </w:r>
    </w:p>
    <w:p w:rsidR="00660900" w:rsidRDefault="00660900" w:rsidP="00660900">
      <w:pPr>
        <w:spacing w:before="100" w:beforeAutospacing="1" w:after="100" w:afterAutospacing="1" w:line="240" w:lineRule="auto"/>
        <w:ind w:left="360"/>
      </w:pPr>
      <w:r>
        <w:rPr>
          <w:rStyle w:val="number"/>
        </w:rPr>
        <w:t xml:space="preserve">34 </w:t>
      </w:r>
      <w:r>
        <w:rPr>
          <w:rStyle w:val="sys-answer"/>
        </w:rPr>
        <w:t>artificial </w:t>
      </w:r>
    </w:p>
    <w:p w:rsidR="00660900" w:rsidRDefault="00660900" w:rsidP="00660900">
      <w:pPr>
        <w:spacing w:before="100" w:beforeAutospacing="1" w:after="100" w:afterAutospacing="1" w:line="240" w:lineRule="auto"/>
        <w:ind w:left="360"/>
      </w:pPr>
      <w:r>
        <w:rPr>
          <w:rStyle w:val="number"/>
        </w:rPr>
        <w:t xml:space="preserve">35 </w:t>
      </w:r>
      <w:r>
        <w:rPr>
          <w:rStyle w:val="sys-answer"/>
        </w:rPr>
        <w:t>to London </w:t>
      </w:r>
    </w:p>
    <w:p w:rsidR="00660900" w:rsidRDefault="00660900" w:rsidP="00660900">
      <w:pPr>
        <w:spacing w:before="100" w:beforeAutospacing="1" w:after="100" w:afterAutospacing="1" w:line="240" w:lineRule="auto"/>
        <w:ind w:left="360"/>
      </w:pPr>
      <w:r>
        <w:rPr>
          <w:rStyle w:val="number"/>
        </w:rPr>
        <w:t xml:space="preserve">36 </w:t>
      </w:r>
      <w:r>
        <w:rPr>
          <w:rStyle w:val="sys-answer"/>
        </w:rPr>
        <w:t>crowds </w:t>
      </w:r>
    </w:p>
    <w:p w:rsidR="00660900" w:rsidRDefault="00660900" w:rsidP="00660900">
      <w:pPr>
        <w:spacing w:before="100" w:beforeAutospacing="1" w:after="100" w:afterAutospacing="1" w:line="240" w:lineRule="auto"/>
        <w:ind w:left="360"/>
      </w:pPr>
      <w:r>
        <w:rPr>
          <w:rStyle w:val="number"/>
        </w:rPr>
        <w:t xml:space="preserve">37 </w:t>
      </w:r>
      <w:r>
        <w:rPr>
          <w:rStyle w:val="sys-answer"/>
        </w:rPr>
        <w:t>summer </w:t>
      </w:r>
    </w:p>
    <w:p w:rsidR="00660900" w:rsidRDefault="00660900" w:rsidP="00660900">
      <w:pPr>
        <w:spacing w:before="100" w:beforeAutospacing="1" w:after="100" w:afterAutospacing="1" w:line="240" w:lineRule="auto"/>
        <w:ind w:left="360"/>
      </w:pPr>
      <w:r>
        <w:rPr>
          <w:rStyle w:val="number"/>
        </w:rPr>
        <w:t xml:space="preserve">38 </w:t>
      </w:r>
      <w:r>
        <w:rPr>
          <w:rStyle w:val="sys-answer"/>
        </w:rPr>
        <w:t>C </w:t>
      </w:r>
    </w:p>
    <w:p w:rsidR="00660900" w:rsidRDefault="00660900" w:rsidP="00660900">
      <w:pPr>
        <w:spacing w:before="100" w:beforeAutospacing="1" w:after="100" w:afterAutospacing="1" w:line="240" w:lineRule="auto"/>
        <w:ind w:left="360"/>
      </w:pPr>
      <w:r>
        <w:rPr>
          <w:rStyle w:val="number"/>
        </w:rPr>
        <w:t xml:space="preserve">39 </w:t>
      </w:r>
      <w:r>
        <w:rPr>
          <w:rStyle w:val="sys-answer"/>
        </w:rPr>
        <w:t>B </w:t>
      </w:r>
    </w:p>
    <w:p w:rsidR="00660900" w:rsidRDefault="00660900" w:rsidP="00660900">
      <w:pPr>
        <w:spacing w:before="100" w:beforeAutospacing="1" w:after="100" w:afterAutospacing="1" w:line="240" w:lineRule="auto"/>
        <w:ind w:left="360"/>
      </w:pPr>
      <w:r>
        <w:rPr>
          <w:rStyle w:val="number"/>
        </w:rPr>
        <w:t xml:space="preserve">40 </w:t>
      </w:r>
      <w:r>
        <w:rPr>
          <w:rStyle w:val="sys-answer"/>
        </w:rPr>
        <w:t>D </w:t>
      </w:r>
    </w:p>
    <w:p w:rsidR="00660900" w:rsidRPr="007C6F64" w:rsidRDefault="00660900" w:rsidP="00660900"/>
    <w:sectPr w:rsidR="00660900" w:rsidRPr="007C6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Chaparral Pro 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1BB7"/>
    <w:multiLevelType w:val="hybridMultilevel"/>
    <w:tmpl w:val="0012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86EAC"/>
    <w:multiLevelType w:val="multilevel"/>
    <w:tmpl w:val="2572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A15B6"/>
    <w:multiLevelType w:val="multilevel"/>
    <w:tmpl w:val="37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A7056"/>
    <w:multiLevelType w:val="multilevel"/>
    <w:tmpl w:val="A31A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F7E5C"/>
    <w:multiLevelType w:val="multilevel"/>
    <w:tmpl w:val="D794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901D1"/>
    <w:multiLevelType w:val="multilevel"/>
    <w:tmpl w:val="AF70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53DF7"/>
    <w:multiLevelType w:val="multilevel"/>
    <w:tmpl w:val="F02C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F64"/>
    <w:rsid w:val="00660900"/>
    <w:rsid w:val="007C6F64"/>
    <w:rsid w:val="007D78B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C4D2"/>
  <w15:chartTrackingRefBased/>
  <w15:docId w15:val="{30EC24A9-7A76-4E4D-AB5C-ADF4964D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link w:val="Heading1Char"/>
    <w:uiPriority w:val="9"/>
    <w:qFormat/>
    <w:rsid w:val="007C6F64"/>
    <w:pPr>
      <w:spacing w:before="100" w:beforeAutospacing="1" w:after="100" w:afterAutospacing="1" w:line="240" w:lineRule="auto"/>
      <w:outlineLvl w:val="0"/>
    </w:pPr>
    <w:rPr>
      <w:rFonts w:ascii="Times New Roman" w:eastAsia="Times New Roman" w:hAnsi="Times New Roman" w:cs="Times New Roman"/>
      <w:b/>
      <w:bCs/>
      <w:kern w:val="36"/>
      <w:sz w:val="48"/>
      <w:szCs w:val="48"/>
      <w:lang w:bidi="si-LK"/>
    </w:rPr>
  </w:style>
  <w:style w:type="paragraph" w:styleId="Heading2">
    <w:name w:val="heading 2"/>
    <w:basedOn w:val="Normal"/>
    <w:link w:val="Heading2Char"/>
    <w:uiPriority w:val="9"/>
    <w:qFormat/>
    <w:rsid w:val="007C6F64"/>
    <w:pPr>
      <w:spacing w:before="100" w:beforeAutospacing="1" w:after="100" w:afterAutospacing="1" w:line="240" w:lineRule="auto"/>
      <w:outlineLvl w:val="1"/>
    </w:pPr>
    <w:rPr>
      <w:rFonts w:ascii="Times New Roman" w:eastAsia="Times New Roman" w:hAnsi="Times New Roman" w:cs="Times New Roman"/>
      <w:b/>
      <w:bCs/>
      <w:sz w:val="36"/>
      <w:szCs w:val="36"/>
      <w:lang w:bidi="si-LK"/>
    </w:rPr>
  </w:style>
  <w:style w:type="paragraph" w:styleId="Heading3">
    <w:name w:val="heading 3"/>
    <w:basedOn w:val="Normal"/>
    <w:next w:val="Normal"/>
    <w:link w:val="Heading3Char"/>
    <w:uiPriority w:val="9"/>
    <w:semiHidden/>
    <w:unhideWhenUsed/>
    <w:qFormat/>
    <w:rsid w:val="007C6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6F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66090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F64"/>
    <w:rPr>
      <w:rFonts w:ascii="Times New Roman" w:eastAsia="Times New Roman" w:hAnsi="Times New Roman" w:cs="Times New Roman"/>
      <w:b/>
      <w:bCs/>
      <w:kern w:val="36"/>
      <w:sz w:val="48"/>
      <w:szCs w:val="48"/>
      <w:lang w:bidi="si-LK"/>
    </w:rPr>
  </w:style>
  <w:style w:type="character" w:customStyle="1" w:styleId="Heading2Char">
    <w:name w:val="Heading 2 Char"/>
    <w:basedOn w:val="DefaultParagraphFont"/>
    <w:link w:val="Heading2"/>
    <w:uiPriority w:val="9"/>
    <w:rsid w:val="007C6F64"/>
    <w:rPr>
      <w:rFonts w:ascii="Times New Roman" w:eastAsia="Times New Roman" w:hAnsi="Times New Roman" w:cs="Times New Roman"/>
      <w:b/>
      <w:bCs/>
      <w:sz w:val="36"/>
      <w:szCs w:val="36"/>
      <w:lang w:bidi="si-LK"/>
    </w:rPr>
  </w:style>
  <w:style w:type="paragraph" w:styleId="NormalWeb">
    <w:name w:val="Normal (Web)"/>
    <w:basedOn w:val="Normal"/>
    <w:uiPriority w:val="99"/>
    <w:semiHidden/>
    <w:unhideWhenUsed/>
    <w:rsid w:val="007C6F64"/>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Emphasis">
    <w:name w:val="Emphasis"/>
    <w:basedOn w:val="DefaultParagraphFont"/>
    <w:uiPriority w:val="20"/>
    <w:qFormat/>
    <w:rsid w:val="007C6F64"/>
    <w:rPr>
      <w:i/>
      <w:iCs/>
    </w:rPr>
  </w:style>
  <w:style w:type="character" w:styleId="Strong">
    <w:name w:val="Strong"/>
    <w:basedOn w:val="DefaultParagraphFont"/>
    <w:uiPriority w:val="22"/>
    <w:qFormat/>
    <w:rsid w:val="007C6F64"/>
    <w:rPr>
      <w:b/>
      <w:bCs/>
    </w:rPr>
  </w:style>
  <w:style w:type="character" w:customStyle="1" w:styleId="Heading4Char">
    <w:name w:val="Heading 4 Char"/>
    <w:basedOn w:val="DefaultParagraphFont"/>
    <w:link w:val="Heading4"/>
    <w:uiPriority w:val="9"/>
    <w:semiHidden/>
    <w:rsid w:val="007C6F64"/>
    <w:rPr>
      <w:rFonts w:asciiTheme="majorHAnsi" w:eastAsiaTheme="majorEastAsia" w:hAnsiTheme="majorHAnsi" w:cstheme="majorBidi"/>
      <w:i/>
      <w:iCs/>
      <w:color w:val="2E74B5" w:themeColor="accent1" w:themeShade="BF"/>
    </w:rPr>
  </w:style>
  <w:style w:type="paragraph" w:customStyle="1" w:styleId="text-align-center">
    <w:name w:val="text-align-center"/>
    <w:basedOn w:val="Normal"/>
    <w:rsid w:val="007C6F64"/>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Heading3Char">
    <w:name w:val="Heading 3 Char"/>
    <w:basedOn w:val="DefaultParagraphFont"/>
    <w:link w:val="Heading3"/>
    <w:uiPriority w:val="9"/>
    <w:semiHidden/>
    <w:rsid w:val="007C6F64"/>
    <w:rPr>
      <w:rFonts w:asciiTheme="majorHAnsi" w:eastAsiaTheme="majorEastAsia" w:hAnsiTheme="majorHAnsi" w:cstheme="majorBidi"/>
      <w:color w:val="1F4D78" w:themeColor="accent1" w:themeShade="7F"/>
      <w:sz w:val="24"/>
      <w:szCs w:val="24"/>
    </w:rPr>
  </w:style>
  <w:style w:type="character" w:customStyle="1" w:styleId="test-panelanswer-option">
    <w:name w:val="test-panel__answer-option"/>
    <w:basedOn w:val="DefaultParagraphFont"/>
    <w:rsid w:val="007C6F64"/>
  </w:style>
  <w:style w:type="character" w:customStyle="1" w:styleId="Heading6Char">
    <w:name w:val="Heading 6 Char"/>
    <w:basedOn w:val="DefaultParagraphFont"/>
    <w:link w:val="Heading6"/>
    <w:uiPriority w:val="9"/>
    <w:semiHidden/>
    <w:rsid w:val="00660900"/>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660900"/>
    <w:rPr>
      <w:color w:val="0000FF"/>
      <w:u w:val="single"/>
    </w:rPr>
  </w:style>
  <w:style w:type="character" w:customStyle="1" w:styleId="number">
    <w:name w:val="number"/>
    <w:basedOn w:val="DefaultParagraphFont"/>
    <w:rsid w:val="00660900"/>
  </w:style>
  <w:style w:type="character" w:customStyle="1" w:styleId="sys-answer">
    <w:name w:val="sys-answer"/>
    <w:basedOn w:val="DefaultParagraphFont"/>
    <w:rsid w:val="00660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36995">
      <w:bodyDiv w:val="1"/>
      <w:marLeft w:val="0"/>
      <w:marRight w:val="0"/>
      <w:marTop w:val="0"/>
      <w:marBottom w:val="0"/>
      <w:divBdr>
        <w:top w:val="none" w:sz="0" w:space="0" w:color="auto"/>
        <w:left w:val="none" w:sz="0" w:space="0" w:color="auto"/>
        <w:bottom w:val="none" w:sz="0" w:space="0" w:color="auto"/>
        <w:right w:val="none" w:sz="0" w:space="0" w:color="auto"/>
      </w:divBdr>
      <w:divsChild>
        <w:div w:id="350884117">
          <w:marLeft w:val="0"/>
          <w:marRight w:val="0"/>
          <w:marTop w:val="0"/>
          <w:marBottom w:val="0"/>
          <w:divBdr>
            <w:top w:val="none" w:sz="0" w:space="0" w:color="auto"/>
            <w:left w:val="none" w:sz="0" w:space="0" w:color="auto"/>
            <w:bottom w:val="none" w:sz="0" w:space="0" w:color="auto"/>
            <w:right w:val="none" w:sz="0" w:space="0" w:color="auto"/>
          </w:divBdr>
        </w:div>
        <w:div w:id="1453939411">
          <w:marLeft w:val="0"/>
          <w:marRight w:val="0"/>
          <w:marTop w:val="0"/>
          <w:marBottom w:val="0"/>
          <w:divBdr>
            <w:top w:val="none" w:sz="0" w:space="0" w:color="auto"/>
            <w:left w:val="none" w:sz="0" w:space="0" w:color="auto"/>
            <w:bottom w:val="none" w:sz="0" w:space="0" w:color="auto"/>
            <w:right w:val="none" w:sz="0" w:space="0" w:color="auto"/>
          </w:divBdr>
        </w:div>
        <w:div w:id="1849756983">
          <w:marLeft w:val="0"/>
          <w:marRight w:val="0"/>
          <w:marTop w:val="0"/>
          <w:marBottom w:val="0"/>
          <w:divBdr>
            <w:top w:val="none" w:sz="0" w:space="0" w:color="auto"/>
            <w:left w:val="none" w:sz="0" w:space="0" w:color="auto"/>
            <w:bottom w:val="none" w:sz="0" w:space="0" w:color="auto"/>
            <w:right w:val="none" w:sz="0" w:space="0" w:color="auto"/>
          </w:divBdr>
        </w:div>
      </w:divsChild>
    </w:div>
    <w:div w:id="267470391">
      <w:bodyDiv w:val="1"/>
      <w:marLeft w:val="0"/>
      <w:marRight w:val="0"/>
      <w:marTop w:val="0"/>
      <w:marBottom w:val="0"/>
      <w:divBdr>
        <w:top w:val="none" w:sz="0" w:space="0" w:color="auto"/>
        <w:left w:val="none" w:sz="0" w:space="0" w:color="auto"/>
        <w:bottom w:val="none" w:sz="0" w:space="0" w:color="auto"/>
        <w:right w:val="none" w:sz="0" w:space="0" w:color="auto"/>
      </w:divBdr>
      <w:divsChild>
        <w:div w:id="1075471954">
          <w:marLeft w:val="0"/>
          <w:marRight w:val="0"/>
          <w:marTop w:val="0"/>
          <w:marBottom w:val="0"/>
          <w:divBdr>
            <w:top w:val="none" w:sz="0" w:space="0" w:color="auto"/>
            <w:left w:val="none" w:sz="0" w:space="0" w:color="auto"/>
            <w:bottom w:val="none" w:sz="0" w:space="0" w:color="auto"/>
            <w:right w:val="none" w:sz="0" w:space="0" w:color="auto"/>
          </w:divBdr>
        </w:div>
        <w:div w:id="4406755">
          <w:marLeft w:val="0"/>
          <w:marRight w:val="0"/>
          <w:marTop w:val="0"/>
          <w:marBottom w:val="0"/>
          <w:divBdr>
            <w:top w:val="none" w:sz="0" w:space="0" w:color="auto"/>
            <w:left w:val="none" w:sz="0" w:space="0" w:color="auto"/>
            <w:bottom w:val="none" w:sz="0" w:space="0" w:color="auto"/>
            <w:right w:val="none" w:sz="0" w:space="0" w:color="auto"/>
          </w:divBdr>
          <w:divsChild>
            <w:div w:id="830101540">
              <w:marLeft w:val="0"/>
              <w:marRight w:val="0"/>
              <w:marTop w:val="0"/>
              <w:marBottom w:val="0"/>
              <w:divBdr>
                <w:top w:val="none" w:sz="0" w:space="0" w:color="auto"/>
                <w:left w:val="none" w:sz="0" w:space="0" w:color="auto"/>
                <w:bottom w:val="none" w:sz="0" w:space="0" w:color="auto"/>
                <w:right w:val="none" w:sz="0" w:space="0" w:color="auto"/>
              </w:divBdr>
            </w:div>
          </w:divsChild>
        </w:div>
        <w:div w:id="834537982">
          <w:marLeft w:val="0"/>
          <w:marRight w:val="0"/>
          <w:marTop w:val="0"/>
          <w:marBottom w:val="0"/>
          <w:divBdr>
            <w:top w:val="none" w:sz="0" w:space="0" w:color="auto"/>
            <w:left w:val="none" w:sz="0" w:space="0" w:color="auto"/>
            <w:bottom w:val="none" w:sz="0" w:space="0" w:color="auto"/>
            <w:right w:val="none" w:sz="0" w:space="0" w:color="auto"/>
          </w:divBdr>
          <w:divsChild>
            <w:div w:id="1450540813">
              <w:marLeft w:val="0"/>
              <w:marRight w:val="0"/>
              <w:marTop w:val="0"/>
              <w:marBottom w:val="0"/>
              <w:divBdr>
                <w:top w:val="none" w:sz="0" w:space="0" w:color="auto"/>
                <w:left w:val="none" w:sz="0" w:space="0" w:color="auto"/>
                <w:bottom w:val="none" w:sz="0" w:space="0" w:color="auto"/>
                <w:right w:val="none" w:sz="0" w:space="0" w:color="auto"/>
              </w:divBdr>
            </w:div>
            <w:div w:id="1274677240">
              <w:marLeft w:val="0"/>
              <w:marRight w:val="0"/>
              <w:marTop w:val="0"/>
              <w:marBottom w:val="0"/>
              <w:divBdr>
                <w:top w:val="none" w:sz="0" w:space="0" w:color="auto"/>
                <w:left w:val="none" w:sz="0" w:space="0" w:color="auto"/>
                <w:bottom w:val="none" w:sz="0" w:space="0" w:color="auto"/>
                <w:right w:val="none" w:sz="0" w:space="0" w:color="auto"/>
              </w:divBdr>
              <w:divsChild>
                <w:div w:id="1199203824">
                  <w:marLeft w:val="0"/>
                  <w:marRight w:val="0"/>
                  <w:marTop w:val="0"/>
                  <w:marBottom w:val="0"/>
                  <w:divBdr>
                    <w:top w:val="none" w:sz="0" w:space="0" w:color="auto"/>
                    <w:left w:val="none" w:sz="0" w:space="0" w:color="auto"/>
                    <w:bottom w:val="none" w:sz="0" w:space="0" w:color="auto"/>
                    <w:right w:val="none" w:sz="0" w:space="0" w:color="auto"/>
                  </w:divBdr>
                  <w:divsChild>
                    <w:div w:id="1328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48869">
          <w:marLeft w:val="0"/>
          <w:marRight w:val="0"/>
          <w:marTop w:val="0"/>
          <w:marBottom w:val="0"/>
          <w:divBdr>
            <w:top w:val="none" w:sz="0" w:space="0" w:color="auto"/>
            <w:left w:val="none" w:sz="0" w:space="0" w:color="auto"/>
            <w:bottom w:val="none" w:sz="0" w:space="0" w:color="auto"/>
            <w:right w:val="none" w:sz="0" w:space="0" w:color="auto"/>
          </w:divBdr>
          <w:divsChild>
            <w:div w:id="1928464882">
              <w:marLeft w:val="0"/>
              <w:marRight w:val="0"/>
              <w:marTop w:val="0"/>
              <w:marBottom w:val="0"/>
              <w:divBdr>
                <w:top w:val="none" w:sz="0" w:space="0" w:color="auto"/>
                <w:left w:val="none" w:sz="0" w:space="0" w:color="auto"/>
                <w:bottom w:val="none" w:sz="0" w:space="0" w:color="auto"/>
                <w:right w:val="none" w:sz="0" w:space="0" w:color="auto"/>
              </w:divBdr>
            </w:div>
            <w:div w:id="508719729">
              <w:marLeft w:val="0"/>
              <w:marRight w:val="0"/>
              <w:marTop w:val="0"/>
              <w:marBottom w:val="0"/>
              <w:divBdr>
                <w:top w:val="none" w:sz="0" w:space="0" w:color="auto"/>
                <w:left w:val="none" w:sz="0" w:space="0" w:color="auto"/>
                <w:bottom w:val="none" w:sz="0" w:space="0" w:color="auto"/>
                <w:right w:val="none" w:sz="0" w:space="0" w:color="auto"/>
              </w:divBdr>
              <w:divsChild>
                <w:div w:id="1040281835">
                  <w:marLeft w:val="0"/>
                  <w:marRight w:val="0"/>
                  <w:marTop w:val="0"/>
                  <w:marBottom w:val="0"/>
                  <w:divBdr>
                    <w:top w:val="none" w:sz="0" w:space="0" w:color="auto"/>
                    <w:left w:val="none" w:sz="0" w:space="0" w:color="auto"/>
                    <w:bottom w:val="none" w:sz="0" w:space="0" w:color="auto"/>
                    <w:right w:val="none" w:sz="0" w:space="0" w:color="auto"/>
                  </w:divBdr>
                  <w:divsChild>
                    <w:div w:id="10524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1184">
      <w:bodyDiv w:val="1"/>
      <w:marLeft w:val="0"/>
      <w:marRight w:val="0"/>
      <w:marTop w:val="0"/>
      <w:marBottom w:val="0"/>
      <w:divBdr>
        <w:top w:val="none" w:sz="0" w:space="0" w:color="auto"/>
        <w:left w:val="none" w:sz="0" w:space="0" w:color="auto"/>
        <w:bottom w:val="none" w:sz="0" w:space="0" w:color="auto"/>
        <w:right w:val="none" w:sz="0" w:space="0" w:color="auto"/>
      </w:divBdr>
      <w:divsChild>
        <w:div w:id="1433283118">
          <w:marLeft w:val="0"/>
          <w:marRight w:val="0"/>
          <w:marTop w:val="0"/>
          <w:marBottom w:val="0"/>
          <w:divBdr>
            <w:top w:val="none" w:sz="0" w:space="0" w:color="auto"/>
            <w:left w:val="none" w:sz="0" w:space="0" w:color="auto"/>
            <w:bottom w:val="none" w:sz="0" w:space="0" w:color="auto"/>
            <w:right w:val="none" w:sz="0" w:space="0" w:color="auto"/>
          </w:divBdr>
        </w:div>
        <w:div w:id="1278298808">
          <w:marLeft w:val="0"/>
          <w:marRight w:val="0"/>
          <w:marTop w:val="0"/>
          <w:marBottom w:val="0"/>
          <w:divBdr>
            <w:top w:val="none" w:sz="0" w:space="0" w:color="auto"/>
            <w:left w:val="none" w:sz="0" w:space="0" w:color="auto"/>
            <w:bottom w:val="none" w:sz="0" w:space="0" w:color="auto"/>
            <w:right w:val="none" w:sz="0" w:space="0" w:color="auto"/>
          </w:divBdr>
        </w:div>
        <w:div w:id="274295829">
          <w:marLeft w:val="0"/>
          <w:marRight w:val="0"/>
          <w:marTop w:val="0"/>
          <w:marBottom w:val="0"/>
          <w:divBdr>
            <w:top w:val="none" w:sz="0" w:space="0" w:color="auto"/>
            <w:left w:val="none" w:sz="0" w:space="0" w:color="auto"/>
            <w:bottom w:val="none" w:sz="0" w:space="0" w:color="auto"/>
            <w:right w:val="none" w:sz="0" w:space="0" w:color="auto"/>
          </w:divBdr>
        </w:div>
      </w:divsChild>
    </w:div>
    <w:div w:id="454181956">
      <w:bodyDiv w:val="1"/>
      <w:marLeft w:val="0"/>
      <w:marRight w:val="0"/>
      <w:marTop w:val="0"/>
      <w:marBottom w:val="0"/>
      <w:divBdr>
        <w:top w:val="none" w:sz="0" w:space="0" w:color="auto"/>
        <w:left w:val="none" w:sz="0" w:space="0" w:color="auto"/>
        <w:bottom w:val="none" w:sz="0" w:space="0" w:color="auto"/>
        <w:right w:val="none" w:sz="0" w:space="0" w:color="auto"/>
      </w:divBdr>
      <w:divsChild>
        <w:div w:id="1648515517">
          <w:marLeft w:val="0"/>
          <w:marRight w:val="0"/>
          <w:marTop w:val="0"/>
          <w:marBottom w:val="0"/>
          <w:divBdr>
            <w:top w:val="none" w:sz="0" w:space="0" w:color="auto"/>
            <w:left w:val="none" w:sz="0" w:space="0" w:color="auto"/>
            <w:bottom w:val="none" w:sz="0" w:space="0" w:color="auto"/>
            <w:right w:val="none" w:sz="0" w:space="0" w:color="auto"/>
          </w:divBdr>
          <w:divsChild>
            <w:div w:id="245530572">
              <w:marLeft w:val="0"/>
              <w:marRight w:val="0"/>
              <w:marTop w:val="0"/>
              <w:marBottom w:val="0"/>
              <w:divBdr>
                <w:top w:val="none" w:sz="0" w:space="0" w:color="auto"/>
                <w:left w:val="none" w:sz="0" w:space="0" w:color="auto"/>
                <w:bottom w:val="none" w:sz="0" w:space="0" w:color="auto"/>
                <w:right w:val="none" w:sz="0" w:space="0" w:color="auto"/>
              </w:divBdr>
            </w:div>
          </w:divsChild>
        </w:div>
        <w:div w:id="1309628776">
          <w:marLeft w:val="0"/>
          <w:marRight w:val="0"/>
          <w:marTop w:val="0"/>
          <w:marBottom w:val="0"/>
          <w:divBdr>
            <w:top w:val="none" w:sz="0" w:space="0" w:color="auto"/>
            <w:left w:val="none" w:sz="0" w:space="0" w:color="auto"/>
            <w:bottom w:val="none" w:sz="0" w:space="0" w:color="auto"/>
            <w:right w:val="none" w:sz="0" w:space="0" w:color="auto"/>
          </w:divBdr>
          <w:divsChild>
            <w:div w:id="458837485">
              <w:marLeft w:val="0"/>
              <w:marRight w:val="0"/>
              <w:marTop w:val="0"/>
              <w:marBottom w:val="0"/>
              <w:divBdr>
                <w:top w:val="none" w:sz="0" w:space="0" w:color="auto"/>
                <w:left w:val="none" w:sz="0" w:space="0" w:color="auto"/>
                <w:bottom w:val="none" w:sz="0" w:space="0" w:color="auto"/>
                <w:right w:val="none" w:sz="0" w:space="0" w:color="auto"/>
              </w:divBdr>
              <w:divsChild>
                <w:div w:id="1153639994">
                  <w:marLeft w:val="0"/>
                  <w:marRight w:val="0"/>
                  <w:marTop w:val="0"/>
                  <w:marBottom w:val="0"/>
                  <w:divBdr>
                    <w:top w:val="none" w:sz="0" w:space="0" w:color="auto"/>
                    <w:left w:val="none" w:sz="0" w:space="0" w:color="auto"/>
                    <w:bottom w:val="none" w:sz="0" w:space="0" w:color="auto"/>
                    <w:right w:val="none" w:sz="0" w:space="0" w:color="auto"/>
                  </w:divBdr>
                </w:div>
              </w:divsChild>
            </w:div>
            <w:div w:id="1324116818">
              <w:marLeft w:val="0"/>
              <w:marRight w:val="0"/>
              <w:marTop w:val="0"/>
              <w:marBottom w:val="0"/>
              <w:divBdr>
                <w:top w:val="none" w:sz="0" w:space="0" w:color="auto"/>
                <w:left w:val="none" w:sz="0" w:space="0" w:color="auto"/>
                <w:bottom w:val="none" w:sz="0" w:space="0" w:color="auto"/>
                <w:right w:val="none" w:sz="0" w:space="0" w:color="auto"/>
              </w:divBdr>
              <w:divsChild>
                <w:div w:id="848761232">
                  <w:marLeft w:val="0"/>
                  <w:marRight w:val="0"/>
                  <w:marTop w:val="0"/>
                  <w:marBottom w:val="0"/>
                  <w:divBdr>
                    <w:top w:val="none" w:sz="0" w:space="0" w:color="auto"/>
                    <w:left w:val="none" w:sz="0" w:space="0" w:color="auto"/>
                    <w:bottom w:val="none" w:sz="0" w:space="0" w:color="auto"/>
                    <w:right w:val="none" w:sz="0" w:space="0" w:color="auto"/>
                  </w:divBdr>
                </w:div>
              </w:divsChild>
            </w:div>
            <w:div w:id="1292394198">
              <w:marLeft w:val="0"/>
              <w:marRight w:val="0"/>
              <w:marTop w:val="0"/>
              <w:marBottom w:val="0"/>
              <w:divBdr>
                <w:top w:val="none" w:sz="0" w:space="0" w:color="auto"/>
                <w:left w:val="none" w:sz="0" w:space="0" w:color="auto"/>
                <w:bottom w:val="none" w:sz="0" w:space="0" w:color="auto"/>
                <w:right w:val="none" w:sz="0" w:space="0" w:color="auto"/>
              </w:divBdr>
              <w:divsChild>
                <w:div w:id="9895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85147">
      <w:bodyDiv w:val="1"/>
      <w:marLeft w:val="0"/>
      <w:marRight w:val="0"/>
      <w:marTop w:val="0"/>
      <w:marBottom w:val="0"/>
      <w:divBdr>
        <w:top w:val="none" w:sz="0" w:space="0" w:color="auto"/>
        <w:left w:val="none" w:sz="0" w:space="0" w:color="auto"/>
        <w:bottom w:val="none" w:sz="0" w:space="0" w:color="auto"/>
        <w:right w:val="none" w:sz="0" w:space="0" w:color="auto"/>
      </w:divBdr>
      <w:divsChild>
        <w:div w:id="301935010">
          <w:marLeft w:val="0"/>
          <w:marRight w:val="0"/>
          <w:marTop w:val="0"/>
          <w:marBottom w:val="0"/>
          <w:divBdr>
            <w:top w:val="none" w:sz="0" w:space="0" w:color="auto"/>
            <w:left w:val="none" w:sz="0" w:space="0" w:color="auto"/>
            <w:bottom w:val="none" w:sz="0" w:space="0" w:color="auto"/>
            <w:right w:val="none" w:sz="0" w:space="0" w:color="auto"/>
          </w:divBdr>
        </w:div>
        <w:div w:id="595866022">
          <w:marLeft w:val="0"/>
          <w:marRight w:val="0"/>
          <w:marTop w:val="0"/>
          <w:marBottom w:val="0"/>
          <w:divBdr>
            <w:top w:val="none" w:sz="0" w:space="0" w:color="auto"/>
            <w:left w:val="none" w:sz="0" w:space="0" w:color="auto"/>
            <w:bottom w:val="none" w:sz="0" w:space="0" w:color="auto"/>
            <w:right w:val="none" w:sz="0" w:space="0" w:color="auto"/>
          </w:divBdr>
        </w:div>
        <w:div w:id="2091466328">
          <w:marLeft w:val="0"/>
          <w:marRight w:val="0"/>
          <w:marTop w:val="0"/>
          <w:marBottom w:val="0"/>
          <w:divBdr>
            <w:top w:val="none" w:sz="0" w:space="0" w:color="auto"/>
            <w:left w:val="none" w:sz="0" w:space="0" w:color="auto"/>
            <w:bottom w:val="none" w:sz="0" w:space="0" w:color="auto"/>
            <w:right w:val="none" w:sz="0" w:space="0" w:color="auto"/>
          </w:divBdr>
          <w:divsChild>
            <w:div w:id="180826979">
              <w:marLeft w:val="0"/>
              <w:marRight w:val="0"/>
              <w:marTop w:val="0"/>
              <w:marBottom w:val="0"/>
              <w:divBdr>
                <w:top w:val="none" w:sz="0" w:space="0" w:color="auto"/>
                <w:left w:val="none" w:sz="0" w:space="0" w:color="auto"/>
                <w:bottom w:val="none" w:sz="0" w:space="0" w:color="auto"/>
                <w:right w:val="none" w:sz="0" w:space="0" w:color="auto"/>
              </w:divBdr>
              <w:divsChild>
                <w:div w:id="21265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9096">
          <w:marLeft w:val="0"/>
          <w:marRight w:val="0"/>
          <w:marTop w:val="0"/>
          <w:marBottom w:val="0"/>
          <w:divBdr>
            <w:top w:val="none" w:sz="0" w:space="0" w:color="auto"/>
            <w:left w:val="none" w:sz="0" w:space="0" w:color="auto"/>
            <w:bottom w:val="none" w:sz="0" w:space="0" w:color="auto"/>
            <w:right w:val="none" w:sz="0" w:space="0" w:color="auto"/>
          </w:divBdr>
          <w:divsChild>
            <w:div w:id="1101606670">
              <w:marLeft w:val="0"/>
              <w:marRight w:val="0"/>
              <w:marTop w:val="0"/>
              <w:marBottom w:val="0"/>
              <w:divBdr>
                <w:top w:val="none" w:sz="0" w:space="0" w:color="auto"/>
                <w:left w:val="none" w:sz="0" w:space="0" w:color="auto"/>
                <w:bottom w:val="none" w:sz="0" w:space="0" w:color="auto"/>
                <w:right w:val="none" w:sz="0" w:space="0" w:color="auto"/>
              </w:divBdr>
            </w:div>
            <w:div w:id="951741943">
              <w:marLeft w:val="0"/>
              <w:marRight w:val="0"/>
              <w:marTop w:val="0"/>
              <w:marBottom w:val="0"/>
              <w:divBdr>
                <w:top w:val="none" w:sz="0" w:space="0" w:color="auto"/>
                <w:left w:val="none" w:sz="0" w:space="0" w:color="auto"/>
                <w:bottom w:val="none" w:sz="0" w:space="0" w:color="auto"/>
                <w:right w:val="none" w:sz="0" w:space="0" w:color="auto"/>
              </w:divBdr>
            </w:div>
          </w:divsChild>
        </w:div>
        <w:div w:id="300691227">
          <w:marLeft w:val="0"/>
          <w:marRight w:val="0"/>
          <w:marTop w:val="0"/>
          <w:marBottom w:val="0"/>
          <w:divBdr>
            <w:top w:val="none" w:sz="0" w:space="0" w:color="auto"/>
            <w:left w:val="none" w:sz="0" w:space="0" w:color="auto"/>
            <w:bottom w:val="none" w:sz="0" w:space="0" w:color="auto"/>
            <w:right w:val="none" w:sz="0" w:space="0" w:color="auto"/>
          </w:divBdr>
        </w:div>
      </w:divsChild>
    </w:div>
    <w:div w:id="882400227">
      <w:bodyDiv w:val="1"/>
      <w:marLeft w:val="0"/>
      <w:marRight w:val="0"/>
      <w:marTop w:val="0"/>
      <w:marBottom w:val="0"/>
      <w:divBdr>
        <w:top w:val="none" w:sz="0" w:space="0" w:color="auto"/>
        <w:left w:val="none" w:sz="0" w:space="0" w:color="auto"/>
        <w:bottom w:val="none" w:sz="0" w:space="0" w:color="auto"/>
        <w:right w:val="none" w:sz="0" w:space="0" w:color="auto"/>
      </w:divBdr>
      <w:divsChild>
        <w:div w:id="1683822389">
          <w:marLeft w:val="0"/>
          <w:marRight w:val="0"/>
          <w:marTop w:val="0"/>
          <w:marBottom w:val="0"/>
          <w:divBdr>
            <w:top w:val="none" w:sz="0" w:space="0" w:color="auto"/>
            <w:left w:val="none" w:sz="0" w:space="0" w:color="auto"/>
            <w:bottom w:val="none" w:sz="0" w:space="0" w:color="auto"/>
            <w:right w:val="none" w:sz="0" w:space="0" w:color="auto"/>
          </w:divBdr>
        </w:div>
        <w:div w:id="1516142402">
          <w:marLeft w:val="0"/>
          <w:marRight w:val="0"/>
          <w:marTop w:val="0"/>
          <w:marBottom w:val="0"/>
          <w:divBdr>
            <w:top w:val="none" w:sz="0" w:space="0" w:color="auto"/>
            <w:left w:val="none" w:sz="0" w:space="0" w:color="auto"/>
            <w:bottom w:val="none" w:sz="0" w:space="0" w:color="auto"/>
            <w:right w:val="none" w:sz="0" w:space="0" w:color="auto"/>
          </w:divBdr>
        </w:div>
        <w:div w:id="794107230">
          <w:marLeft w:val="0"/>
          <w:marRight w:val="0"/>
          <w:marTop w:val="0"/>
          <w:marBottom w:val="0"/>
          <w:divBdr>
            <w:top w:val="none" w:sz="0" w:space="0" w:color="auto"/>
            <w:left w:val="none" w:sz="0" w:space="0" w:color="auto"/>
            <w:bottom w:val="none" w:sz="0" w:space="0" w:color="auto"/>
            <w:right w:val="none" w:sz="0" w:space="0" w:color="auto"/>
          </w:divBdr>
        </w:div>
      </w:divsChild>
    </w:div>
    <w:div w:id="1049575145">
      <w:bodyDiv w:val="1"/>
      <w:marLeft w:val="0"/>
      <w:marRight w:val="0"/>
      <w:marTop w:val="0"/>
      <w:marBottom w:val="0"/>
      <w:divBdr>
        <w:top w:val="none" w:sz="0" w:space="0" w:color="auto"/>
        <w:left w:val="none" w:sz="0" w:space="0" w:color="auto"/>
        <w:bottom w:val="none" w:sz="0" w:space="0" w:color="auto"/>
        <w:right w:val="none" w:sz="0" w:space="0" w:color="auto"/>
      </w:divBdr>
      <w:divsChild>
        <w:div w:id="1401171174">
          <w:marLeft w:val="0"/>
          <w:marRight w:val="0"/>
          <w:marTop w:val="0"/>
          <w:marBottom w:val="0"/>
          <w:divBdr>
            <w:top w:val="none" w:sz="0" w:space="0" w:color="auto"/>
            <w:left w:val="none" w:sz="0" w:space="0" w:color="auto"/>
            <w:bottom w:val="none" w:sz="0" w:space="0" w:color="auto"/>
            <w:right w:val="none" w:sz="0" w:space="0" w:color="auto"/>
          </w:divBdr>
          <w:divsChild>
            <w:div w:id="2062364558">
              <w:marLeft w:val="0"/>
              <w:marRight w:val="0"/>
              <w:marTop w:val="0"/>
              <w:marBottom w:val="0"/>
              <w:divBdr>
                <w:top w:val="none" w:sz="0" w:space="0" w:color="auto"/>
                <w:left w:val="none" w:sz="0" w:space="0" w:color="auto"/>
                <w:bottom w:val="none" w:sz="0" w:space="0" w:color="auto"/>
                <w:right w:val="none" w:sz="0" w:space="0" w:color="auto"/>
              </w:divBdr>
              <w:divsChild>
                <w:div w:id="1171405347">
                  <w:marLeft w:val="0"/>
                  <w:marRight w:val="0"/>
                  <w:marTop w:val="0"/>
                  <w:marBottom w:val="0"/>
                  <w:divBdr>
                    <w:top w:val="none" w:sz="0" w:space="0" w:color="auto"/>
                    <w:left w:val="none" w:sz="0" w:space="0" w:color="auto"/>
                    <w:bottom w:val="none" w:sz="0" w:space="0" w:color="auto"/>
                    <w:right w:val="none" w:sz="0" w:space="0" w:color="auto"/>
                  </w:divBdr>
                  <w:divsChild>
                    <w:div w:id="10562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9182">
              <w:marLeft w:val="0"/>
              <w:marRight w:val="0"/>
              <w:marTop w:val="0"/>
              <w:marBottom w:val="0"/>
              <w:divBdr>
                <w:top w:val="none" w:sz="0" w:space="0" w:color="auto"/>
                <w:left w:val="none" w:sz="0" w:space="0" w:color="auto"/>
                <w:bottom w:val="none" w:sz="0" w:space="0" w:color="auto"/>
                <w:right w:val="none" w:sz="0" w:space="0" w:color="auto"/>
              </w:divBdr>
              <w:divsChild>
                <w:div w:id="1711224103">
                  <w:marLeft w:val="0"/>
                  <w:marRight w:val="0"/>
                  <w:marTop w:val="0"/>
                  <w:marBottom w:val="0"/>
                  <w:divBdr>
                    <w:top w:val="none" w:sz="0" w:space="0" w:color="auto"/>
                    <w:left w:val="none" w:sz="0" w:space="0" w:color="auto"/>
                    <w:bottom w:val="none" w:sz="0" w:space="0" w:color="auto"/>
                    <w:right w:val="none" w:sz="0" w:space="0" w:color="auto"/>
                  </w:divBdr>
                </w:div>
                <w:div w:id="77987887">
                  <w:marLeft w:val="0"/>
                  <w:marRight w:val="0"/>
                  <w:marTop w:val="0"/>
                  <w:marBottom w:val="0"/>
                  <w:divBdr>
                    <w:top w:val="none" w:sz="0" w:space="0" w:color="auto"/>
                    <w:left w:val="none" w:sz="0" w:space="0" w:color="auto"/>
                    <w:bottom w:val="none" w:sz="0" w:space="0" w:color="auto"/>
                    <w:right w:val="none" w:sz="0" w:space="0" w:color="auto"/>
                  </w:divBdr>
                  <w:divsChild>
                    <w:div w:id="1022586015">
                      <w:marLeft w:val="0"/>
                      <w:marRight w:val="0"/>
                      <w:marTop w:val="0"/>
                      <w:marBottom w:val="0"/>
                      <w:divBdr>
                        <w:top w:val="none" w:sz="0" w:space="0" w:color="auto"/>
                        <w:left w:val="none" w:sz="0" w:space="0" w:color="auto"/>
                        <w:bottom w:val="none" w:sz="0" w:space="0" w:color="auto"/>
                        <w:right w:val="none" w:sz="0" w:space="0" w:color="auto"/>
                      </w:divBdr>
                    </w:div>
                    <w:div w:id="1062824164">
                      <w:marLeft w:val="0"/>
                      <w:marRight w:val="0"/>
                      <w:marTop w:val="0"/>
                      <w:marBottom w:val="0"/>
                      <w:divBdr>
                        <w:top w:val="none" w:sz="0" w:space="0" w:color="auto"/>
                        <w:left w:val="none" w:sz="0" w:space="0" w:color="auto"/>
                        <w:bottom w:val="none" w:sz="0" w:space="0" w:color="auto"/>
                        <w:right w:val="none" w:sz="0" w:space="0" w:color="auto"/>
                      </w:divBdr>
                    </w:div>
                    <w:div w:id="640235016">
                      <w:marLeft w:val="0"/>
                      <w:marRight w:val="0"/>
                      <w:marTop w:val="0"/>
                      <w:marBottom w:val="0"/>
                      <w:divBdr>
                        <w:top w:val="none" w:sz="0" w:space="0" w:color="auto"/>
                        <w:left w:val="none" w:sz="0" w:space="0" w:color="auto"/>
                        <w:bottom w:val="none" w:sz="0" w:space="0" w:color="auto"/>
                        <w:right w:val="none" w:sz="0" w:space="0" w:color="auto"/>
                      </w:divBdr>
                    </w:div>
                    <w:div w:id="15843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8019">
              <w:marLeft w:val="0"/>
              <w:marRight w:val="0"/>
              <w:marTop w:val="0"/>
              <w:marBottom w:val="0"/>
              <w:divBdr>
                <w:top w:val="none" w:sz="0" w:space="0" w:color="auto"/>
                <w:left w:val="none" w:sz="0" w:space="0" w:color="auto"/>
                <w:bottom w:val="none" w:sz="0" w:space="0" w:color="auto"/>
                <w:right w:val="none" w:sz="0" w:space="0" w:color="auto"/>
              </w:divBdr>
              <w:divsChild>
                <w:div w:id="1279918929">
                  <w:marLeft w:val="0"/>
                  <w:marRight w:val="0"/>
                  <w:marTop w:val="0"/>
                  <w:marBottom w:val="0"/>
                  <w:divBdr>
                    <w:top w:val="none" w:sz="0" w:space="0" w:color="auto"/>
                    <w:left w:val="none" w:sz="0" w:space="0" w:color="auto"/>
                    <w:bottom w:val="none" w:sz="0" w:space="0" w:color="auto"/>
                    <w:right w:val="none" w:sz="0" w:space="0" w:color="auto"/>
                  </w:divBdr>
                </w:div>
                <w:div w:id="1792284871">
                  <w:marLeft w:val="0"/>
                  <w:marRight w:val="0"/>
                  <w:marTop w:val="0"/>
                  <w:marBottom w:val="0"/>
                  <w:divBdr>
                    <w:top w:val="none" w:sz="0" w:space="0" w:color="auto"/>
                    <w:left w:val="none" w:sz="0" w:space="0" w:color="auto"/>
                    <w:bottom w:val="none" w:sz="0" w:space="0" w:color="auto"/>
                    <w:right w:val="none" w:sz="0" w:space="0" w:color="auto"/>
                  </w:divBdr>
                  <w:divsChild>
                    <w:div w:id="1124271102">
                      <w:marLeft w:val="0"/>
                      <w:marRight w:val="0"/>
                      <w:marTop w:val="0"/>
                      <w:marBottom w:val="0"/>
                      <w:divBdr>
                        <w:top w:val="none" w:sz="0" w:space="0" w:color="auto"/>
                        <w:left w:val="none" w:sz="0" w:space="0" w:color="auto"/>
                        <w:bottom w:val="none" w:sz="0" w:space="0" w:color="auto"/>
                        <w:right w:val="none" w:sz="0" w:space="0" w:color="auto"/>
                      </w:divBdr>
                    </w:div>
                    <w:div w:id="874392383">
                      <w:marLeft w:val="0"/>
                      <w:marRight w:val="0"/>
                      <w:marTop w:val="0"/>
                      <w:marBottom w:val="0"/>
                      <w:divBdr>
                        <w:top w:val="none" w:sz="0" w:space="0" w:color="auto"/>
                        <w:left w:val="none" w:sz="0" w:space="0" w:color="auto"/>
                        <w:bottom w:val="none" w:sz="0" w:space="0" w:color="auto"/>
                        <w:right w:val="none" w:sz="0" w:space="0" w:color="auto"/>
                      </w:divBdr>
                    </w:div>
                    <w:div w:id="733160098">
                      <w:marLeft w:val="0"/>
                      <w:marRight w:val="0"/>
                      <w:marTop w:val="0"/>
                      <w:marBottom w:val="0"/>
                      <w:divBdr>
                        <w:top w:val="none" w:sz="0" w:space="0" w:color="auto"/>
                        <w:left w:val="none" w:sz="0" w:space="0" w:color="auto"/>
                        <w:bottom w:val="none" w:sz="0" w:space="0" w:color="auto"/>
                        <w:right w:val="none" w:sz="0" w:space="0" w:color="auto"/>
                      </w:divBdr>
                    </w:div>
                    <w:div w:id="8916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3468">
              <w:marLeft w:val="0"/>
              <w:marRight w:val="0"/>
              <w:marTop w:val="0"/>
              <w:marBottom w:val="0"/>
              <w:divBdr>
                <w:top w:val="none" w:sz="0" w:space="0" w:color="auto"/>
                <w:left w:val="none" w:sz="0" w:space="0" w:color="auto"/>
                <w:bottom w:val="none" w:sz="0" w:space="0" w:color="auto"/>
                <w:right w:val="none" w:sz="0" w:space="0" w:color="auto"/>
              </w:divBdr>
              <w:divsChild>
                <w:div w:id="1508472371">
                  <w:marLeft w:val="0"/>
                  <w:marRight w:val="0"/>
                  <w:marTop w:val="0"/>
                  <w:marBottom w:val="0"/>
                  <w:divBdr>
                    <w:top w:val="none" w:sz="0" w:space="0" w:color="auto"/>
                    <w:left w:val="none" w:sz="0" w:space="0" w:color="auto"/>
                    <w:bottom w:val="none" w:sz="0" w:space="0" w:color="auto"/>
                    <w:right w:val="none" w:sz="0" w:space="0" w:color="auto"/>
                  </w:divBdr>
                </w:div>
                <w:div w:id="1466704336">
                  <w:marLeft w:val="0"/>
                  <w:marRight w:val="0"/>
                  <w:marTop w:val="0"/>
                  <w:marBottom w:val="0"/>
                  <w:divBdr>
                    <w:top w:val="none" w:sz="0" w:space="0" w:color="auto"/>
                    <w:left w:val="none" w:sz="0" w:space="0" w:color="auto"/>
                    <w:bottom w:val="none" w:sz="0" w:space="0" w:color="auto"/>
                    <w:right w:val="none" w:sz="0" w:space="0" w:color="auto"/>
                  </w:divBdr>
                  <w:divsChild>
                    <w:div w:id="711267575">
                      <w:marLeft w:val="0"/>
                      <w:marRight w:val="0"/>
                      <w:marTop w:val="0"/>
                      <w:marBottom w:val="0"/>
                      <w:divBdr>
                        <w:top w:val="none" w:sz="0" w:space="0" w:color="auto"/>
                        <w:left w:val="none" w:sz="0" w:space="0" w:color="auto"/>
                        <w:bottom w:val="none" w:sz="0" w:space="0" w:color="auto"/>
                        <w:right w:val="none" w:sz="0" w:space="0" w:color="auto"/>
                      </w:divBdr>
                    </w:div>
                    <w:div w:id="1362780715">
                      <w:marLeft w:val="0"/>
                      <w:marRight w:val="0"/>
                      <w:marTop w:val="0"/>
                      <w:marBottom w:val="0"/>
                      <w:divBdr>
                        <w:top w:val="none" w:sz="0" w:space="0" w:color="auto"/>
                        <w:left w:val="none" w:sz="0" w:space="0" w:color="auto"/>
                        <w:bottom w:val="none" w:sz="0" w:space="0" w:color="auto"/>
                        <w:right w:val="none" w:sz="0" w:space="0" w:color="auto"/>
                      </w:divBdr>
                    </w:div>
                    <w:div w:id="657880040">
                      <w:marLeft w:val="0"/>
                      <w:marRight w:val="0"/>
                      <w:marTop w:val="0"/>
                      <w:marBottom w:val="0"/>
                      <w:divBdr>
                        <w:top w:val="none" w:sz="0" w:space="0" w:color="auto"/>
                        <w:left w:val="none" w:sz="0" w:space="0" w:color="auto"/>
                        <w:bottom w:val="none" w:sz="0" w:space="0" w:color="auto"/>
                        <w:right w:val="none" w:sz="0" w:space="0" w:color="auto"/>
                      </w:divBdr>
                    </w:div>
                    <w:div w:id="11579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2201">
              <w:marLeft w:val="0"/>
              <w:marRight w:val="0"/>
              <w:marTop w:val="0"/>
              <w:marBottom w:val="0"/>
              <w:divBdr>
                <w:top w:val="none" w:sz="0" w:space="0" w:color="auto"/>
                <w:left w:val="none" w:sz="0" w:space="0" w:color="auto"/>
                <w:bottom w:val="none" w:sz="0" w:space="0" w:color="auto"/>
                <w:right w:val="none" w:sz="0" w:space="0" w:color="auto"/>
              </w:divBdr>
              <w:divsChild>
                <w:div w:id="744451532">
                  <w:marLeft w:val="0"/>
                  <w:marRight w:val="0"/>
                  <w:marTop w:val="0"/>
                  <w:marBottom w:val="0"/>
                  <w:divBdr>
                    <w:top w:val="none" w:sz="0" w:space="0" w:color="auto"/>
                    <w:left w:val="none" w:sz="0" w:space="0" w:color="auto"/>
                    <w:bottom w:val="none" w:sz="0" w:space="0" w:color="auto"/>
                    <w:right w:val="none" w:sz="0" w:space="0" w:color="auto"/>
                  </w:divBdr>
                </w:div>
                <w:div w:id="1778476799">
                  <w:marLeft w:val="0"/>
                  <w:marRight w:val="0"/>
                  <w:marTop w:val="0"/>
                  <w:marBottom w:val="0"/>
                  <w:divBdr>
                    <w:top w:val="none" w:sz="0" w:space="0" w:color="auto"/>
                    <w:left w:val="none" w:sz="0" w:space="0" w:color="auto"/>
                    <w:bottom w:val="none" w:sz="0" w:space="0" w:color="auto"/>
                    <w:right w:val="none" w:sz="0" w:space="0" w:color="auto"/>
                  </w:divBdr>
                  <w:divsChild>
                    <w:div w:id="1616063114">
                      <w:marLeft w:val="0"/>
                      <w:marRight w:val="0"/>
                      <w:marTop w:val="0"/>
                      <w:marBottom w:val="0"/>
                      <w:divBdr>
                        <w:top w:val="none" w:sz="0" w:space="0" w:color="auto"/>
                        <w:left w:val="none" w:sz="0" w:space="0" w:color="auto"/>
                        <w:bottom w:val="none" w:sz="0" w:space="0" w:color="auto"/>
                        <w:right w:val="none" w:sz="0" w:space="0" w:color="auto"/>
                      </w:divBdr>
                    </w:div>
                    <w:div w:id="2124183311">
                      <w:marLeft w:val="0"/>
                      <w:marRight w:val="0"/>
                      <w:marTop w:val="0"/>
                      <w:marBottom w:val="0"/>
                      <w:divBdr>
                        <w:top w:val="none" w:sz="0" w:space="0" w:color="auto"/>
                        <w:left w:val="none" w:sz="0" w:space="0" w:color="auto"/>
                        <w:bottom w:val="none" w:sz="0" w:space="0" w:color="auto"/>
                        <w:right w:val="none" w:sz="0" w:space="0" w:color="auto"/>
                      </w:divBdr>
                    </w:div>
                    <w:div w:id="564799462">
                      <w:marLeft w:val="0"/>
                      <w:marRight w:val="0"/>
                      <w:marTop w:val="0"/>
                      <w:marBottom w:val="0"/>
                      <w:divBdr>
                        <w:top w:val="none" w:sz="0" w:space="0" w:color="auto"/>
                        <w:left w:val="none" w:sz="0" w:space="0" w:color="auto"/>
                        <w:bottom w:val="none" w:sz="0" w:space="0" w:color="auto"/>
                        <w:right w:val="none" w:sz="0" w:space="0" w:color="auto"/>
                      </w:divBdr>
                    </w:div>
                    <w:div w:id="7889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6310">
              <w:marLeft w:val="0"/>
              <w:marRight w:val="0"/>
              <w:marTop w:val="0"/>
              <w:marBottom w:val="0"/>
              <w:divBdr>
                <w:top w:val="none" w:sz="0" w:space="0" w:color="auto"/>
                <w:left w:val="none" w:sz="0" w:space="0" w:color="auto"/>
                <w:bottom w:val="none" w:sz="0" w:space="0" w:color="auto"/>
                <w:right w:val="none" w:sz="0" w:space="0" w:color="auto"/>
              </w:divBdr>
              <w:divsChild>
                <w:div w:id="399987262">
                  <w:marLeft w:val="0"/>
                  <w:marRight w:val="0"/>
                  <w:marTop w:val="0"/>
                  <w:marBottom w:val="0"/>
                  <w:divBdr>
                    <w:top w:val="none" w:sz="0" w:space="0" w:color="auto"/>
                    <w:left w:val="none" w:sz="0" w:space="0" w:color="auto"/>
                    <w:bottom w:val="none" w:sz="0" w:space="0" w:color="auto"/>
                    <w:right w:val="none" w:sz="0" w:space="0" w:color="auto"/>
                  </w:divBdr>
                </w:div>
                <w:div w:id="964000696">
                  <w:marLeft w:val="0"/>
                  <w:marRight w:val="0"/>
                  <w:marTop w:val="0"/>
                  <w:marBottom w:val="0"/>
                  <w:divBdr>
                    <w:top w:val="none" w:sz="0" w:space="0" w:color="auto"/>
                    <w:left w:val="none" w:sz="0" w:space="0" w:color="auto"/>
                    <w:bottom w:val="none" w:sz="0" w:space="0" w:color="auto"/>
                    <w:right w:val="none" w:sz="0" w:space="0" w:color="auto"/>
                  </w:divBdr>
                  <w:divsChild>
                    <w:div w:id="962150504">
                      <w:marLeft w:val="0"/>
                      <w:marRight w:val="0"/>
                      <w:marTop w:val="0"/>
                      <w:marBottom w:val="0"/>
                      <w:divBdr>
                        <w:top w:val="none" w:sz="0" w:space="0" w:color="auto"/>
                        <w:left w:val="none" w:sz="0" w:space="0" w:color="auto"/>
                        <w:bottom w:val="none" w:sz="0" w:space="0" w:color="auto"/>
                        <w:right w:val="none" w:sz="0" w:space="0" w:color="auto"/>
                      </w:divBdr>
                    </w:div>
                    <w:div w:id="1813670975">
                      <w:marLeft w:val="0"/>
                      <w:marRight w:val="0"/>
                      <w:marTop w:val="0"/>
                      <w:marBottom w:val="0"/>
                      <w:divBdr>
                        <w:top w:val="none" w:sz="0" w:space="0" w:color="auto"/>
                        <w:left w:val="none" w:sz="0" w:space="0" w:color="auto"/>
                        <w:bottom w:val="none" w:sz="0" w:space="0" w:color="auto"/>
                        <w:right w:val="none" w:sz="0" w:space="0" w:color="auto"/>
                      </w:divBdr>
                    </w:div>
                    <w:div w:id="1380518047">
                      <w:marLeft w:val="0"/>
                      <w:marRight w:val="0"/>
                      <w:marTop w:val="0"/>
                      <w:marBottom w:val="0"/>
                      <w:divBdr>
                        <w:top w:val="none" w:sz="0" w:space="0" w:color="auto"/>
                        <w:left w:val="none" w:sz="0" w:space="0" w:color="auto"/>
                        <w:bottom w:val="none" w:sz="0" w:space="0" w:color="auto"/>
                        <w:right w:val="none" w:sz="0" w:space="0" w:color="auto"/>
                      </w:divBdr>
                    </w:div>
                    <w:div w:id="107335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2486">
          <w:marLeft w:val="0"/>
          <w:marRight w:val="0"/>
          <w:marTop w:val="0"/>
          <w:marBottom w:val="0"/>
          <w:divBdr>
            <w:top w:val="none" w:sz="0" w:space="0" w:color="auto"/>
            <w:left w:val="none" w:sz="0" w:space="0" w:color="auto"/>
            <w:bottom w:val="none" w:sz="0" w:space="0" w:color="auto"/>
            <w:right w:val="none" w:sz="0" w:space="0" w:color="auto"/>
          </w:divBdr>
          <w:divsChild>
            <w:div w:id="1984383134">
              <w:marLeft w:val="0"/>
              <w:marRight w:val="0"/>
              <w:marTop w:val="0"/>
              <w:marBottom w:val="0"/>
              <w:divBdr>
                <w:top w:val="none" w:sz="0" w:space="0" w:color="auto"/>
                <w:left w:val="none" w:sz="0" w:space="0" w:color="auto"/>
                <w:bottom w:val="none" w:sz="0" w:space="0" w:color="auto"/>
                <w:right w:val="none" w:sz="0" w:space="0" w:color="auto"/>
              </w:divBdr>
            </w:div>
            <w:div w:id="1272544221">
              <w:marLeft w:val="0"/>
              <w:marRight w:val="0"/>
              <w:marTop w:val="0"/>
              <w:marBottom w:val="0"/>
              <w:divBdr>
                <w:top w:val="none" w:sz="0" w:space="0" w:color="auto"/>
                <w:left w:val="none" w:sz="0" w:space="0" w:color="auto"/>
                <w:bottom w:val="none" w:sz="0" w:space="0" w:color="auto"/>
                <w:right w:val="none" w:sz="0" w:space="0" w:color="auto"/>
              </w:divBdr>
              <w:divsChild>
                <w:div w:id="1238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9378">
          <w:marLeft w:val="0"/>
          <w:marRight w:val="0"/>
          <w:marTop w:val="0"/>
          <w:marBottom w:val="0"/>
          <w:divBdr>
            <w:top w:val="none" w:sz="0" w:space="0" w:color="auto"/>
            <w:left w:val="none" w:sz="0" w:space="0" w:color="auto"/>
            <w:bottom w:val="none" w:sz="0" w:space="0" w:color="auto"/>
            <w:right w:val="none" w:sz="0" w:space="0" w:color="auto"/>
          </w:divBdr>
          <w:divsChild>
            <w:div w:id="1511915812">
              <w:marLeft w:val="0"/>
              <w:marRight w:val="0"/>
              <w:marTop w:val="0"/>
              <w:marBottom w:val="0"/>
              <w:divBdr>
                <w:top w:val="none" w:sz="0" w:space="0" w:color="auto"/>
                <w:left w:val="none" w:sz="0" w:space="0" w:color="auto"/>
                <w:bottom w:val="none" w:sz="0" w:space="0" w:color="auto"/>
                <w:right w:val="none" w:sz="0" w:space="0" w:color="auto"/>
              </w:divBdr>
            </w:div>
          </w:divsChild>
        </w:div>
        <w:div w:id="1380595227">
          <w:marLeft w:val="0"/>
          <w:marRight w:val="0"/>
          <w:marTop w:val="0"/>
          <w:marBottom w:val="0"/>
          <w:divBdr>
            <w:top w:val="none" w:sz="0" w:space="0" w:color="auto"/>
            <w:left w:val="none" w:sz="0" w:space="0" w:color="auto"/>
            <w:bottom w:val="none" w:sz="0" w:space="0" w:color="auto"/>
            <w:right w:val="none" w:sz="0" w:space="0" w:color="auto"/>
          </w:divBdr>
          <w:divsChild>
            <w:div w:id="170533326">
              <w:marLeft w:val="0"/>
              <w:marRight w:val="0"/>
              <w:marTop w:val="0"/>
              <w:marBottom w:val="0"/>
              <w:divBdr>
                <w:top w:val="none" w:sz="0" w:space="0" w:color="auto"/>
                <w:left w:val="none" w:sz="0" w:space="0" w:color="auto"/>
                <w:bottom w:val="none" w:sz="0" w:space="0" w:color="auto"/>
                <w:right w:val="none" w:sz="0" w:space="0" w:color="auto"/>
              </w:divBdr>
            </w:div>
            <w:div w:id="1898861783">
              <w:marLeft w:val="0"/>
              <w:marRight w:val="0"/>
              <w:marTop w:val="0"/>
              <w:marBottom w:val="0"/>
              <w:divBdr>
                <w:top w:val="none" w:sz="0" w:space="0" w:color="auto"/>
                <w:left w:val="none" w:sz="0" w:space="0" w:color="auto"/>
                <w:bottom w:val="none" w:sz="0" w:space="0" w:color="auto"/>
                <w:right w:val="none" w:sz="0" w:space="0" w:color="auto"/>
              </w:divBdr>
              <w:divsChild>
                <w:div w:id="12087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69315">
      <w:bodyDiv w:val="1"/>
      <w:marLeft w:val="0"/>
      <w:marRight w:val="0"/>
      <w:marTop w:val="0"/>
      <w:marBottom w:val="0"/>
      <w:divBdr>
        <w:top w:val="none" w:sz="0" w:space="0" w:color="auto"/>
        <w:left w:val="none" w:sz="0" w:space="0" w:color="auto"/>
        <w:bottom w:val="none" w:sz="0" w:space="0" w:color="auto"/>
        <w:right w:val="none" w:sz="0" w:space="0" w:color="auto"/>
      </w:divBdr>
      <w:divsChild>
        <w:div w:id="621037170">
          <w:marLeft w:val="0"/>
          <w:marRight w:val="0"/>
          <w:marTop w:val="0"/>
          <w:marBottom w:val="0"/>
          <w:divBdr>
            <w:top w:val="none" w:sz="0" w:space="0" w:color="auto"/>
            <w:left w:val="none" w:sz="0" w:space="0" w:color="auto"/>
            <w:bottom w:val="none" w:sz="0" w:space="0" w:color="auto"/>
            <w:right w:val="none" w:sz="0" w:space="0" w:color="auto"/>
          </w:divBdr>
        </w:div>
        <w:div w:id="705644678">
          <w:marLeft w:val="0"/>
          <w:marRight w:val="0"/>
          <w:marTop w:val="0"/>
          <w:marBottom w:val="0"/>
          <w:divBdr>
            <w:top w:val="none" w:sz="0" w:space="0" w:color="auto"/>
            <w:left w:val="none" w:sz="0" w:space="0" w:color="auto"/>
            <w:bottom w:val="none" w:sz="0" w:space="0" w:color="auto"/>
            <w:right w:val="none" w:sz="0" w:space="0" w:color="auto"/>
          </w:divBdr>
        </w:div>
        <w:div w:id="1715153761">
          <w:marLeft w:val="0"/>
          <w:marRight w:val="0"/>
          <w:marTop w:val="0"/>
          <w:marBottom w:val="0"/>
          <w:divBdr>
            <w:top w:val="none" w:sz="0" w:space="0" w:color="auto"/>
            <w:left w:val="none" w:sz="0" w:space="0" w:color="auto"/>
            <w:bottom w:val="none" w:sz="0" w:space="0" w:color="auto"/>
            <w:right w:val="none" w:sz="0" w:space="0" w:color="auto"/>
          </w:divBdr>
        </w:div>
      </w:divsChild>
    </w:div>
    <w:div w:id="2138260072">
      <w:bodyDiv w:val="1"/>
      <w:marLeft w:val="0"/>
      <w:marRight w:val="0"/>
      <w:marTop w:val="0"/>
      <w:marBottom w:val="0"/>
      <w:divBdr>
        <w:top w:val="none" w:sz="0" w:space="0" w:color="auto"/>
        <w:left w:val="none" w:sz="0" w:space="0" w:color="auto"/>
        <w:bottom w:val="none" w:sz="0" w:space="0" w:color="auto"/>
        <w:right w:val="none" w:sz="0" w:space="0" w:color="auto"/>
      </w:divBdr>
      <w:divsChild>
        <w:div w:id="1680084752">
          <w:marLeft w:val="0"/>
          <w:marRight w:val="0"/>
          <w:marTop w:val="0"/>
          <w:marBottom w:val="0"/>
          <w:divBdr>
            <w:top w:val="none" w:sz="0" w:space="0" w:color="auto"/>
            <w:left w:val="none" w:sz="0" w:space="0" w:color="auto"/>
            <w:bottom w:val="none" w:sz="0" w:space="0" w:color="auto"/>
            <w:right w:val="none" w:sz="0" w:space="0" w:color="auto"/>
          </w:divBdr>
        </w:div>
        <w:div w:id="1515874359">
          <w:marLeft w:val="0"/>
          <w:marRight w:val="0"/>
          <w:marTop w:val="0"/>
          <w:marBottom w:val="0"/>
          <w:divBdr>
            <w:top w:val="none" w:sz="0" w:space="0" w:color="auto"/>
            <w:left w:val="none" w:sz="0" w:space="0" w:color="auto"/>
            <w:bottom w:val="none" w:sz="0" w:space="0" w:color="auto"/>
            <w:right w:val="none" w:sz="0" w:space="0" w:color="auto"/>
          </w:divBdr>
        </w:div>
        <w:div w:id="699162620">
          <w:marLeft w:val="0"/>
          <w:marRight w:val="0"/>
          <w:marTop w:val="0"/>
          <w:marBottom w:val="0"/>
          <w:divBdr>
            <w:top w:val="none" w:sz="0" w:space="0" w:color="auto"/>
            <w:left w:val="none" w:sz="0" w:space="0" w:color="auto"/>
            <w:bottom w:val="none" w:sz="0" w:space="0" w:color="auto"/>
            <w:right w:val="none" w:sz="0" w:space="0" w:color="auto"/>
          </w:divBdr>
          <w:divsChild>
            <w:div w:id="1723290711">
              <w:marLeft w:val="0"/>
              <w:marRight w:val="0"/>
              <w:marTop w:val="0"/>
              <w:marBottom w:val="0"/>
              <w:divBdr>
                <w:top w:val="none" w:sz="0" w:space="0" w:color="auto"/>
                <w:left w:val="none" w:sz="0" w:space="0" w:color="auto"/>
                <w:bottom w:val="none" w:sz="0" w:space="0" w:color="auto"/>
                <w:right w:val="none" w:sz="0" w:space="0" w:color="auto"/>
              </w:divBdr>
              <w:divsChild>
                <w:div w:id="1523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288">
          <w:marLeft w:val="0"/>
          <w:marRight w:val="0"/>
          <w:marTop w:val="0"/>
          <w:marBottom w:val="0"/>
          <w:divBdr>
            <w:top w:val="none" w:sz="0" w:space="0" w:color="auto"/>
            <w:left w:val="none" w:sz="0" w:space="0" w:color="auto"/>
            <w:bottom w:val="none" w:sz="0" w:space="0" w:color="auto"/>
            <w:right w:val="none" w:sz="0" w:space="0" w:color="auto"/>
          </w:divBdr>
          <w:divsChild>
            <w:div w:id="1771897166">
              <w:marLeft w:val="0"/>
              <w:marRight w:val="0"/>
              <w:marTop w:val="0"/>
              <w:marBottom w:val="0"/>
              <w:divBdr>
                <w:top w:val="none" w:sz="0" w:space="0" w:color="auto"/>
                <w:left w:val="none" w:sz="0" w:space="0" w:color="auto"/>
                <w:bottom w:val="none" w:sz="0" w:space="0" w:color="auto"/>
                <w:right w:val="none" w:sz="0" w:space="0" w:color="auto"/>
              </w:divBdr>
            </w:div>
            <w:div w:id="120657872">
              <w:marLeft w:val="0"/>
              <w:marRight w:val="0"/>
              <w:marTop w:val="0"/>
              <w:marBottom w:val="0"/>
              <w:divBdr>
                <w:top w:val="none" w:sz="0" w:space="0" w:color="auto"/>
                <w:left w:val="none" w:sz="0" w:space="0" w:color="auto"/>
                <w:bottom w:val="none" w:sz="0" w:space="0" w:color="auto"/>
                <w:right w:val="none" w:sz="0" w:space="0" w:color="auto"/>
              </w:divBdr>
              <w:divsChild>
                <w:div w:id="3565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005">
          <w:marLeft w:val="0"/>
          <w:marRight w:val="0"/>
          <w:marTop w:val="0"/>
          <w:marBottom w:val="0"/>
          <w:divBdr>
            <w:top w:val="none" w:sz="0" w:space="0" w:color="auto"/>
            <w:left w:val="none" w:sz="0" w:space="0" w:color="auto"/>
            <w:bottom w:val="none" w:sz="0" w:space="0" w:color="auto"/>
            <w:right w:val="none" w:sz="0" w:space="0" w:color="auto"/>
          </w:divBdr>
          <w:divsChild>
            <w:div w:id="672612891">
              <w:marLeft w:val="0"/>
              <w:marRight w:val="0"/>
              <w:marTop w:val="0"/>
              <w:marBottom w:val="0"/>
              <w:divBdr>
                <w:top w:val="none" w:sz="0" w:space="0" w:color="auto"/>
                <w:left w:val="none" w:sz="0" w:space="0" w:color="auto"/>
                <w:bottom w:val="none" w:sz="0" w:space="0" w:color="auto"/>
                <w:right w:val="none" w:sz="0" w:space="0" w:color="auto"/>
              </w:divBdr>
              <w:divsChild>
                <w:div w:id="2123726431">
                  <w:marLeft w:val="0"/>
                  <w:marRight w:val="0"/>
                  <w:marTop w:val="0"/>
                  <w:marBottom w:val="0"/>
                  <w:divBdr>
                    <w:top w:val="none" w:sz="0" w:space="0" w:color="auto"/>
                    <w:left w:val="none" w:sz="0" w:space="0" w:color="auto"/>
                    <w:bottom w:val="none" w:sz="0" w:space="0" w:color="auto"/>
                    <w:right w:val="none" w:sz="0" w:space="0" w:color="auto"/>
                  </w:divBdr>
                  <w:divsChild>
                    <w:div w:id="4824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4000">
              <w:marLeft w:val="0"/>
              <w:marRight w:val="0"/>
              <w:marTop w:val="0"/>
              <w:marBottom w:val="0"/>
              <w:divBdr>
                <w:top w:val="none" w:sz="0" w:space="0" w:color="auto"/>
                <w:left w:val="none" w:sz="0" w:space="0" w:color="auto"/>
                <w:bottom w:val="none" w:sz="0" w:space="0" w:color="auto"/>
                <w:right w:val="none" w:sz="0" w:space="0" w:color="auto"/>
              </w:divBdr>
              <w:divsChild>
                <w:div w:id="258298046">
                  <w:marLeft w:val="0"/>
                  <w:marRight w:val="0"/>
                  <w:marTop w:val="0"/>
                  <w:marBottom w:val="0"/>
                  <w:divBdr>
                    <w:top w:val="none" w:sz="0" w:space="0" w:color="auto"/>
                    <w:left w:val="none" w:sz="0" w:space="0" w:color="auto"/>
                    <w:bottom w:val="none" w:sz="0" w:space="0" w:color="auto"/>
                    <w:right w:val="none" w:sz="0" w:space="0" w:color="auto"/>
                  </w:divBdr>
                </w:div>
                <w:div w:id="769089420">
                  <w:marLeft w:val="0"/>
                  <w:marRight w:val="0"/>
                  <w:marTop w:val="0"/>
                  <w:marBottom w:val="0"/>
                  <w:divBdr>
                    <w:top w:val="none" w:sz="0" w:space="0" w:color="auto"/>
                    <w:left w:val="none" w:sz="0" w:space="0" w:color="auto"/>
                    <w:bottom w:val="none" w:sz="0" w:space="0" w:color="auto"/>
                    <w:right w:val="none" w:sz="0" w:space="0" w:color="auto"/>
                  </w:divBdr>
                  <w:divsChild>
                    <w:div w:id="427117371">
                      <w:marLeft w:val="0"/>
                      <w:marRight w:val="0"/>
                      <w:marTop w:val="0"/>
                      <w:marBottom w:val="0"/>
                      <w:divBdr>
                        <w:top w:val="none" w:sz="0" w:space="0" w:color="auto"/>
                        <w:left w:val="none" w:sz="0" w:space="0" w:color="auto"/>
                        <w:bottom w:val="none" w:sz="0" w:space="0" w:color="auto"/>
                        <w:right w:val="none" w:sz="0" w:space="0" w:color="auto"/>
                      </w:divBdr>
                    </w:div>
                    <w:div w:id="1089430243">
                      <w:marLeft w:val="0"/>
                      <w:marRight w:val="0"/>
                      <w:marTop w:val="0"/>
                      <w:marBottom w:val="0"/>
                      <w:divBdr>
                        <w:top w:val="none" w:sz="0" w:space="0" w:color="auto"/>
                        <w:left w:val="none" w:sz="0" w:space="0" w:color="auto"/>
                        <w:bottom w:val="none" w:sz="0" w:space="0" w:color="auto"/>
                        <w:right w:val="none" w:sz="0" w:space="0" w:color="auto"/>
                      </w:divBdr>
                    </w:div>
                    <w:div w:id="933630800">
                      <w:marLeft w:val="0"/>
                      <w:marRight w:val="0"/>
                      <w:marTop w:val="0"/>
                      <w:marBottom w:val="0"/>
                      <w:divBdr>
                        <w:top w:val="none" w:sz="0" w:space="0" w:color="auto"/>
                        <w:left w:val="none" w:sz="0" w:space="0" w:color="auto"/>
                        <w:bottom w:val="none" w:sz="0" w:space="0" w:color="auto"/>
                        <w:right w:val="none" w:sz="0" w:space="0" w:color="auto"/>
                      </w:divBdr>
                    </w:div>
                    <w:div w:id="16247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3318">
              <w:marLeft w:val="0"/>
              <w:marRight w:val="0"/>
              <w:marTop w:val="0"/>
              <w:marBottom w:val="0"/>
              <w:divBdr>
                <w:top w:val="none" w:sz="0" w:space="0" w:color="auto"/>
                <w:left w:val="none" w:sz="0" w:space="0" w:color="auto"/>
                <w:bottom w:val="none" w:sz="0" w:space="0" w:color="auto"/>
                <w:right w:val="none" w:sz="0" w:space="0" w:color="auto"/>
              </w:divBdr>
              <w:divsChild>
                <w:div w:id="481703997">
                  <w:marLeft w:val="0"/>
                  <w:marRight w:val="0"/>
                  <w:marTop w:val="0"/>
                  <w:marBottom w:val="0"/>
                  <w:divBdr>
                    <w:top w:val="none" w:sz="0" w:space="0" w:color="auto"/>
                    <w:left w:val="none" w:sz="0" w:space="0" w:color="auto"/>
                    <w:bottom w:val="none" w:sz="0" w:space="0" w:color="auto"/>
                    <w:right w:val="none" w:sz="0" w:space="0" w:color="auto"/>
                  </w:divBdr>
                </w:div>
                <w:div w:id="1838416940">
                  <w:marLeft w:val="0"/>
                  <w:marRight w:val="0"/>
                  <w:marTop w:val="0"/>
                  <w:marBottom w:val="0"/>
                  <w:divBdr>
                    <w:top w:val="none" w:sz="0" w:space="0" w:color="auto"/>
                    <w:left w:val="none" w:sz="0" w:space="0" w:color="auto"/>
                    <w:bottom w:val="none" w:sz="0" w:space="0" w:color="auto"/>
                    <w:right w:val="none" w:sz="0" w:space="0" w:color="auto"/>
                  </w:divBdr>
                  <w:divsChild>
                    <w:div w:id="90858793">
                      <w:marLeft w:val="0"/>
                      <w:marRight w:val="0"/>
                      <w:marTop w:val="0"/>
                      <w:marBottom w:val="0"/>
                      <w:divBdr>
                        <w:top w:val="none" w:sz="0" w:space="0" w:color="auto"/>
                        <w:left w:val="none" w:sz="0" w:space="0" w:color="auto"/>
                        <w:bottom w:val="none" w:sz="0" w:space="0" w:color="auto"/>
                        <w:right w:val="none" w:sz="0" w:space="0" w:color="auto"/>
                      </w:divBdr>
                    </w:div>
                    <w:div w:id="1801991760">
                      <w:marLeft w:val="0"/>
                      <w:marRight w:val="0"/>
                      <w:marTop w:val="0"/>
                      <w:marBottom w:val="0"/>
                      <w:divBdr>
                        <w:top w:val="none" w:sz="0" w:space="0" w:color="auto"/>
                        <w:left w:val="none" w:sz="0" w:space="0" w:color="auto"/>
                        <w:bottom w:val="none" w:sz="0" w:space="0" w:color="auto"/>
                        <w:right w:val="none" w:sz="0" w:space="0" w:color="auto"/>
                      </w:divBdr>
                    </w:div>
                    <w:div w:id="726341314">
                      <w:marLeft w:val="0"/>
                      <w:marRight w:val="0"/>
                      <w:marTop w:val="0"/>
                      <w:marBottom w:val="0"/>
                      <w:divBdr>
                        <w:top w:val="none" w:sz="0" w:space="0" w:color="auto"/>
                        <w:left w:val="none" w:sz="0" w:space="0" w:color="auto"/>
                        <w:bottom w:val="none" w:sz="0" w:space="0" w:color="auto"/>
                        <w:right w:val="none" w:sz="0" w:space="0" w:color="auto"/>
                      </w:divBdr>
                    </w:div>
                    <w:div w:id="2183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7586">
              <w:marLeft w:val="0"/>
              <w:marRight w:val="0"/>
              <w:marTop w:val="0"/>
              <w:marBottom w:val="0"/>
              <w:divBdr>
                <w:top w:val="none" w:sz="0" w:space="0" w:color="auto"/>
                <w:left w:val="none" w:sz="0" w:space="0" w:color="auto"/>
                <w:bottom w:val="none" w:sz="0" w:space="0" w:color="auto"/>
                <w:right w:val="none" w:sz="0" w:space="0" w:color="auto"/>
              </w:divBdr>
              <w:divsChild>
                <w:div w:id="1628001188">
                  <w:marLeft w:val="0"/>
                  <w:marRight w:val="0"/>
                  <w:marTop w:val="0"/>
                  <w:marBottom w:val="0"/>
                  <w:divBdr>
                    <w:top w:val="none" w:sz="0" w:space="0" w:color="auto"/>
                    <w:left w:val="none" w:sz="0" w:space="0" w:color="auto"/>
                    <w:bottom w:val="none" w:sz="0" w:space="0" w:color="auto"/>
                    <w:right w:val="none" w:sz="0" w:space="0" w:color="auto"/>
                  </w:divBdr>
                </w:div>
                <w:div w:id="30764444">
                  <w:marLeft w:val="0"/>
                  <w:marRight w:val="0"/>
                  <w:marTop w:val="0"/>
                  <w:marBottom w:val="0"/>
                  <w:divBdr>
                    <w:top w:val="none" w:sz="0" w:space="0" w:color="auto"/>
                    <w:left w:val="none" w:sz="0" w:space="0" w:color="auto"/>
                    <w:bottom w:val="none" w:sz="0" w:space="0" w:color="auto"/>
                    <w:right w:val="none" w:sz="0" w:space="0" w:color="auto"/>
                  </w:divBdr>
                  <w:divsChild>
                    <w:div w:id="1327510522">
                      <w:marLeft w:val="0"/>
                      <w:marRight w:val="0"/>
                      <w:marTop w:val="0"/>
                      <w:marBottom w:val="0"/>
                      <w:divBdr>
                        <w:top w:val="none" w:sz="0" w:space="0" w:color="auto"/>
                        <w:left w:val="none" w:sz="0" w:space="0" w:color="auto"/>
                        <w:bottom w:val="none" w:sz="0" w:space="0" w:color="auto"/>
                        <w:right w:val="none" w:sz="0" w:space="0" w:color="auto"/>
                      </w:divBdr>
                    </w:div>
                    <w:div w:id="231811622">
                      <w:marLeft w:val="0"/>
                      <w:marRight w:val="0"/>
                      <w:marTop w:val="0"/>
                      <w:marBottom w:val="0"/>
                      <w:divBdr>
                        <w:top w:val="none" w:sz="0" w:space="0" w:color="auto"/>
                        <w:left w:val="none" w:sz="0" w:space="0" w:color="auto"/>
                        <w:bottom w:val="none" w:sz="0" w:space="0" w:color="auto"/>
                        <w:right w:val="none" w:sz="0" w:space="0" w:color="auto"/>
                      </w:divBdr>
                    </w:div>
                    <w:div w:id="404883083">
                      <w:marLeft w:val="0"/>
                      <w:marRight w:val="0"/>
                      <w:marTop w:val="0"/>
                      <w:marBottom w:val="0"/>
                      <w:divBdr>
                        <w:top w:val="none" w:sz="0" w:space="0" w:color="auto"/>
                        <w:left w:val="none" w:sz="0" w:space="0" w:color="auto"/>
                        <w:bottom w:val="none" w:sz="0" w:space="0" w:color="auto"/>
                        <w:right w:val="none" w:sz="0" w:space="0" w:color="auto"/>
                      </w:divBdr>
                    </w:div>
                    <w:div w:id="20980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2.xml"/><Relationship Id="rId21" Type="http://schemas.openxmlformats.org/officeDocument/2006/relationships/control" Target="activeX/activeX8.xml"/><Relationship Id="rId42" Type="http://schemas.openxmlformats.org/officeDocument/2006/relationships/control" Target="activeX/activeX28.xml"/><Relationship Id="rId47" Type="http://schemas.openxmlformats.org/officeDocument/2006/relationships/control" Target="activeX/activeX30.xml"/><Relationship Id="rId63" Type="http://schemas.openxmlformats.org/officeDocument/2006/relationships/control" Target="activeX/activeX42.xml"/><Relationship Id="rId68" Type="http://schemas.openxmlformats.org/officeDocument/2006/relationships/fontTable" Target="fontTable.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control" Target="activeX/activeX15.xml"/><Relationship Id="rId11" Type="http://schemas.openxmlformats.org/officeDocument/2006/relationships/control" Target="activeX/activeX3.xml"/><Relationship Id="rId24" Type="http://schemas.openxmlformats.org/officeDocument/2006/relationships/control" Target="activeX/activeX10.xml"/><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control" Target="activeX/activeX26.xml"/><Relationship Id="rId45" Type="http://schemas.openxmlformats.org/officeDocument/2006/relationships/control" Target="activeX/activeX29.xml"/><Relationship Id="rId53" Type="http://schemas.openxmlformats.org/officeDocument/2006/relationships/control" Target="activeX/activeX33.xml"/><Relationship Id="rId58" Type="http://schemas.openxmlformats.org/officeDocument/2006/relationships/control" Target="activeX/activeX37.xml"/><Relationship Id="rId66" Type="http://schemas.openxmlformats.org/officeDocument/2006/relationships/control" Target="activeX/activeX45.xml"/><Relationship Id="rId5" Type="http://schemas.openxmlformats.org/officeDocument/2006/relationships/image" Target="media/image1.jpeg"/><Relationship Id="rId61" Type="http://schemas.openxmlformats.org/officeDocument/2006/relationships/control" Target="activeX/activeX40.xml"/><Relationship Id="rId19" Type="http://schemas.openxmlformats.org/officeDocument/2006/relationships/control" Target="activeX/activeX7.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image" Target="media/image11.jpeg"/><Relationship Id="rId48" Type="http://schemas.openxmlformats.org/officeDocument/2006/relationships/image" Target="media/image14.wmf"/><Relationship Id="rId56" Type="http://schemas.openxmlformats.org/officeDocument/2006/relationships/control" Target="activeX/activeX35.xml"/><Relationship Id="rId64" Type="http://schemas.openxmlformats.org/officeDocument/2006/relationships/control" Target="activeX/activeX43.xml"/><Relationship Id="rId69"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control" Target="activeX/activeX32.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control" Target="activeX/activeX6.xml"/><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image" Target="media/image13.wmf"/><Relationship Id="rId59" Type="http://schemas.openxmlformats.org/officeDocument/2006/relationships/control" Target="activeX/activeX38.xml"/><Relationship Id="rId67" Type="http://schemas.openxmlformats.org/officeDocument/2006/relationships/control" Target="activeX/activeX46.xml"/><Relationship Id="rId20" Type="http://schemas.openxmlformats.org/officeDocument/2006/relationships/image" Target="media/image9.wmf"/><Relationship Id="rId41" Type="http://schemas.openxmlformats.org/officeDocument/2006/relationships/control" Target="activeX/activeX27.xml"/><Relationship Id="rId54" Type="http://schemas.openxmlformats.org/officeDocument/2006/relationships/image" Target="media/image17.wmf"/><Relationship Id="rId62" Type="http://schemas.openxmlformats.org/officeDocument/2006/relationships/control" Target="activeX/activeX41.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2.xml"/><Relationship Id="rId49" Type="http://schemas.openxmlformats.org/officeDocument/2006/relationships/control" Target="activeX/activeX31.xml"/><Relationship Id="rId57" Type="http://schemas.openxmlformats.org/officeDocument/2006/relationships/control" Target="activeX/activeX36.xml"/><Relationship Id="rId10" Type="http://schemas.openxmlformats.org/officeDocument/2006/relationships/image" Target="media/image4.wmf"/><Relationship Id="rId31" Type="http://schemas.openxmlformats.org/officeDocument/2006/relationships/control" Target="activeX/activeX17.xml"/><Relationship Id="rId44" Type="http://schemas.openxmlformats.org/officeDocument/2006/relationships/image" Target="media/image12.wmf"/><Relationship Id="rId52" Type="http://schemas.openxmlformats.org/officeDocument/2006/relationships/image" Target="media/image16.wmf"/><Relationship Id="rId60" Type="http://schemas.openxmlformats.org/officeDocument/2006/relationships/control" Target="activeX/activeX39.xml"/><Relationship Id="rId65" Type="http://schemas.openxmlformats.org/officeDocument/2006/relationships/control" Target="activeX/activeX44.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image" Target="media/image8.wmf"/><Relationship Id="rId39" Type="http://schemas.openxmlformats.org/officeDocument/2006/relationships/control" Target="activeX/activeX25.xml"/><Relationship Id="rId34" Type="http://schemas.openxmlformats.org/officeDocument/2006/relationships/control" Target="activeX/activeX20.xml"/><Relationship Id="rId50" Type="http://schemas.openxmlformats.org/officeDocument/2006/relationships/image" Target="media/image15.wmf"/><Relationship Id="rId55" Type="http://schemas.openxmlformats.org/officeDocument/2006/relationships/control" Target="activeX/activeX3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3752</Words>
  <Characters>21393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2025-06-05T07:31:00Z</dcterms:created>
  <dcterms:modified xsi:type="dcterms:W3CDTF">2025-06-05T07:45:00Z</dcterms:modified>
</cp:coreProperties>
</file>