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b/>
          <w:color w:val="1A569B"/>
          <w:sz w:val="44"/>
        </w:rPr>
        <w:t>Club Photo — Évaluation des coûts Firebase</w:t>
      </w:r>
    </w:p>
    <w:p>
      <w:pPr>
        <w:jc w:val="center"/>
      </w:pPr>
      <w:r>
        <w:rPr>
          <w:i/>
          <w:color w:val="444444"/>
          <w:sz w:val="24"/>
        </w:rPr>
        <w:t>Plan Blaze · 40 membres · Activités : thème mensuel, défis, OneShot (1×/an, ~20 participants), sorties</w:t>
      </w:r>
    </w:p>
    <w:p>
      <w:pPr>
        <w:jc w:val="center"/>
      </w:pPr>
      <w:r>
        <w:rPr>
          <w:color w:val="888888"/>
          <w:sz w:val="20"/>
        </w:rPr>
        <w:t>Généré le 27/06/2026</w:t>
      </w:r>
    </w:p>
    <w:p>
      <w:r>
        <w:br w:type="page"/>
      </w:r>
    </w:p>
    <w:p>
      <w:pPr>
        <w:spacing w:before="280" w:after="80"/>
      </w:pPr>
      <w:r>
        <w:rPr>
          <w:b/>
          <w:color w:val="1A569B"/>
          <w:sz w:val="28"/>
        </w:rPr>
        <w:t>1. Tarification Firebase Blaze</w:t>
      </w:r>
    </w:p>
    <w:p>
      <w:pPr>
        <w:spacing w:after="120"/>
        <w:ind w:left="0"/>
      </w:pPr>
      <w:r>
        <w:rPr>
          <w:b w:val="0"/>
          <w:i w:val="0"/>
          <w:color w:val="212121"/>
          <w:sz w:val="20"/>
        </w:rPr>
        <w:t>Le plan Blaze inclut un quota gratuit (spark). Au-delà, la facturation est à l'usage. Le plan Blaze est obligatoire pour les fonctions Cloud (ex. Firebase Extensions) — mais ne génère pas de frais tant que les quotas ne sont pas dépassés.</w:t>
      </w:r>
    </w:p>
    <w:p>
      <w:pPr>
        <w:spacing w:before="160" w:after="60"/>
      </w:pPr>
      <w:r>
        <w:rPr>
          <w:b/>
          <w:color w:val="1A569B"/>
          <w:sz w:val="22"/>
        </w:rPr>
        <w:t>1.1 Firestore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Opération</w:t>
            </w:r>
          </w:p>
        </w:tc>
        <w:tc>
          <w:tcPr>
            <w:tcW w:type="dxa" w:w="2835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Quota gratuit / jour</w:t>
            </w:r>
          </w:p>
        </w:tc>
        <w:tc>
          <w:tcPr>
            <w:tcW w:type="dxa" w:w="2835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Prix hors quota</w:t>
            </w:r>
          </w:p>
        </w:tc>
      </w:tr>
      <w:tr>
        <w:tc>
          <w:tcPr>
            <w:tcW w:type="dxa" w:w="3969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Lectures (reads)</w:t>
            </w:r>
          </w:p>
        </w:tc>
        <w:tc>
          <w:tcPr>
            <w:tcW w:type="dxa" w:w="2835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50 000 docs</w:t>
            </w:r>
          </w:p>
        </w:tc>
        <w:tc>
          <w:tcPr>
            <w:tcW w:type="dxa" w:w="2835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$0,06 / 100 000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Écritures (writes)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20 000 docs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$0,18 / 100 000</w:t>
            </w:r>
          </w:p>
        </w:tc>
      </w:tr>
      <w:tr>
        <w:tc>
          <w:tcPr>
            <w:tcW w:type="dxa" w:w="3969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Suppressions</w:t>
            </w:r>
          </w:p>
        </w:tc>
        <w:tc>
          <w:tcPr>
            <w:tcW w:type="dxa" w:w="2835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20 000 docs</w:t>
            </w:r>
          </w:p>
        </w:tc>
        <w:tc>
          <w:tcPr>
            <w:tcW w:type="dxa" w:w="2835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$0,02 / 100 000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1A569B"/>
          <w:sz w:val="22"/>
        </w:rPr>
        <w:t>1.2 Firebase Storage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Poste</w:t>
            </w:r>
          </w:p>
        </w:tc>
        <w:tc>
          <w:tcPr>
            <w:tcW w:type="dxa" w:w="2835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Quota gratuit</w:t>
            </w:r>
          </w:p>
        </w:tc>
        <w:tc>
          <w:tcPr>
            <w:tcW w:type="dxa" w:w="2835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Prix hors quota</w:t>
            </w:r>
          </w:p>
        </w:tc>
      </w:tr>
      <w:tr>
        <w:tc>
          <w:tcPr>
            <w:tcW w:type="dxa" w:w="3969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Stockage</w:t>
            </w:r>
          </w:p>
        </w:tc>
        <w:tc>
          <w:tcPr>
            <w:tcW w:type="dxa" w:w="2835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5 GB</w:t>
            </w:r>
          </w:p>
        </w:tc>
        <w:tc>
          <w:tcPr>
            <w:tcW w:type="dxa" w:w="2835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$0,026 / GB / mois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Bande passante sortante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 GB / jour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$0,12 / GB</w:t>
            </w:r>
          </w:p>
        </w:tc>
      </w:tr>
      <w:tr>
        <w:tc>
          <w:tcPr>
            <w:tcW w:type="dxa" w:w="3969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Opérations upload</w:t>
            </w:r>
          </w:p>
        </w:tc>
        <w:tc>
          <w:tcPr>
            <w:tcW w:type="dxa" w:w="2835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20 000 / jour</w:t>
            </w:r>
          </w:p>
        </w:tc>
        <w:tc>
          <w:tcPr>
            <w:tcW w:type="dxa" w:w="2835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$0,05 / 10 000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Opérations téléchargement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50 000 / jour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$0,004 / 10 000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/>
          <w:color w:val="C06000"/>
          <w:sz w:val="18"/>
        </w:rPr>
        <w:t>⚠  La bande passante est le poste le plus à risque pour une application photo sans système de miniatures.</w:t>
      </w:r>
    </w:p>
    <w:p>
      <w:r>
        <w:br w:type="page"/>
      </w:r>
    </w:p>
    <w:p>
      <w:pPr>
        <w:spacing w:before="280" w:after="80"/>
      </w:pPr>
      <w:r>
        <w:rPr>
          <w:b/>
          <w:color w:val="1A569B"/>
          <w:sz w:val="28"/>
        </w:rPr>
        <w:t>2. Calendrier annuel des activités et estimation du trafic</w:t>
      </w:r>
    </w:p>
    <w:p>
      <w:pPr>
        <w:spacing w:after="120"/>
        <w:ind w:left="0"/>
      </w:pPr>
      <w:r>
        <w:rPr>
          <w:b w:val="0"/>
          <w:i w:val="0"/>
          <w:color w:val="212121"/>
          <w:sz w:val="20"/>
        </w:rPr>
        <w:t>Le volume de lectures Firestore et de bande passante Storage dépend directement du calendrier et du niveau d'animation du club. Voici la décomposition annuelle avec 40 membres.</w:t>
      </w:r>
    </w:p>
    <w:p>
      <w:pPr>
        <w:spacing w:before="160" w:after="60"/>
      </w:pPr>
      <w:r>
        <w:rPr>
          <w:b/>
          <w:color w:val="1A569B"/>
          <w:sz w:val="22"/>
        </w:rPr>
        <w:t>2.1 Activités récurrentes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268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Activité</w:t>
            </w:r>
          </w:p>
        </w:tc>
        <w:tc>
          <w:tcPr>
            <w:tcW w:type="dxa" w:w="1701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Fréquence</w:t>
            </w:r>
          </w:p>
        </w:tc>
        <w:tc>
          <w:tcPr>
            <w:tcW w:type="dxa" w:w="1701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Durée active</w:t>
            </w:r>
          </w:p>
        </w:tc>
        <w:tc>
          <w:tcPr>
            <w:tcW w:type="dxa" w:w="2268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Participants estimés</w:t>
            </w:r>
          </w:p>
        </w:tc>
        <w:tc>
          <w:tcPr>
            <w:tcW w:type="dxa" w:w="1701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Niveau d'animation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Thème du mois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12 × / an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~30 j/mois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25–35 membres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Élevé — 12 pics/an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Défis photo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Variable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~14 j/défi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15–30 membres</w:t>
            </w:r>
          </w:p>
        </w:tc>
        <w:tc>
          <w:tcPr>
            <w:tcW w:type="dxa" w:w="1701"/>
            <w:shd w:val="clear" w:color="auto" w:fill="FFF3CD"/>
          </w:tcPr>
          <w:p>
            <w:pPr>
              <w:jc w:val="center"/>
            </w:pPr>
            <w:r>
              <w:rPr>
                <w:sz w:val="18"/>
              </w:rPr>
              <w:t>Très élevé — attire les membres inactifs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Sorties photo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~6 × / an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1–3 j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10–20 membres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Moyen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OneShot (concours)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 × / an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~45 j total</w:t>
            </w:r>
          </w:p>
        </w:tc>
        <w:tc>
          <w:tcPr>
            <w:tcW w:type="dxa" w:w="2268"/>
            <w:shd w:val="clear" w:color="auto" w:fill="D4EDDA"/>
          </w:tcPr>
          <w:p>
            <w:pPr>
              <w:jc w:val="center"/>
            </w:pPr>
            <w:r>
              <w:rPr>
                <w:sz w:val="18"/>
              </w:rPr>
              <w:t>~20 participants</w:t>
            </w:r>
          </w:p>
        </w:tc>
        <w:tc>
          <w:tcPr>
            <w:tcW w:type="dxa" w:w="1701"/>
            <w:shd w:val="clear" w:color="auto" w:fill="D4EDDA"/>
          </w:tcPr>
          <w:p>
            <w:pPr>
              <w:jc w:val="center"/>
            </w:pPr>
            <w:r>
              <w:rPr>
                <w:sz w:val="18"/>
              </w:rPr>
              <w:t>Pic annuel — participation partielle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Navigation libre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365 j / an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Continue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Visiteurs anonymes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Faible mais constant</w:t>
            </w:r>
          </w:p>
        </w:tc>
      </w:tr>
    </w:tbl>
    <w:p>
      <w:pPr>
        <w:spacing w:after="40"/>
      </w:pPr>
    </w:p>
    <w:p>
      <w:pPr>
        <w:spacing w:after="120"/>
        <w:ind w:left="0"/>
      </w:pPr>
      <w:r>
        <w:rPr>
          <w:b w:val="0"/>
          <w:i w:val="0"/>
          <w:color w:val="444444"/>
          <w:sz w:val="18"/>
        </w:rPr>
        <w:t>Note : le OneShot est ouvert aux 40 membres mais attire en pratique environ 20 participants. C'est ce chiffre qui est retenu pour les calculs de bande passante et de stockage.</w:t>
      </w:r>
    </w:p>
    <w:p>
      <w:pPr>
        <w:spacing w:before="160" w:after="60"/>
      </w:pPr>
      <w:r>
        <w:rPr>
          <w:b/>
          <w:color w:val="1A569B"/>
          <w:sz w:val="22"/>
        </w:rPr>
        <w:t>2.2 Les défis : vecteur d'animation fort</w:t>
      </w:r>
    </w:p>
    <w:p>
      <w:pPr>
        <w:spacing w:after="80"/>
        <w:ind w:left="0"/>
      </w:pPr>
      <w:r>
        <w:rPr>
          <w:b w:val="0"/>
          <w:i w:val="0"/>
          <w:color w:val="212121"/>
          <w:sz w:val="20"/>
        </w:rPr>
        <w:t>Les défis photo (thèmes à durée courte, votes rapides) sont l'activité la plus dynamique du point de vue Firestore : chaque membre qui visite la page défi charge l'événement + les thèmes + les photos soumises + ses votes. C'est aussi l'activité la plus susceptible d'activer les membres habituellement peu présents.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Moment du défi</w:t>
            </w:r>
          </w:p>
        </w:tc>
        <w:tc>
          <w:tcPr>
            <w:tcW w:type="dxa" w:w="2268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Membres actifs</w:t>
            </w:r>
          </w:p>
        </w:tc>
        <w:tc>
          <w:tcPr>
            <w:tcW w:type="dxa" w:w="2268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Lectures Firestore / jour</w:t>
            </w:r>
          </w:p>
        </w:tc>
        <w:tc>
          <w:tcPr>
            <w:tcW w:type="dxa" w:w="2268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Bande passante / jour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Soumissions ouvertes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15–20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~9 000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~500 MB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Fin de soumission / vote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25–35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~16 000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~1,5 GB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Publication résultats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35–40</w:t>
            </w:r>
          </w:p>
        </w:tc>
        <w:tc>
          <w:tcPr>
            <w:tcW w:type="dxa" w:w="2268"/>
            <w:shd w:val="clear" w:color="auto" w:fill="FFF3CD"/>
          </w:tcPr>
          <w:p>
            <w:pPr>
              <w:jc w:val="center"/>
            </w:pPr>
            <w:r>
              <w:rPr>
                <w:sz w:val="18"/>
              </w:rPr>
              <w:t>~22 000</w:t>
            </w:r>
          </w:p>
        </w:tc>
        <w:tc>
          <w:tcPr>
            <w:tcW w:type="dxa" w:w="2268"/>
            <w:shd w:val="clear" w:color="auto" w:fill="FFF3CD"/>
          </w:tcPr>
          <w:p>
            <w:pPr>
              <w:jc w:val="center"/>
            </w:pPr>
            <w:r>
              <w:rPr>
                <w:sz w:val="18"/>
              </w:rPr>
              <w:t>~3,5 GB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/>
          <w:color w:val="C06000"/>
          <w:sz w:val="18"/>
        </w:rPr>
        <w:t>⚠  Si plusieurs défis se chevauchent ou si l'animation est forte, le quota Firestore de 50 000 lectures/jour peut être approché lors du jour des résultats.</w:t>
      </w:r>
    </w:p>
    <w:p>
      <w:pPr>
        <w:spacing w:before="160" w:after="60"/>
      </w:pPr>
      <w:r>
        <w:rPr>
          <w:b/>
          <w:color w:val="1A569B"/>
          <w:sz w:val="22"/>
        </w:rPr>
        <w:t>2.3 Le thème du mois : 12 pics réguliers par an</w:t>
      </w:r>
    </w:p>
    <w:p>
      <w:pPr>
        <w:spacing w:after="80"/>
        <w:ind w:left="0"/>
      </w:pPr>
      <w:r>
        <w:rPr>
          <w:b w:val="0"/>
          <w:i w:val="0"/>
          <w:color w:val="212121"/>
          <w:sz w:val="20"/>
        </w:rPr>
        <w:t>Chaque mois, le cycle complet dure ~30 jours : ouverture → soumissions → vote → résultats. Le pic de trafic se situe lors du vote et des résultats, similaire à un défi de taille moyenne.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 du thème</w:t>
            </w:r>
          </w:p>
        </w:tc>
        <w:tc>
          <w:tcPr>
            <w:tcW w:type="dxa" w:w="1701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Durée</w:t>
            </w:r>
          </w:p>
        </w:tc>
        <w:tc>
          <w:tcPr>
            <w:tcW w:type="dxa" w:w="2268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Lectures / jour</w:t>
            </w:r>
          </w:p>
        </w:tc>
        <w:tc>
          <w:tcPr>
            <w:tcW w:type="dxa" w:w="2835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Bande passante / jour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Ouverture (faible trafic)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~5 j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~3 000</w:t>
            </w:r>
          </w:p>
        </w:tc>
        <w:tc>
          <w:tcPr>
            <w:tcW w:type="dxa" w:w="2835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~200 MB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Soumissions actives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~15 j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~8 000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~600 MB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Vote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~7 j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~14 000</w:t>
            </w:r>
          </w:p>
        </w:tc>
        <w:tc>
          <w:tcPr>
            <w:tcW w:type="dxa" w:w="2835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~1,5 GB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Résultats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~3 j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~18 000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~2 GB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1A569B"/>
          <w:sz w:val="22"/>
        </w:rPr>
        <w:t>2.4 Le OneShot : pic annuel de ~45 jours (~20 participants)</w:t>
      </w:r>
    </w:p>
    <w:p>
      <w:pPr>
        <w:spacing w:after="80"/>
        <w:ind w:left="0"/>
      </w:pPr>
      <w:r>
        <w:rPr>
          <w:b w:val="0"/>
          <w:i w:val="0"/>
          <w:color w:val="212121"/>
          <w:sz w:val="20"/>
        </w:rPr>
        <w:t>Le OneShot est organisé une seule fois par an et attire environ 20 participants sur les 40 membres. C'est l'événement le plus long (préparation + inscriptions + soumissions + vote + résultats). Avec 20 participants, l'impact sur la bande passante est significativement réduit par rapport à un événement impliquant tout le club.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 OneShot</w:t>
            </w:r>
          </w:p>
        </w:tc>
        <w:tc>
          <w:tcPr>
            <w:tcW w:type="dxa" w:w="1701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Durée</w:t>
            </w:r>
          </w:p>
        </w:tc>
        <w:tc>
          <w:tcPr>
            <w:tcW w:type="dxa" w:w="2268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Lectures / jour</w:t>
            </w:r>
          </w:p>
        </w:tc>
        <w:tc>
          <w:tcPr>
            <w:tcW w:type="dxa" w:w="2835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Bande passante / jour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Préparation / inscriptions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~10 j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~4 000</w:t>
            </w:r>
          </w:p>
        </w:tc>
        <w:tc>
          <w:tcPr>
            <w:tcW w:type="dxa" w:w="2835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~200 MB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Soumissions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~15 j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~9 000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~600 MB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Vote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~10 j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~15 000</w:t>
            </w:r>
          </w:p>
        </w:tc>
        <w:tc>
          <w:tcPr>
            <w:tcW w:type="dxa" w:w="2835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~1,5 GB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Résultats (pic max)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~5 j</w:t>
            </w:r>
          </w:p>
        </w:tc>
        <w:tc>
          <w:tcPr>
            <w:tcW w:type="dxa" w:w="2268"/>
            <w:shd w:val="clear" w:color="auto" w:fill="FFF3CD"/>
          </w:tcPr>
          <w:p>
            <w:pPr>
              <w:jc w:val="center"/>
            </w:pPr>
            <w:r>
              <w:rPr>
                <w:sz w:val="18"/>
              </w:rPr>
              <w:t>~20 000</w:t>
            </w:r>
          </w:p>
        </w:tc>
        <w:tc>
          <w:tcPr>
            <w:tcW w:type="dxa" w:w="2835"/>
            <w:shd w:val="clear" w:color="auto" w:fill="FFF3CD"/>
          </w:tcPr>
          <w:p>
            <w:pPr>
              <w:jc w:val="center"/>
            </w:pPr>
            <w:r>
              <w:rPr>
                <w:sz w:val="18"/>
              </w:rPr>
              <w:t>~2,5 GB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Après résultats (déclin)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~5 j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~5 000</w:t>
            </w:r>
          </w:p>
        </w:tc>
        <w:tc>
          <w:tcPr>
            <w:tcW w:type="dxa" w:w="2835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~500 MB</w:t>
            </w:r>
          </w:p>
        </w:tc>
      </w:tr>
    </w:tbl>
    <w:p>
      <w:pPr>
        <w:spacing w:after="40"/>
      </w:pPr>
    </w:p>
    <w:p>
      <w:pPr>
        <w:spacing w:after="120"/>
        <w:ind w:left="0"/>
      </w:pPr>
      <w:r>
        <w:rPr>
          <w:b w:val="0"/>
          <w:i w:val="0"/>
          <w:color w:val="444444"/>
          <w:sz w:val="18"/>
        </w:rPr>
        <w:t>20 participants × ~3 photos soumises × 2 MB = ~120 MB par membre qui consulte les résultats. 20 membres consultant le même jour = ~2,4 GB. Sous le quota journalier gratuit (1 GB × 30 j).</w:t>
      </w:r>
    </w:p>
    <w:p>
      <w:r>
        <w:br w:type="page"/>
      </w:r>
    </w:p>
    <w:p>
      <w:pPr>
        <w:spacing w:before="280" w:after="80"/>
      </w:pPr>
      <w:r>
        <w:rPr>
          <w:b/>
          <w:color w:val="1A569B"/>
          <w:sz w:val="28"/>
        </w:rPr>
        <w:t>3. Firestore — Lectures par page (après optimisations)</w:t>
      </w:r>
    </w:p>
    <w:p>
      <w:pPr>
        <w:spacing w:after="120"/>
        <w:ind w:left="0"/>
      </w:pPr>
      <w:r>
        <w:rPr>
          <w:b w:val="0"/>
          <w:i w:val="0"/>
          <w:color w:val="212121"/>
          <w:sz w:val="20"/>
        </w:rPr>
        <w:t>Après les optimisations réalisées (passage de WebSockets temps-réel à des lectures ponctuelles getDocs/getDoc), chaque page ne génère des lectures qu'au chargement et après une action de l'utilisateur.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1701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Visiteur anonyme</w:t>
            </w:r>
          </w:p>
        </w:tc>
        <w:tc>
          <w:tcPr>
            <w:tcW w:type="dxa" w:w="1701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Membre connecté</w:t>
            </w:r>
          </w:p>
        </w:tc>
        <w:tc>
          <w:tcPr>
            <w:tcW w:type="dxa" w:w="3969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Requêtes principales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Accueil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~156 lectures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~206 lectures</w:t>
            </w:r>
          </w:p>
        </w:tc>
        <w:tc>
          <w:tcPr>
            <w:tcW w:type="dxa" w:w="3969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Config(1)+Articles(15)+Sorties(30)+Thèmes(20)+Photos(60)+Membres(30)+Notifs(50)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Galerie membres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~30 lectures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~30 lectures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Membres(30)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Liste activités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~45 lectures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~60 lectures</w:t>
            </w:r>
          </w:p>
        </w:tc>
        <w:tc>
          <w:tcPr>
            <w:tcW w:type="dxa" w:w="3969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Sorties(30)+Défis(10)+OneShots(5)+Inscriptions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Détail sortie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~31 lectures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~46 lectures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Sortie(1)+Photos(30)+Inscriptions(15)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Détail OneShot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~34 lectures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~55 lectures</w:t>
            </w:r>
          </w:p>
        </w:tc>
        <w:tc>
          <w:tcPr>
            <w:tcW w:type="dxa" w:w="3969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Event(1)+Thèmes(3)+Photos(30)+Votes(10)+Inscrits(10)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Détail défi photo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~21 lectures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~37 lectures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Défi(1)+Photos(20)+Inscriptions(10)+Votes(5)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Thème du mois (détail)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~25 lectures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~45 lectures</w:t>
            </w:r>
          </w:p>
        </w:tc>
        <w:tc>
          <w:tcPr>
            <w:tcW w:type="dxa" w:w="3969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Thème(1)+Soumissions(30)+Votes(10)+Commentaires(4)</w:t>
            </w:r>
          </w:p>
        </w:tc>
      </w:tr>
    </w:tbl>
    <w:p>
      <w:pPr>
        <w:spacing w:after="40"/>
      </w:pPr>
    </w:p>
    <w:p>
      <w:pPr>
        <w:spacing w:after="160"/>
        <w:ind w:left="0"/>
      </w:pPr>
      <w:r>
        <w:rPr>
          <w:b w:val="0"/>
          <w:i w:val="0"/>
          <w:color w:val="444444"/>
          <w:sz w:val="18"/>
        </w:rPr>
        <w:t>Listeners temps-réel conservés (coût négligeable) : notifications header (limit 50), profil utilisateur courant (1 doc), commentaires en lightbox (~20 docs).</w:t>
      </w:r>
    </w:p>
    <w:p>
      <w:pPr>
        <w:spacing w:before="280" w:after="80"/>
      </w:pPr>
      <w:r>
        <w:rPr>
          <w:b/>
          <w:color w:val="1A569B"/>
          <w:sz w:val="28"/>
        </w:rPr>
        <w:t>4. Scénarios de consommation Firestore (journalière)</w:t>
      </w:r>
    </w:p>
    <w:p>
      <w:pPr>
        <w:spacing w:before="160" w:after="60"/>
      </w:pPr>
      <w:r>
        <w:rPr>
          <w:b/>
          <w:color w:val="1A569B"/>
          <w:sz w:val="22"/>
        </w:rPr>
        <w:t>4.1 Journées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102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Scénario</w:t>
            </w:r>
          </w:p>
        </w:tc>
        <w:tc>
          <w:tcPr>
            <w:tcW w:type="dxa" w:w="1701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Lectures / jour</w:t>
            </w:r>
          </w:p>
        </w:tc>
        <w:tc>
          <w:tcPr>
            <w:tcW w:type="dxa" w:w="1701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% quota (50K)</w:t>
            </w:r>
          </w:p>
        </w:tc>
        <w:tc>
          <w:tcPr>
            <w:tcW w:type="dxa" w:w="1134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Coût</w:t>
            </w:r>
          </w:p>
        </w:tc>
      </w:tr>
      <w:tr>
        <w:tc>
          <w:tcPr>
            <w:tcW w:type="dxa" w:w="5102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Jour calme (5 membres + 5 visiteurs)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~3 500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7 %</w:t>
            </w:r>
          </w:p>
        </w:tc>
        <w:tc>
          <w:tcPr>
            <w:tcW w:type="dxa" w:w="1134"/>
            <w:shd w:val="clear" w:color="auto" w:fill="D4EDDA"/>
          </w:tcPr>
          <w:p>
            <w:pPr>
              <w:jc w:val="center"/>
            </w:pPr>
            <w:r>
              <w:rPr>
                <w:sz w:val="18"/>
              </w:rPr>
              <w:t>$0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Thème du mois — soumissions (20 membres + 5 visiteurs)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~9 000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18 %</w:t>
            </w:r>
          </w:p>
        </w:tc>
        <w:tc>
          <w:tcPr>
            <w:tcW w:type="dxa" w:w="1134"/>
            <w:shd w:val="clear" w:color="auto" w:fill="D4EDDA"/>
          </w:tcPr>
          <w:p>
            <w:pPr>
              <w:jc w:val="center"/>
            </w:pPr>
            <w:r>
              <w:rPr>
                <w:sz w:val="18"/>
              </w:rPr>
              <w:t>$0</w:t>
            </w:r>
          </w:p>
        </w:tc>
      </w:tr>
      <w:tr>
        <w:tc>
          <w:tcPr>
            <w:tcW w:type="dxa" w:w="5102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Thème du mois — vote (30 membres + 8 visiteurs)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~15 000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30 %</w:t>
            </w:r>
          </w:p>
        </w:tc>
        <w:tc>
          <w:tcPr>
            <w:tcW w:type="dxa" w:w="1134"/>
            <w:shd w:val="clear" w:color="auto" w:fill="D4EDDA"/>
          </w:tcPr>
          <w:p>
            <w:pPr>
              <w:jc w:val="center"/>
            </w:pPr>
            <w:r>
              <w:rPr>
                <w:sz w:val="18"/>
              </w:rPr>
              <w:t>$0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Thème du mois — résultats (35 membres + 10 visiteurs)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~18 000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36 %</w:t>
            </w:r>
          </w:p>
        </w:tc>
        <w:tc>
          <w:tcPr>
            <w:tcW w:type="dxa" w:w="1134"/>
            <w:shd w:val="clear" w:color="auto" w:fill="D4EDDA"/>
          </w:tcPr>
          <w:p>
            <w:pPr>
              <w:jc w:val="center"/>
            </w:pPr>
            <w:r>
              <w:rPr>
                <w:sz w:val="18"/>
              </w:rPr>
              <w:t>$0</w:t>
            </w:r>
          </w:p>
        </w:tc>
      </w:tr>
      <w:tr>
        <w:tc>
          <w:tcPr>
            <w:tcW w:type="dxa" w:w="5102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Défi actif — vote/résultats (35 membres + 12 visiteurs)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~22 000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44 %</w:t>
            </w:r>
          </w:p>
        </w:tc>
        <w:tc>
          <w:tcPr>
            <w:tcW w:type="dxa" w:w="1134"/>
            <w:shd w:val="clear" w:color="auto" w:fill="D4EDDA"/>
          </w:tcPr>
          <w:p>
            <w:pPr>
              <w:jc w:val="center"/>
            </w:pPr>
            <w:r>
              <w:rPr>
                <w:sz w:val="18"/>
              </w:rPr>
              <w:t>$0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OneShot résultats (20 participants + 15 membres + 5 visiteurs)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~20 000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40 %</w:t>
            </w:r>
          </w:p>
        </w:tc>
        <w:tc>
          <w:tcPr>
            <w:tcW w:type="dxa" w:w="1134"/>
            <w:shd w:val="clear" w:color="auto" w:fill="D4EDDA"/>
          </w:tcPr>
          <w:p>
            <w:pPr>
              <w:jc w:val="center"/>
            </w:pPr>
            <w:r>
              <w:rPr>
                <w:sz w:val="18"/>
              </w:rPr>
              <w:t>$0</w:t>
            </w:r>
          </w:p>
        </w:tc>
      </w:tr>
      <w:tr>
        <w:tc>
          <w:tcPr>
            <w:tcW w:type="dxa" w:w="5102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Cumul défi + thème même jour (cas exceptionnel)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~40 000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80 %</w:t>
            </w:r>
          </w:p>
        </w:tc>
        <w:tc>
          <w:tcPr>
            <w:tcW w:type="dxa" w:w="1134"/>
            <w:shd w:val="clear" w:color="auto" w:fill="D4EDDA"/>
          </w:tcPr>
          <w:p>
            <w:pPr>
              <w:jc w:val="center"/>
            </w:pPr>
            <w:r>
              <w:rPr>
                <w:sz w:val="18"/>
              </w:rPr>
              <w:t>$0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Pic exceptionnel (400+ visiteurs, expo publique)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~200 000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400 %</w:t>
            </w:r>
          </w:p>
        </w:tc>
        <w:tc>
          <w:tcPr>
            <w:tcW w:type="dxa" w:w="1134"/>
            <w:shd w:val="clear" w:color="auto" w:fill="FFF3CD"/>
          </w:tcPr>
          <w:p>
            <w:pPr>
              <w:jc w:val="center"/>
            </w:pPr>
            <w:r>
              <w:rPr>
                <w:sz w:val="18"/>
              </w:rPr>
              <w:t>~$0,09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/>
          <w:color w:val="C06000"/>
          <w:sz w:val="18"/>
        </w:rPr>
        <w:t>⚠  Même un défi en simultané avec un thème actif reste sous le quota journalier (80 %). Un dépassement n'est envisageable qu'en cas d'événement public exceptionnel (expo, article de presse) attirant des centaines de visiteurs.</w:t>
      </w:r>
    </w:p>
    <w:p>
      <w:pPr>
        <w:spacing w:before="160" w:after="60"/>
      </w:pPr>
      <w:r>
        <w:rPr>
          <w:b/>
          <w:color w:val="1A569B"/>
          <w:sz w:val="22"/>
        </w:rPr>
        <w:t>4.2 Estimation mensuelle sur une année (activité complète)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252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Mois / période</w:t>
            </w:r>
          </w:p>
        </w:tc>
        <w:tc>
          <w:tcPr>
            <w:tcW w:type="dxa" w:w="1134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Jours</w:t>
            </w:r>
          </w:p>
        </w:tc>
        <w:tc>
          <w:tcPr>
            <w:tcW w:type="dxa" w:w="2268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Lectures / jour (moy)</w:t>
            </w:r>
          </w:p>
        </w:tc>
        <w:tc>
          <w:tcPr>
            <w:tcW w:type="dxa" w:w="2268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lectures</w:t>
            </w:r>
          </w:p>
        </w:tc>
      </w:tr>
      <w:tr>
        <w:tc>
          <w:tcPr>
            <w:tcW w:type="dxa" w:w="4252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Mois avec thème + 1 défi (cas courant)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11 000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330 000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Mois OneShot (20 participants, vote+résultats)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14 000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420 000</w:t>
            </w:r>
          </w:p>
        </w:tc>
      </w:tr>
      <w:tr>
        <w:tc>
          <w:tcPr>
            <w:tcW w:type="dxa" w:w="4252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Mois creux (été, peu de défis)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3 500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105 000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Pic expo / événement public (2 j/an estimé)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150 000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300 000</w:t>
            </w:r>
          </w:p>
        </w:tc>
      </w:tr>
      <w:tr>
        <w:tc>
          <w:tcPr>
            <w:tcW w:type="dxa" w:w="4252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Total annuel estimé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365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~3 900 000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Quota gratuit annuel (50 000 × 365)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18 250 000</w:t>
            </w:r>
          </w:p>
        </w:tc>
      </w:tr>
      <w:tr>
        <w:tc>
          <w:tcPr>
            <w:tcW w:type="dxa" w:w="4252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Utilisation du quota gratuit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~21 %</w:t>
            </w:r>
          </w:p>
        </w:tc>
      </w:tr>
    </w:tbl>
    <w:p>
      <w:pPr>
        <w:spacing w:after="40"/>
      </w:pPr>
    </w:p>
    <w:p>
      <w:pPr>
        <w:spacing w:before="80" w:after="200"/>
        <w:ind w:left="283"/>
      </w:pPr>
      <w:r>
        <w:rPr>
          <w:b/>
          <w:color w:val="1E7E34"/>
          <w:sz w:val="20"/>
        </w:rPr>
        <w:t>✔  Firestore : aucun coût prévisible pour 40 membres, même avec 12 thèmes + plusieurs défis + 1 OneShot par an. La marge est très confortable (~79 % du quota gratuit non utilisé).</w:t>
      </w:r>
    </w:p>
    <w:p>
      <w:r>
        <w:br w:type="page"/>
      </w:r>
    </w:p>
    <w:p>
      <w:pPr>
        <w:spacing w:before="280" w:after="80"/>
      </w:pPr>
      <w:r>
        <w:rPr>
          <w:b/>
          <w:color w:val="1A569B"/>
          <w:sz w:val="28"/>
        </w:rPr>
        <w:t>5. Firebase Storage — Stockage et bande passante</w:t>
      </w:r>
    </w:p>
    <w:p>
      <w:pPr>
        <w:spacing w:before="160" w:after="60"/>
      </w:pPr>
      <w:r>
        <w:rPr>
          <w:b/>
          <w:color w:val="1A569B"/>
          <w:sz w:val="22"/>
        </w:rPr>
        <w:t>5.1 Paramètres de compression actuels</w:t>
      </w:r>
    </w:p>
    <w:p>
      <w:pPr>
        <w:spacing w:after="80"/>
        <w:ind w:left="0"/>
      </w:pPr>
      <w:r>
        <w:rPr>
          <w:b w:val="0"/>
          <w:i w:val="0"/>
          <w:color w:val="212121"/>
          <w:sz w:val="20"/>
        </w:rPr>
        <w:t>L'application compresse les photos avant upload via compressToJpeg 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Paramètre</w:t>
            </w:r>
          </w:p>
        </w:tc>
        <w:tc>
          <w:tcPr>
            <w:tcW w:type="dxa" w:w="2268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Valeur</w:t>
            </w:r>
          </w:p>
        </w:tc>
        <w:tc>
          <w:tcPr>
            <w:tcW w:type="dxa" w:w="4535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Résolution maximale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3 840 px (4K)</w:t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Fichiers lourds — jusqu'à 5 MB/photo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Qualité JPEG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85 %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Haute fidélité, ~2–4 MB en pratique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Cible max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5 MB</w:t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Photos rarement sous 1 MB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/>
          <w:color w:val="C06000"/>
          <w:sz w:val="18"/>
        </w:rPr>
        <w:t>⚠  Sans miniatures, chaque vignette d'une grille charge la photo en pleine résolution (2–5 MB).</w:t>
      </w:r>
    </w:p>
    <w:p>
      <w:pPr>
        <w:spacing w:before="160" w:after="60"/>
      </w:pPr>
      <w:r>
        <w:rPr>
          <w:b/>
          <w:color w:val="1A569B"/>
          <w:sz w:val="22"/>
        </w:rPr>
        <w:t>5.2 Volume de stockage estimé (après 3 ans d'activité)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Contenu</w:t>
            </w:r>
          </w:p>
        </w:tc>
        <w:tc>
          <w:tcPr>
            <w:tcW w:type="dxa" w:w="3685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Hypothèse</w:t>
            </w:r>
          </w:p>
        </w:tc>
        <w:tc>
          <w:tcPr>
            <w:tcW w:type="dxa" w:w="2835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Volume estimé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Portfolio membres</w:t>
            </w:r>
          </w:p>
        </w:tc>
        <w:tc>
          <w:tcPr>
            <w:tcW w:type="dxa" w:w="3685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40 membres × 30 photos × 2 MB</w:t>
            </w:r>
          </w:p>
        </w:tc>
        <w:tc>
          <w:tcPr>
            <w:tcW w:type="dxa" w:w="2835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2,4 GB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Thèmes du mois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36 thèmes × 25 soumissions × 2 MB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1,8 GB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Défis photo</w:t>
            </w:r>
          </w:p>
        </w:tc>
        <w:tc>
          <w:tcPr>
            <w:tcW w:type="dxa" w:w="3685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10 défis/an × 20 photos × 2 MB × 3 ans</w:t>
            </w:r>
          </w:p>
        </w:tc>
        <w:tc>
          <w:tcPr>
            <w:tcW w:type="dxa" w:w="2835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1,2 GB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Sorties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6/an × 15 photos × 2 MB × 3 ans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540 MB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OneShot</w:t>
            </w:r>
          </w:p>
        </w:tc>
        <w:tc>
          <w:tcPr>
            <w:tcW w:type="dxa" w:w="3685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3 éditions × 20 participants × 3 photos × 2 MB</w:t>
            </w:r>
          </w:p>
        </w:tc>
        <w:tc>
          <w:tcPr>
            <w:tcW w:type="dxa" w:w="2835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360 MB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Photos de profil / bannières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40 × 2 × 300 KB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24 MB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Total estimé (3 ans)</w:t>
            </w:r>
          </w:p>
        </w:tc>
        <w:tc>
          <w:tcPr>
            <w:tcW w:type="dxa" w:w="3685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2835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6,3 GB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Quota gratuit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5,0 GB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Dépassement → coût/mois</w:t>
            </w:r>
          </w:p>
        </w:tc>
        <w:tc>
          <w:tcPr>
            <w:tcW w:type="dxa" w:w="3685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2835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1,3 GB × $0,026 = $0,03/mois</w:t>
            </w:r>
          </w:p>
        </w:tc>
      </w:tr>
    </w:tbl>
    <w:p>
      <w:pPr>
        <w:spacing w:after="40"/>
      </w:pPr>
    </w:p>
    <w:p>
      <w:pPr>
        <w:spacing w:after="120"/>
        <w:ind w:left="0"/>
      </w:pPr>
      <w:r>
        <w:rPr>
          <w:b w:val="0"/>
          <w:i w:val="0"/>
          <w:color w:val="444444"/>
          <w:sz w:val="18"/>
        </w:rPr>
        <w:t>Nota : le stockage croît progressivement. An 1 : ~2,1 GB (sous quota → $0). An 2 : ~4,2 GB (sous quota → $0). An 3 : ~6,3 GB (~$0,03/mois).</w:t>
      </w:r>
    </w:p>
    <w:p>
      <w:pPr>
        <w:spacing w:before="160" w:after="60"/>
      </w:pPr>
      <w:r>
        <w:rPr>
          <w:b/>
          <w:color w:val="1A569B"/>
          <w:sz w:val="22"/>
        </w:rPr>
        <w:t>5.3 Bande passante par événement (sans miniatures)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85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Événement</w:t>
            </w:r>
          </w:p>
        </w:tc>
        <w:tc>
          <w:tcPr>
            <w:tcW w:type="dxa" w:w="2835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Photos chargées (estimé)</w:t>
            </w:r>
          </w:p>
        </w:tc>
        <w:tc>
          <w:tcPr>
            <w:tcW w:type="dxa" w:w="3118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Bande passante / consultation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Thème résultats (1 membre consulte)</w:t>
            </w:r>
          </w:p>
        </w:tc>
        <w:tc>
          <w:tcPr>
            <w:tcW w:type="dxa" w:w="2835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30 soumissions × 2 MB</w:t>
            </w:r>
          </w:p>
        </w:tc>
        <w:tc>
          <w:tcPr>
            <w:tcW w:type="dxa" w:w="311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~60 MB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Thème résultats (35 membres, 1 j)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35 × 60 MB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~2,1 GB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Défi résultats (1 membre)</w:t>
            </w:r>
          </w:p>
        </w:tc>
        <w:tc>
          <w:tcPr>
            <w:tcW w:type="dxa" w:w="2835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20 soumissions × 2 MB</w:t>
            </w:r>
          </w:p>
        </w:tc>
        <w:tc>
          <w:tcPr>
            <w:tcW w:type="dxa" w:w="311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~40 MB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Défi résultats (35 membres, 1 j)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35 × 40 MB</w:t>
            </w:r>
          </w:p>
        </w:tc>
        <w:tc>
          <w:tcPr>
            <w:tcW w:type="dxa" w:w="3118"/>
            <w:shd w:val="clear" w:color="auto" w:fill="FFF3CD"/>
          </w:tcPr>
          <w:p>
            <w:pPr>
              <w:jc w:val="center"/>
            </w:pPr>
            <w:r>
              <w:rPr>
                <w:sz w:val="18"/>
              </w:rPr>
              <w:t>~1,4 GB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OneShot résultats (1 participant)</w:t>
            </w:r>
          </w:p>
        </w:tc>
        <w:tc>
          <w:tcPr>
            <w:tcW w:type="dxa" w:w="2835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60 photos × 2 MB</w:t>
            </w:r>
          </w:p>
        </w:tc>
        <w:tc>
          <w:tcPr>
            <w:tcW w:type="dxa" w:w="311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~120 MB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OneShot résultats (20 participants, 1 j)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20 × 120 MB</w:t>
            </w:r>
          </w:p>
        </w:tc>
        <w:tc>
          <w:tcPr>
            <w:tcW w:type="dxa" w:w="3118"/>
            <w:shd w:val="clear" w:color="auto" w:fill="FFF3CD"/>
          </w:tcPr>
          <w:p>
            <w:pPr>
              <w:jc w:val="center"/>
            </w:pPr>
            <w:r>
              <w:rPr>
                <w:sz w:val="18"/>
              </w:rPr>
              <w:t>~2,4 GB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Galerie sortie (1 membre)</w:t>
            </w:r>
          </w:p>
        </w:tc>
        <w:tc>
          <w:tcPr>
            <w:tcW w:type="dxa" w:w="2835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15 photos × 2 MB</w:t>
            </w:r>
          </w:p>
        </w:tc>
        <w:tc>
          <w:tcPr>
            <w:tcW w:type="dxa" w:w="311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~30 MB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Galerie sortie (20 membres, 1 j)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20 × 30 MB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~600 MB</w:t>
            </w:r>
          </w:p>
        </w:tc>
      </w:tr>
    </w:tbl>
    <w:p>
      <w:pPr>
        <w:spacing w:after="40"/>
      </w:pPr>
    </w:p>
    <w:p>
      <w:pPr>
        <w:spacing w:after="120"/>
        <w:ind w:left="0"/>
      </w:pPr>
      <w:r>
        <w:rPr>
          <w:b w:val="0"/>
          <w:i w:val="0"/>
          <w:color w:val="444444"/>
          <w:sz w:val="18"/>
        </w:rPr>
        <w:t>Avec 20 participants au OneShot (vs 40), le pic de bande passante du jour des résultats est divisé par deux (~2,4 GB vs ~4,8 GB), ce qui le rend comparable à un jour de résultats de défi.</w:t>
      </w:r>
    </w:p>
    <w:p>
      <w:pPr>
        <w:spacing w:before="160" w:after="60"/>
      </w:pPr>
      <w:r>
        <w:rPr>
          <w:b/>
          <w:color w:val="1A569B"/>
          <w:sz w:val="22"/>
        </w:rPr>
        <w:t>5.4 Estimation bande passante mensuelle (scénarios)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102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Scénario</w:t>
            </w:r>
          </w:p>
        </w:tc>
        <w:tc>
          <w:tcPr>
            <w:tcW w:type="dxa" w:w="1984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BP / mois estimé</w:t>
            </w:r>
          </w:p>
        </w:tc>
        <w:tc>
          <w:tcPr>
            <w:tcW w:type="dxa" w:w="1984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Quota gratuit (~30 GB)</w:t>
            </w:r>
          </w:p>
        </w:tc>
        <w:tc>
          <w:tcPr>
            <w:tcW w:type="dxa" w:w="1134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Coût</w:t>
            </w:r>
          </w:p>
        </w:tc>
      </w:tr>
      <w:tr>
        <w:tc>
          <w:tcPr>
            <w:tcW w:type="dxa" w:w="5102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Mois calme (peu de défis, thème en soumission)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~8 GB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Sous quota</w:t>
            </w:r>
          </w:p>
        </w:tc>
        <w:tc>
          <w:tcPr>
            <w:tcW w:type="dxa" w:w="1134"/>
            <w:shd w:val="clear" w:color="auto" w:fill="D4EDDA"/>
          </w:tcPr>
          <w:p>
            <w:pPr>
              <w:jc w:val="center"/>
            </w:pPr>
            <w:r>
              <w:rPr>
                <w:sz w:val="18"/>
              </w:rPr>
              <w:t>$0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Mois standard (thème vote/résultats + 1 défi)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~18 GB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Sous quota</w:t>
            </w:r>
          </w:p>
        </w:tc>
        <w:tc>
          <w:tcPr>
            <w:tcW w:type="dxa" w:w="1134"/>
            <w:shd w:val="clear" w:color="auto" w:fill="D4EDDA"/>
          </w:tcPr>
          <w:p>
            <w:pPr>
              <w:jc w:val="center"/>
            </w:pPr>
            <w:r>
              <w:rPr>
                <w:sz w:val="18"/>
              </w:rPr>
              <w:t>$0</w:t>
            </w:r>
          </w:p>
        </w:tc>
      </w:tr>
      <w:tr>
        <w:tc>
          <w:tcPr>
            <w:tcW w:type="dxa" w:w="5102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Mois OneShot résultats (20 participants, 1 fois/an)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~22 GB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Sous quota</w:t>
            </w:r>
          </w:p>
        </w:tc>
        <w:tc>
          <w:tcPr>
            <w:tcW w:type="dxa" w:w="1134"/>
            <w:shd w:val="clear" w:color="auto" w:fill="D4EDDA"/>
          </w:tcPr>
          <w:p>
            <w:pPr>
              <w:jc w:val="center"/>
            </w:pPr>
            <w:r>
              <w:rPr>
                <w:sz w:val="18"/>
              </w:rPr>
              <w:t>$0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Mois chargé (thème + 2 défis actifs simultanément)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~30 GB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Limite atteinte</w:t>
            </w:r>
          </w:p>
        </w:tc>
        <w:tc>
          <w:tcPr>
            <w:tcW w:type="dxa" w:w="1134"/>
            <w:shd w:val="clear" w:color="auto" w:fill="D4EDDA"/>
          </w:tcPr>
          <w:p>
            <w:pPr>
              <w:jc w:val="center"/>
            </w:pPr>
            <w:r>
              <w:rPr>
                <w:sz w:val="18"/>
              </w:rPr>
              <w:t>~$0</w:t>
            </w:r>
          </w:p>
        </w:tc>
      </w:tr>
      <w:tr>
        <w:tc>
          <w:tcPr>
            <w:tcW w:type="dxa" w:w="5102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Mois OneShot + 2 défis (scénario maximalement chargé)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~42 GB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+12 GB</w:t>
            </w:r>
          </w:p>
        </w:tc>
        <w:tc>
          <w:tcPr>
            <w:tcW w:type="dxa" w:w="1134"/>
            <w:shd w:val="clear" w:color="auto" w:fill="FFF3CD"/>
          </w:tcPr>
          <w:p>
            <w:pPr>
              <w:jc w:val="center"/>
            </w:pPr>
            <w:r>
              <w:rPr>
                <w:sz w:val="18"/>
              </w:rPr>
              <w:t>~$1,44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/>
          <w:color w:val="C06000"/>
          <w:sz w:val="18"/>
        </w:rPr>
        <w:t>⚠  Avec 20 participants au OneShot, le mois des résultats reste sous le quota gratuit. Un dépassement nécessite le cumul d'un OneShot ET de plusieurs défis actifs le même mois — scénario peu probable en pratique.</w:t>
      </w:r>
    </w:p>
    <w:p>
      <w:r>
        <w:br w:type="page"/>
      </w:r>
    </w:p>
    <w:p>
      <w:pPr>
        <w:spacing w:before="280" w:after="80"/>
      </w:pPr>
      <w:r>
        <w:rPr>
          <w:b/>
          <w:color w:val="1A569B"/>
          <w:sz w:val="28"/>
        </w:rPr>
        <w:t>6. Optimisations Firestore déjà réalisées</w:t>
      </w:r>
    </w:p>
    <w:p>
      <w:pPr>
        <w:spacing w:after="120"/>
        <w:ind w:left="0"/>
      </w:pPr>
      <w:r>
        <w:rPr>
          <w:b w:val="0"/>
          <w:i w:val="0"/>
          <w:color w:val="212121"/>
          <w:sz w:val="20"/>
        </w:rPr>
        <w:t>Avant les optimisations, chaque page ouvrait des WebSockets temps-réel persistants (collectionData / docData) qui se reconnectaient à chaque changement dans Firestore. Avec 40 membres actifs simultanément, cela pouvait générer des dizaines de milliers de re-lectures automatiques par heure.</w:t>
      </w:r>
    </w:p>
    <w:p>
      <w:pPr>
        <w:spacing w:before="160" w:after="60"/>
      </w:pPr>
      <w:r>
        <w:rPr>
          <w:b/>
          <w:color w:val="1A569B"/>
          <w:sz w:val="22"/>
        </w:rPr>
        <w:t>6.1 Pages converties (lectures ponctuelles + refreshTick)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18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Page / composant</w:t>
            </w:r>
          </w:p>
        </w:tc>
        <w:tc>
          <w:tcPr>
            <w:tcW w:type="dxa" w:w="2268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Avant</w:t>
            </w:r>
          </w:p>
        </w:tc>
        <w:tc>
          <w:tcPr>
            <w:tcW w:type="dxa" w:w="2551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Après</w:t>
            </w:r>
          </w:p>
        </w:tc>
        <w:tc>
          <w:tcPr>
            <w:tcW w:type="dxa" w:w="1701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Gain estimé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Page accueil (home.ts)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8 WebSockets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Lectures ponctuelles + shareReplay</w:t>
            </w:r>
          </w:p>
        </w:tc>
        <w:tc>
          <w:tcPr>
            <w:tcW w:type="dxa" w:w="1701"/>
            <w:shd w:val="clear" w:color="auto" w:fill="D4EDDA"/>
          </w:tcPr>
          <w:p>
            <w:pPr>
              <w:jc w:val="center"/>
            </w:pPr>
            <w:r>
              <w:rPr>
                <w:sz w:val="18"/>
              </w:rPr>
              <w:t>~90 %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Galerie membres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 WebSocket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Lecture ponctuelle</w:t>
            </w:r>
          </w:p>
        </w:tc>
        <w:tc>
          <w:tcPr>
            <w:tcW w:type="dxa" w:w="1701"/>
            <w:shd w:val="clear" w:color="auto" w:fill="D4EDDA"/>
          </w:tcPr>
          <w:p>
            <w:pPr>
              <w:jc w:val="center"/>
            </w:pPr>
            <w:r>
              <w:rPr>
                <w:sz w:val="18"/>
              </w:rPr>
              <w:t>~80 %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Liste activités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6 WebSockets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Lectures ponctuelles</w:t>
            </w:r>
          </w:p>
        </w:tc>
        <w:tc>
          <w:tcPr>
            <w:tcW w:type="dxa" w:w="1701"/>
            <w:shd w:val="clear" w:color="auto" w:fill="D4EDDA"/>
          </w:tcPr>
          <w:p>
            <w:pPr>
              <w:jc w:val="center"/>
            </w:pPr>
            <w:r>
              <w:rPr>
                <w:sz w:val="18"/>
              </w:rPr>
              <w:t>~85 %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Détail sortie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 WebSockets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refreshTick pattern</w:t>
            </w:r>
          </w:p>
        </w:tc>
        <w:tc>
          <w:tcPr>
            <w:tcW w:type="dxa" w:w="1701"/>
            <w:shd w:val="clear" w:color="auto" w:fill="D4EDDA"/>
          </w:tcPr>
          <w:p>
            <w:pPr>
              <w:jc w:val="center"/>
            </w:pPr>
            <w:r>
              <w:rPr>
                <w:sz w:val="18"/>
              </w:rPr>
              <w:t>~70 %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Détail OneShot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6 WebSockets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refreshTick pattern</w:t>
            </w:r>
          </w:p>
        </w:tc>
        <w:tc>
          <w:tcPr>
            <w:tcW w:type="dxa" w:w="1701"/>
            <w:shd w:val="clear" w:color="auto" w:fill="D4EDDA"/>
          </w:tcPr>
          <w:p>
            <w:pPr>
              <w:jc w:val="center"/>
            </w:pPr>
            <w:r>
              <w:rPr>
                <w:sz w:val="18"/>
              </w:rPr>
              <w:t>~75 %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Détail défi photo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 WebSockets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refreshTick pattern</w:t>
            </w:r>
          </w:p>
        </w:tc>
        <w:tc>
          <w:tcPr>
            <w:tcW w:type="dxa" w:w="1701"/>
            <w:shd w:val="clear" w:color="auto" w:fill="D4EDDA"/>
          </w:tcPr>
          <w:p>
            <w:pPr>
              <w:jc w:val="center"/>
            </w:pPr>
            <w:r>
              <w:rPr>
                <w:sz w:val="18"/>
              </w:rPr>
              <w:t>~75 %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allMembres (users collection)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Toujours chargé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Chargé si canManage uniquement</w:t>
            </w:r>
          </w:p>
        </w:tc>
        <w:tc>
          <w:tcPr>
            <w:tcW w:type="dxa" w:w="1701"/>
            <w:shd w:val="clear" w:color="auto" w:fill="D4EDDA"/>
          </w:tcPr>
          <w:p>
            <w:pPr>
              <w:jc w:val="center"/>
            </w:pPr>
            <w:r>
              <w:rPr>
                <w:sz w:val="18"/>
              </w:rPr>
              <w:t>~95 %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1A569B"/>
          <w:sz w:val="22"/>
        </w:rPr>
        <w:t>6.2 Principe du pattern refreshTick</w:t>
      </w:r>
    </w:p>
    <w:p>
      <w:pPr>
        <w:spacing w:after="160"/>
        <w:ind w:left="0"/>
      </w:pPr>
      <w:r>
        <w:rPr>
          <w:b w:val="0"/>
          <w:i w:val="0"/>
          <w:color w:val="212121"/>
          <w:sz w:val="20"/>
        </w:rPr>
        <w:t>Lecture ponctuelle au chargement de la page. Aucune re-lecture automatique déclenchée par les autres membres. Nouvelle lecture uniquement après une action de l'utilisateur courant (upload, vote, inscription). Contrepartie : les mises à jour faites par d'autres membres ne s'affichent plus en temps réel — un rafraîchissement manuel de la page est nécessaire. Pour les données partagées entre plusieurs consommateurs, shareReplay(1) évite une double requête Firestore.</w:t>
      </w:r>
    </w:p>
    <w:p>
      <w:pPr>
        <w:spacing w:before="280" w:after="80"/>
      </w:pPr>
      <w:r>
        <w:rPr>
          <w:b/>
          <w:color w:val="1A569B"/>
          <w:sz w:val="28"/>
        </w:rPr>
        <w:t>7. Recommandations</w:t>
      </w:r>
    </w:p>
    <w:p>
      <w:pPr>
        <w:spacing w:before="160" w:after="60"/>
      </w:pPr>
      <w:r>
        <w:rPr>
          <w:b/>
          <w:color w:val="1A569B"/>
          <w:sz w:val="22"/>
        </w:rPr>
        <w:t>7.1 Priorité haute — Réduire la taille des photos uploadées</w:t>
      </w:r>
    </w:p>
    <w:p>
      <w:pPr>
        <w:spacing w:after="80"/>
        <w:ind w:left="0"/>
      </w:pPr>
      <w:r>
        <w:rPr>
          <w:b w:val="0"/>
          <w:i w:val="0"/>
          <w:color w:val="212121"/>
          <w:sz w:val="20"/>
        </w:rPr>
        <w:t>La modification la plus impactante : réduire la résolution et le poids cible dans src/app/utils/image-compress.ts. Une distinction peut être faite entre le portfolio (vitrine du photographe) et les photos d'événements.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Usage</w:t>
            </w:r>
          </w:p>
        </w:tc>
        <w:tc>
          <w:tcPr>
            <w:tcW w:type="dxa" w:w="2268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Résolution actuelle</w:t>
            </w:r>
          </w:p>
        </w:tc>
        <w:tc>
          <w:tcPr>
            <w:tcW w:type="dxa" w:w="2551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Résolution recommandée</w:t>
            </w:r>
          </w:p>
        </w:tc>
        <w:tc>
          <w:tcPr>
            <w:tcW w:type="dxa" w:w="2268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Poids cible recommandé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Portfolio membres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3 840 px (4K)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3 840 px (4K) — inchangé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3 MB max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Thème / défi / OneShot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3 840 px (4K)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1 920 px (Full HD)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1,5 MB max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Sorties photo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3 840 px (4K)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1 920 px (Full HD)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1,5 MB max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Photo de profil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3 840 px (4K)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800 px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200 KB max</w:t>
            </w:r>
          </w:p>
        </w:tc>
      </w:tr>
    </w:tbl>
    <w:p>
      <w:pPr>
        <w:spacing w:after="40"/>
      </w:pPr>
    </w:p>
    <w:p>
      <w:pPr>
        <w:spacing w:after="120"/>
        <w:ind w:left="0"/>
      </w:pPr>
      <w:r>
        <w:rPr>
          <w:b w:val="0"/>
          <w:i w:val="0"/>
          <w:color w:val="444444"/>
          <w:sz w:val="20"/>
        </w:rPr>
        <w:t>1 920 px est suffisant pour un affichage en plein écran sur écran Full HD standard. La différence est imperceptible à l'écran, mais divise par 2 à 3 la bande passante consommée.</w:t>
      </w:r>
    </w:p>
    <w:p>
      <w:pPr>
        <w:spacing w:before="160" w:after="60"/>
      </w:pPr>
      <w:r>
        <w:rPr>
          <w:b/>
          <w:color w:val="1A569B"/>
          <w:sz w:val="22"/>
        </w:rPr>
        <w:t>7.2 Priorité haute — Système de miniatures</w:t>
      </w:r>
    </w:p>
    <w:p>
      <w:pPr>
        <w:spacing w:after="80"/>
        <w:ind w:left="0"/>
      </w:pPr>
      <w:r>
        <w:rPr>
          <w:b w:val="0"/>
          <w:i w:val="0"/>
          <w:color w:val="212121"/>
          <w:sz w:val="20"/>
        </w:rPr>
        <w:t>C'est la mesure la plus efficace pour la bande passante. L'idée : pleine résolution uniquement en lightbox / plein écran, miniatures (~300–500 px) pour toutes les grilles de vignettes.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402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Contexte</w:t>
            </w:r>
          </w:p>
        </w:tc>
        <w:tc>
          <w:tcPr>
            <w:tcW w:type="dxa" w:w="1984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Sans miniatures</w:t>
            </w:r>
          </w:p>
        </w:tc>
        <w:tc>
          <w:tcPr>
            <w:tcW w:type="dxa" w:w="2835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Avec miniatures (300 px ~30 KB)</w:t>
            </w:r>
          </w:p>
        </w:tc>
        <w:tc>
          <w:tcPr>
            <w:tcW w:type="dxa" w:w="1417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Facteur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Grille 30 photos (1 consultation)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60 MB</w:t>
            </w:r>
          </w:p>
        </w:tc>
        <w:tc>
          <w:tcPr>
            <w:tcW w:type="dxa" w:w="2835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~0,9 MB</w:t>
            </w:r>
          </w:p>
        </w:tc>
        <w:tc>
          <w:tcPr>
            <w:tcW w:type="dxa" w:w="1417"/>
            <w:shd w:val="clear" w:color="auto" w:fill="D4EDDA"/>
          </w:tcPr>
          <w:p>
            <w:pPr>
              <w:jc w:val="center"/>
            </w:pPr>
            <w:r>
              <w:rPr>
                <w:sz w:val="18"/>
              </w:rPr>
              <w:t>×67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Résultats OneShot 20 participants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2,4 GB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~14 MB</w:t>
            </w:r>
          </w:p>
        </w:tc>
        <w:tc>
          <w:tcPr>
            <w:tcW w:type="dxa" w:w="1417"/>
            <w:shd w:val="clear" w:color="auto" w:fill="D4EDDA"/>
          </w:tcPr>
          <w:p>
            <w:pPr>
              <w:jc w:val="center"/>
            </w:pPr>
            <w:r>
              <w:rPr>
                <w:sz w:val="18"/>
              </w:rPr>
              <w:t>×170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Défi résultats (20 photos, 1 j)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1,4 GB</w:t>
            </w:r>
          </w:p>
        </w:tc>
        <w:tc>
          <w:tcPr>
            <w:tcW w:type="dxa" w:w="2835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~14 MB</w:t>
            </w:r>
          </w:p>
        </w:tc>
        <w:tc>
          <w:tcPr>
            <w:tcW w:type="dxa" w:w="1417"/>
            <w:shd w:val="clear" w:color="auto" w:fill="D4EDDA"/>
          </w:tcPr>
          <w:p>
            <w:pPr>
              <w:jc w:val="center"/>
            </w:pPr>
            <w:r>
              <w:rPr>
                <w:sz w:val="18"/>
              </w:rPr>
              <w:t>×100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Thème résultats (30 ph., 35 m.)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2,1 GB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~31 MB</w:t>
            </w:r>
          </w:p>
        </w:tc>
        <w:tc>
          <w:tcPr>
            <w:tcW w:type="dxa" w:w="1417"/>
            <w:shd w:val="clear" w:color="auto" w:fill="D4EDDA"/>
          </w:tcPr>
          <w:p>
            <w:pPr>
              <w:jc w:val="center"/>
            </w:pPr>
            <w:r>
              <w:rPr>
                <w:sz w:val="18"/>
              </w:rPr>
              <w:t>×70</w:t>
            </w:r>
          </w:p>
        </w:tc>
      </w:tr>
    </w:tbl>
    <w:p>
      <w:pPr>
        <w:spacing w:after="40"/>
      </w:pPr>
    </w:p>
    <w:p>
      <w:pPr>
        <w:spacing w:after="120"/>
        <w:ind w:left="0"/>
      </w:pPr>
      <w:r>
        <w:rPr>
          <w:b w:val="0"/>
          <w:i w:val="0"/>
          <w:color w:val="444444"/>
          <w:sz w:val="18"/>
        </w:rPr>
        <w:t>Options de mise en œuvre : Firebase Extension "Resize Images" (génération automatique à l'upload) ou compression côté client en deux passes (miniature + pleine résolution). À étudier selon les contraintes de développement.</w:t>
      </w:r>
    </w:p>
    <w:p>
      <w:pPr>
        <w:spacing w:after="120"/>
      </w:pPr>
      <w:r>
        <w:rPr>
          <w:i/>
          <w:color w:val="C06000"/>
          <w:sz w:val="18"/>
        </w:rPr>
        <w:t>⚠  Firebase Extensions est inclus dans le plan Blaze sans surcoût notable (&lt;$0,01/1 000 images).</w:t>
      </w:r>
    </w:p>
    <w:p>
      <w:pPr>
        <w:spacing w:before="160" w:after="60"/>
      </w:pPr>
      <w:r>
        <w:rPr>
          <w:b/>
          <w:color w:val="1A569B"/>
          <w:sz w:val="22"/>
        </w:rPr>
        <w:t>7.3 Priorité basse — Rien à changer sur Firestore</w:t>
      </w:r>
    </w:p>
    <w:p>
      <w:pPr>
        <w:spacing w:after="160"/>
        <w:ind w:left="0"/>
      </w:pPr>
      <w:r>
        <w:rPr>
          <w:b w:val="0"/>
          <w:i w:val="0"/>
          <w:color w:val="212121"/>
          <w:sz w:val="20"/>
        </w:rPr>
        <w:t>Après les optimisations réalisées, la consommation Firestore reste très largement sous les quotas gratuits même dans les scénarios les plus chargés. Aucune action supplémentaire n'est nécessaire sur ce poste.</w:t>
      </w:r>
    </w:p>
    <w:p>
      <w:r>
        <w:br w:type="page"/>
      </w:r>
    </w:p>
    <w:p>
      <w:pPr>
        <w:spacing w:before="280" w:after="80"/>
      </w:pPr>
      <w:r>
        <w:rPr>
          <w:b/>
          <w:color w:val="1A569B"/>
          <w:sz w:val="28"/>
        </w:rPr>
        <w:t>8. Synthèse financière</w:t>
      </w:r>
    </w:p>
    <w:p>
      <w:pPr>
        <w:spacing w:before="160" w:after="60"/>
      </w:pPr>
      <w:r>
        <w:rPr>
          <w:b/>
          <w:color w:val="1A569B"/>
          <w:sz w:val="22"/>
        </w:rPr>
        <w:t>8.1 Coûts estimés (situation actuelle — photos jusqu'à 5 MB)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685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Poste</w:t>
            </w:r>
          </w:p>
        </w:tc>
        <w:tc>
          <w:tcPr>
            <w:tcW w:type="dxa" w:w="2551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Conso estimée / mois</w:t>
            </w:r>
          </w:p>
        </w:tc>
        <w:tc>
          <w:tcPr>
            <w:tcW w:type="dxa" w:w="1984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Quota gratuit</w:t>
            </w:r>
          </w:p>
        </w:tc>
        <w:tc>
          <w:tcPr>
            <w:tcW w:type="dxa" w:w="1701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Coût / mois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Firestore — lectures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~350 000 lectures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1 500 000 / mois</w:t>
            </w:r>
          </w:p>
        </w:tc>
        <w:tc>
          <w:tcPr>
            <w:tcW w:type="dxa" w:w="1701"/>
            <w:shd w:val="clear" w:color="auto" w:fill="D4EDDA"/>
          </w:tcPr>
          <w:p>
            <w:pPr>
              <w:jc w:val="center"/>
            </w:pPr>
            <w:r>
              <w:rPr>
                <w:sz w:val="18"/>
              </w:rPr>
              <w:t>$0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Firestore — écritures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~4 000 écritures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600 000 / mois</w:t>
            </w:r>
          </w:p>
        </w:tc>
        <w:tc>
          <w:tcPr>
            <w:tcW w:type="dxa" w:w="1701"/>
            <w:shd w:val="clear" w:color="auto" w:fill="D4EDDA"/>
          </w:tcPr>
          <w:p>
            <w:pPr>
              <w:jc w:val="center"/>
            </w:pPr>
            <w:r>
              <w:rPr>
                <w:sz w:val="18"/>
              </w:rPr>
              <w:t>$0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Storage — stockage (an 1)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~2,1 GB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5 GB</w:t>
            </w:r>
          </w:p>
        </w:tc>
        <w:tc>
          <w:tcPr>
            <w:tcW w:type="dxa" w:w="1701"/>
            <w:shd w:val="clear" w:color="auto" w:fill="D4EDDA"/>
          </w:tcPr>
          <w:p>
            <w:pPr>
              <w:jc w:val="center"/>
            </w:pPr>
            <w:r>
              <w:rPr>
                <w:sz w:val="18"/>
              </w:rPr>
              <w:t>$0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Storage — stockage (an 2)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~4,2 GB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 GB</w:t>
            </w:r>
          </w:p>
        </w:tc>
        <w:tc>
          <w:tcPr>
            <w:tcW w:type="dxa" w:w="1701"/>
            <w:shd w:val="clear" w:color="auto" w:fill="D4EDDA"/>
          </w:tcPr>
          <w:p>
            <w:pPr>
              <w:jc w:val="center"/>
            </w:pPr>
            <w:r>
              <w:rPr>
                <w:sz w:val="18"/>
              </w:rPr>
              <w:t>$0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Storage — stockage (an 3+)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~6,3 GB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5 GB</w:t>
            </w:r>
          </w:p>
        </w:tc>
        <w:tc>
          <w:tcPr>
            <w:tcW w:type="dxa" w:w="1701"/>
            <w:shd w:val="clear" w:color="auto" w:fill="D4EDDA"/>
          </w:tcPr>
          <w:p>
            <w:pPr>
              <w:jc w:val="center"/>
            </w:pPr>
            <w:r>
              <w:rPr>
                <w:sz w:val="18"/>
              </w:rPr>
              <w:t>$0,03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Bande passante — mois standard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~18 GB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30 GB / mois</w:t>
            </w:r>
          </w:p>
        </w:tc>
        <w:tc>
          <w:tcPr>
            <w:tcW w:type="dxa" w:w="1701"/>
            <w:shd w:val="clear" w:color="auto" w:fill="D4EDDA"/>
          </w:tcPr>
          <w:p>
            <w:pPr>
              <w:jc w:val="center"/>
            </w:pPr>
            <w:r>
              <w:rPr>
                <w:sz w:val="18"/>
              </w:rPr>
              <w:t>$0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Bande passante — mois OneShot résultats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~22 GB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30 GB / mois</w:t>
            </w:r>
          </w:p>
        </w:tc>
        <w:tc>
          <w:tcPr>
            <w:tcW w:type="dxa" w:w="1701"/>
            <w:shd w:val="clear" w:color="auto" w:fill="D4EDDA"/>
          </w:tcPr>
          <w:p>
            <w:pPr>
              <w:jc w:val="center"/>
            </w:pPr>
            <w:r>
              <w:rPr>
                <w:sz w:val="18"/>
              </w:rPr>
              <w:t>$0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Bande passante — 2 défis + thème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~30 GB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30 GB / mois</w:t>
            </w:r>
          </w:p>
        </w:tc>
        <w:tc>
          <w:tcPr>
            <w:tcW w:type="dxa" w:w="1701"/>
            <w:shd w:val="clear" w:color="auto" w:fill="D4EDDA"/>
          </w:tcPr>
          <w:p>
            <w:pPr>
              <w:jc w:val="center"/>
            </w:pPr>
            <w:r>
              <w:rPr>
                <w:sz w:val="18"/>
              </w:rPr>
              <w:t>~$0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Bande passante — OneShot + 2 défis (max)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~42 GB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30 GB / mois</w:t>
            </w:r>
          </w:p>
        </w:tc>
        <w:tc>
          <w:tcPr>
            <w:tcW w:type="dxa" w:w="1701"/>
            <w:shd w:val="clear" w:color="auto" w:fill="FFF3CD"/>
          </w:tcPr>
          <w:p>
            <w:pPr>
              <w:jc w:val="center"/>
            </w:pPr>
            <w:r>
              <w:rPr>
                <w:sz w:val="18"/>
              </w:rPr>
              <w:t>~$1,44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TOTAL mois normal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701"/>
            <w:shd w:val="clear" w:color="auto" w:fill="D4EDDA"/>
          </w:tcPr>
          <w:p>
            <w:pPr>
              <w:jc w:val="center"/>
            </w:pPr>
            <w:r>
              <w:rPr>
                <w:sz w:val="18"/>
              </w:rPr>
              <w:t>&lt; $0,03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TOTAL mois le plus chargé de l'année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701"/>
            <w:shd w:val="clear" w:color="auto" w:fill="FFF3CD"/>
          </w:tcPr>
          <w:p>
            <w:pPr>
              <w:jc w:val="center"/>
            </w:pPr>
            <w:r>
              <w:rPr>
                <w:sz w:val="18"/>
              </w:rPr>
              <w:t>&lt; $1,47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1A569B"/>
          <w:sz w:val="22"/>
        </w:rPr>
        <w:t>8.2 Après recommandations (photos événements à 1,5 MB, miniatures)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685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Poste</w:t>
            </w:r>
          </w:p>
        </w:tc>
        <w:tc>
          <w:tcPr>
            <w:tcW w:type="dxa" w:w="2551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Conso estimée / mois</w:t>
            </w:r>
          </w:p>
        </w:tc>
        <w:tc>
          <w:tcPr>
            <w:tcW w:type="dxa" w:w="1984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Quota gratuit</w:t>
            </w:r>
          </w:p>
        </w:tc>
        <w:tc>
          <w:tcPr>
            <w:tcW w:type="dxa" w:w="1701"/>
            <w:vAlign w:val="center"/>
            <w:shd w:val="clear" w:color="auto" w:fill="1A569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Coût / mois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Firestore — lectures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~350 000 lectures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1 500 000 / mois</w:t>
            </w:r>
          </w:p>
        </w:tc>
        <w:tc>
          <w:tcPr>
            <w:tcW w:type="dxa" w:w="1701"/>
            <w:shd w:val="clear" w:color="auto" w:fill="D4EDDA"/>
          </w:tcPr>
          <w:p>
            <w:pPr>
              <w:jc w:val="center"/>
            </w:pPr>
            <w:r>
              <w:rPr>
                <w:sz w:val="18"/>
              </w:rPr>
              <w:t>$0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Storage — stockage (an 3+)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~3,5 GB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 GB</w:t>
            </w:r>
          </w:p>
        </w:tc>
        <w:tc>
          <w:tcPr>
            <w:tcW w:type="dxa" w:w="1701"/>
            <w:shd w:val="clear" w:color="auto" w:fill="D4EDDA"/>
          </w:tcPr>
          <w:p>
            <w:pPr>
              <w:jc w:val="center"/>
            </w:pPr>
            <w:r>
              <w:rPr>
                <w:sz w:val="18"/>
              </w:rPr>
              <w:t>$0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jc w:val="left"/>
            </w:pPr>
            <w:r>
              <w:rPr>
                <w:sz w:val="18"/>
              </w:rPr>
              <w:t>Bande passante — mois OneShot + 2 défis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~12 GB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30 GB / mois</w:t>
            </w:r>
          </w:p>
        </w:tc>
        <w:tc>
          <w:tcPr>
            <w:tcW w:type="dxa" w:w="1701"/>
            <w:shd w:val="clear" w:color="auto" w:fill="D4EDDA"/>
          </w:tcPr>
          <w:p>
            <w:pPr>
              <w:jc w:val="center"/>
            </w:pPr>
            <w:r>
              <w:rPr>
                <w:sz w:val="18"/>
              </w:rPr>
              <w:t>$0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TOTAL tous scénarios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701"/>
            <w:shd w:val="clear" w:color="auto" w:fill="D4EDDA"/>
          </w:tcPr>
          <w:p>
            <w:pPr>
              <w:jc w:val="center"/>
            </w:pPr>
            <w:r>
              <w:rPr>
                <w:sz w:val="18"/>
              </w:rPr>
              <w:t>$0</w:t>
            </w:r>
          </w:p>
        </w:tc>
      </w:tr>
    </w:tbl>
    <w:p>
      <w:pPr>
        <w:spacing w:after="40"/>
      </w:pPr>
    </w:p>
    <w:p>
      <w:pPr>
        <w:spacing w:before="80" w:after="200"/>
        <w:ind w:left="283"/>
      </w:pPr>
      <w:r>
        <w:rPr>
          <w:b/>
          <w:color w:val="1E7E34"/>
          <w:sz w:val="20"/>
        </w:rPr>
        <w:t>✔  Conclusion : pour 40 membres avec thèmes mensuels, défis et 1 OneShot annuel (~20 participants), le coût Firebase est quasi nul en situation actuelle (&lt; $1,50/mois au pire scénario annuel, $0 dans la grande majorité des mois). Avec la réduction de la taille des photos et un système de miniatures, le coût devient $0 dans absolument tous les scénarios prévisibles.</w:t>
      </w:r>
    </w:p>
    <w:p>
      <w:pPr>
        <w:spacing w:after="80"/>
        <w:ind w:left="0"/>
      </w:pPr>
      <w:r>
        <w:rPr>
          <w:b w:val="0"/>
          <w:i w:val="0"/>
          <w:color w:val="444444"/>
          <w:sz w:val="18"/>
        </w:rPr>
        <w:t>Suivi en temps réel : Firebase Console → onglet "Usage" pour suivre la consommation journalière de Firestore et Storage dès la mise en production.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