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DE4903" w14:textId="04AB057A" w:rsidR="006B1EC6" w:rsidRDefault="00A34700">
      <w:r>
        <w:t>11 000</w:t>
      </w:r>
    </w:p>
    <w:p w14:paraId="196CDCFC" w14:textId="77777777" w:rsidR="00A34700" w:rsidRDefault="00A34700"/>
    <w:p w14:paraId="361F65DC" w14:textId="0CCDB7FF" w:rsidR="00A34700" w:rsidRDefault="00A34700">
      <w:r w:rsidRPr="00A34700">
        <w:t>Стильные часы Casio G-</w:t>
      </w:r>
      <w:proofErr w:type="spellStart"/>
      <w:r w:rsidRPr="00A34700">
        <w:t>Shock</w:t>
      </w:r>
      <w:proofErr w:type="spellEnd"/>
      <w:r w:rsidRPr="00A34700">
        <w:t xml:space="preserve"> GA-100B-7ADR в контрастном бело-черном исполнении — сочетают ударопрочность G-</w:t>
      </w:r>
      <w:proofErr w:type="spellStart"/>
      <w:r w:rsidRPr="00A34700">
        <w:t>Shock</w:t>
      </w:r>
      <w:proofErr w:type="spellEnd"/>
      <w:r w:rsidRPr="00A34700">
        <w:t xml:space="preserve">, защиту от магнитных полей (JIS Class-1) и расширенный функционал. Белый корпус и ремешок эффектно контрастируют с черным циферблатом, создавая яркий спортивный образ. Модель оснащена аналого-цифровым дисплеем, секундомером 1/1000 сек с расчетом скорости (до 1998 </w:t>
      </w:r>
      <w:proofErr w:type="spellStart"/>
      <w:r w:rsidRPr="00A34700">
        <w:t>ед</w:t>
      </w:r>
      <w:proofErr w:type="spellEnd"/>
      <w:r w:rsidRPr="00A34700">
        <w:t xml:space="preserve">/час), мировым временем (29 часовых поясов), 5 будильниками (один с функцией повтора) и LED-подсветкой янтарного цвета с автоматическим включением. </w:t>
      </w:r>
      <w:proofErr w:type="spellStart"/>
      <w:r w:rsidRPr="00A34700">
        <w:t>Водозащита</w:t>
      </w:r>
      <w:proofErr w:type="spellEnd"/>
      <w:r w:rsidRPr="00A34700">
        <w:t xml:space="preserve"> 200 м и ударопрочная конструкция делают часы идеальным выбором для активного образа жизни и ярких повседневных образов.</w:t>
      </w:r>
    </w:p>
    <w:sectPr w:rsidR="00A347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EC6"/>
    <w:rsid w:val="006B1EC6"/>
    <w:rsid w:val="00A34700"/>
    <w:rsid w:val="00C85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AE651"/>
  <w15:chartTrackingRefBased/>
  <w15:docId w15:val="{C4C6C51B-F2B1-4F7F-BB9A-33D167611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B1E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1E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1E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1E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1E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1E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1E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1E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1E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1E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B1E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B1E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1E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B1EC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B1E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B1E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B1E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B1E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1E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B1E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1E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B1E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1E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B1EC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B1EC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B1EC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1E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B1EC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B1E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566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2026-04-06T14:30:00Z</dcterms:created>
  <dcterms:modified xsi:type="dcterms:W3CDTF">2026-04-06T14:30:00Z</dcterms:modified>
</cp:coreProperties>
</file>