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EEE3C" w14:textId="182C3EF1" w:rsidR="001E0F3D" w:rsidRDefault="0006002D">
      <w:r>
        <w:t>5 400</w:t>
      </w:r>
    </w:p>
    <w:p w14:paraId="22CAAE5A" w14:textId="77777777" w:rsidR="0006002D" w:rsidRDefault="0006002D"/>
    <w:p w14:paraId="5C0342A9" w14:textId="77777777" w:rsidR="0006002D" w:rsidRPr="0006002D" w:rsidRDefault="0006002D" w:rsidP="0006002D">
      <w:r w:rsidRPr="0006002D">
        <w:t xml:space="preserve">Легкие цифровые часы Casio W-220HF-8AVDF с серым текстильным ремешком и компактным корпусом 36,6 мм — идеальный выбор для повседневного ношения в стиле минимализм. Вес всего 26 г и толщина 10,9 мм делают их практически незаметными на руке. Модель оснащена секундомером 1/100 сек, таймером до 24 часов, мировым временем (Dual Time), ежедневным будильником, автоматическим календарем до 2099 года и LED-подсветкой янтарного цвета с передним расположением кнопки для удобства использования в темноте. </w:t>
      </w:r>
      <w:proofErr w:type="spellStart"/>
      <w:r w:rsidRPr="0006002D">
        <w:t>Водозащита</w:t>
      </w:r>
      <w:proofErr w:type="spellEnd"/>
      <w:r w:rsidRPr="0006002D">
        <w:t xml:space="preserve"> 50 м защищает от дождя и брызг, а дышащий текстильный ремешок обеспечивает комфорт даже в жаркую погоду. Отличный вариант для тех, кто ценит легкость, практичность и сдержанный стиль.</w:t>
      </w:r>
    </w:p>
    <w:p w14:paraId="2366414B" w14:textId="77777777" w:rsidR="0006002D" w:rsidRDefault="0006002D"/>
    <w:sectPr w:rsidR="00060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3D"/>
    <w:rsid w:val="0006002D"/>
    <w:rsid w:val="001E0F3D"/>
    <w:rsid w:val="005A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C7525"/>
  <w15:chartTrackingRefBased/>
  <w15:docId w15:val="{6A091521-D26A-4192-B99A-3DA39866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F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F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F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F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F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F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F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F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F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F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0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4815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2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58716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2026-04-09T15:18:00Z</dcterms:created>
  <dcterms:modified xsi:type="dcterms:W3CDTF">2026-04-09T15:18:00Z</dcterms:modified>
</cp:coreProperties>
</file>