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442AE" w14:textId="17DE9DB4" w:rsidR="00973D1B" w:rsidRDefault="003E4E25">
      <w:r>
        <w:t>5 555</w:t>
      </w:r>
    </w:p>
    <w:p w14:paraId="5B6C3E6F" w14:textId="77777777" w:rsidR="003E4E25" w:rsidRDefault="003E4E25"/>
    <w:p w14:paraId="1A2790EA" w14:textId="1692A752" w:rsidR="003E4E25" w:rsidRDefault="003E4E25">
      <w:r w:rsidRPr="003E4E25">
        <w:t>Надежные часы Casio FT-500WC-5BVPF из линейки Forester в прочном пластиковом корпусе, созданные для активного отдыха. Модель оснащена аналоговым кварцевым механизмом с точностью ±20 секунд в месяц, акриловым стеклом и LED-подсветкой янтарного цвета. Стильный бежевый циферблат дополнен 24-часовой шкалой, арабскими цифрами и окошком для отображения даты. Удобный тканево-кожаный ремешок коричневого цвета на липучке надежно фиксируется на руке и подходит для запястий 14.5–20.5 см. Часы обладают водозащитой 100 метров, что позволяет использовать их при плавании и в любую погоду. Благодаря легкому весу 31 г, компактному корпусу и 3-летнему сроку службы батареи SR621SW, эта модель станет отличным спутником в путешествиях, походах и повседневной жизни.</w:t>
      </w:r>
    </w:p>
    <w:sectPr w:rsidR="003E4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1B"/>
    <w:rsid w:val="002D2397"/>
    <w:rsid w:val="003E4E25"/>
    <w:rsid w:val="0097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05255"/>
  <w15:chartTrackingRefBased/>
  <w15:docId w15:val="{B57E23D6-5BFB-4302-8F5D-8A6E39B1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D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D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D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D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D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D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D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D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D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3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2026-04-09T15:22:00Z</dcterms:created>
  <dcterms:modified xsi:type="dcterms:W3CDTF">2026-04-09T15:22:00Z</dcterms:modified>
</cp:coreProperties>
</file>