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81A6C" w14:textId="71D10B6B" w:rsidR="00631C4D" w:rsidRDefault="00CA133B">
      <w:r>
        <w:t>30 500</w:t>
      </w:r>
    </w:p>
    <w:p w14:paraId="276827E9" w14:textId="77777777" w:rsidR="00CA133B" w:rsidRDefault="00CA133B"/>
    <w:p w14:paraId="26BD6611" w14:textId="0E889825" w:rsidR="00CA133B" w:rsidRDefault="00CA133B">
      <w:r w:rsidRPr="00CA133B">
        <w:rPr>
          <w:b/>
          <w:bCs/>
        </w:rPr>
        <w:t>Флагманская модель G-STEEL с культовым дизайном!</w:t>
      </w:r>
      <w:r w:rsidRPr="00CA133B">
        <w:t> Мужские часы Casio G-Shock GST-B100D-1A — это первая полностью аналоговая модель в линейке G-STEEL, сочетающая в себе массивный корпус из нержавеющей стали, браслет и высокотехнологичную начинку. Главная "фишка" модели — </w:t>
      </w:r>
      <w:r w:rsidRPr="00CA133B">
        <w:rPr>
          <w:b/>
          <w:bCs/>
        </w:rPr>
        <w:t>уникальный вращающийся диск на "9 часах", стилизованный под лопасти турбины реактивного двигателя</w:t>
      </w:r>
      <w:r w:rsidRPr="00CA133B">
        <w:t>, который служит индикатором уровня заряда батареи, будильника и секундомера . Часы оснащены технологией </w:t>
      </w:r>
      <w:r w:rsidRPr="00CA133B">
        <w:rPr>
          <w:b/>
          <w:bCs/>
        </w:rPr>
        <w:t>Tough Solar</w:t>
      </w:r>
      <w:r w:rsidRPr="00CA133B">
        <w:t> (солнечная батарея), </w:t>
      </w:r>
      <w:r w:rsidRPr="00CA133B">
        <w:rPr>
          <w:b/>
          <w:bCs/>
        </w:rPr>
        <w:t>Bluetooth</w:t>
      </w:r>
      <w:r w:rsidRPr="00CA133B">
        <w:t> синхронизацией со смартфоном через приложение CASIO WATCHES для автоматической коррекции времени в любой точке мира (300+ городов), секундомером до 24 часов, таймером обратного отсчета, ежедневным будильником и полным автоматическим календарем до 2099 года . Ударопрочная конструкция Layer Guard Structure (многослойная защита корпуса с амортизирующими вставками), завинчивающаяся заводная головка, минеральное стекло и водозащита 200 м обеспечивают максимальную надежность . LED-подсветка Super Illuminator и люминесцентное покрытие Neobrite на стрелках и индексах гарантируют отличную читаемость в темноте . Идеальный выбор для тех, кто ценит брутальный дизайн, технологичность и легендарную прочность G-Shock.</w:t>
      </w:r>
    </w:p>
    <w:sectPr w:rsidR="00CA1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4D"/>
    <w:rsid w:val="00631C4D"/>
    <w:rsid w:val="00A0189C"/>
    <w:rsid w:val="00CA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83796"/>
  <w15:chartTrackingRefBased/>
  <w15:docId w15:val="{C496CF1E-6002-47B6-92D2-0C3DA846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C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C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C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C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C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C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C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1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2026-04-12T07:51:00Z</dcterms:created>
  <dcterms:modified xsi:type="dcterms:W3CDTF">2026-04-12T07:51:00Z</dcterms:modified>
</cp:coreProperties>
</file>