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17EBB" w14:textId="70831590" w:rsidR="0081020B" w:rsidRDefault="0007419F">
      <w:r>
        <w:t>47 000</w:t>
      </w:r>
    </w:p>
    <w:p w14:paraId="2C6E26B0" w14:textId="77777777" w:rsidR="0007419F" w:rsidRDefault="0007419F"/>
    <w:p w14:paraId="5EBEF599" w14:textId="1C2D66AD" w:rsidR="0007419F" w:rsidRDefault="0007419F">
      <w:r w:rsidRPr="0007419F">
        <w:rPr>
          <w:b/>
          <w:bCs/>
        </w:rPr>
        <w:t>Юбилейная лимитированная серия к 40-летию G-Shock!</w:t>
      </w:r>
      <w:r w:rsidRPr="0007419F">
        <w:t> Casio GMW-B5000PC-1 — это переосмысление легендарного квадратного дизайна DW-5000C 1983 года в премиальном исполнении из нержавеющей стали с уникальным градиентным циферблатом от синего к зеленому, выполненным по технологии осаждения паром . Часы оснащены технологией </w:t>
      </w:r>
      <w:r w:rsidRPr="0007419F">
        <w:rPr>
          <w:b/>
          <w:bCs/>
        </w:rPr>
        <w:t>Tough Solar</w:t>
      </w:r>
      <w:r w:rsidRPr="0007419F">
        <w:t> (солнечная батарея), </w:t>
      </w:r>
      <w:r w:rsidRPr="0007419F">
        <w:rPr>
          <w:b/>
          <w:bCs/>
        </w:rPr>
        <w:t>Bluetooth</w:t>
      </w:r>
      <w:r w:rsidRPr="0007419F">
        <w:t> синхронизацией со смартфоном для автоматической коррекции времени и </w:t>
      </w:r>
      <w:r w:rsidRPr="0007419F">
        <w:rPr>
          <w:b/>
          <w:bCs/>
        </w:rPr>
        <w:t>Multi Band 6</w:t>
      </w:r>
      <w:r w:rsidRPr="0007419F">
        <w:t> (радиосинхронизация от 6 вышек) . STN LCD дисплей с LED-подсветкой Super Illuminator обеспечивает отличную читаемость под любым углом . Водозащита 200 м, ударопрочная конструкция с амортизирующими вставками αGEL, мировое время (39 часовых поясов), секундомер 1/100 сек, 5 будильников и полный автоматический календарь до 2099 года . Идеальный выбор для коллекционеров и тех, кто ценит премиальное качество в культовом дизайне G-Shock.</w:t>
      </w:r>
    </w:p>
    <w:sectPr w:rsidR="00074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0B"/>
    <w:rsid w:val="0007419F"/>
    <w:rsid w:val="0016102F"/>
    <w:rsid w:val="00810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022BF0"/>
  <w15:chartTrackingRefBased/>
  <w15:docId w15:val="{52286805-0996-4B90-BDB5-A0F472CA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0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0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0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02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02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02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02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02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02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02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02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02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0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02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0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2026-04-20T11:32:00Z</dcterms:created>
  <dcterms:modified xsi:type="dcterms:W3CDTF">2026-04-20T11:33:00Z</dcterms:modified>
</cp:coreProperties>
</file>