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B3A7B" w14:textId="3EA45C75" w:rsidR="00360750" w:rsidRDefault="002E5E69">
      <w:r>
        <w:t>6 000</w:t>
      </w:r>
    </w:p>
    <w:p w14:paraId="02666565" w14:textId="77777777" w:rsidR="002E5E69" w:rsidRDefault="002E5E69"/>
    <w:p w14:paraId="2487E20C" w14:textId="7C671004" w:rsidR="002E5E69" w:rsidRDefault="002E5E69">
      <w:r w:rsidRPr="002E5E69">
        <w:t xml:space="preserve">Часы Casio MTP-1375D-7AVD со светлым циферблатом, синей секундной стрелкой, тремя дополнительными циферблатами и металлическим браслетом. Корпус из нержавеющей стали с ионным покрытием, </w:t>
      </w:r>
      <w:proofErr w:type="spellStart"/>
      <w:r w:rsidRPr="002E5E69">
        <w:t>водозащита</w:t>
      </w:r>
      <w:proofErr w:type="spellEnd"/>
      <w:r w:rsidRPr="002E5E69">
        <w:t xml:space="preserve"> 50 м, минеральное стекло. Сочетание элегантности и функциональности для повседневного ношения.</w:t>
      </w:r>
    </w:p>
    <w:sectPr w:rsidR="002E5E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750"/>
    <w:rsid w:val="002E5E69"/>
    <w:rsid w:val="00360750"/>
    <w:rsid w:val="00FB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9D232"/>
  <w15:chartTrackingRefBased/>
  <w15:docId w15:val="{9A432EB8-1B57-4E9F-B9FE-D903F64BA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0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0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0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0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0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0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0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0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0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0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0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07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07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07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07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07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07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0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0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0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0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0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07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07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07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0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07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0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2026-03-31T13:30:00Z</dcterms:created>
  <dcterms:modified xsi:type="dcterms:W3CDTF">2026-03-31T13:30:00Z</dcterms:modified>
</cp:coreProperties>
</file>