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E471E" w14:textId="14BDFA84" w:rsidR="008324DA" w:rsidRDefault="00EA27C4">
      <w:r>
        <w:t>13 000</w:t>
      </w:r>
    </w:p>
    <w:p w14:paraId="4CD095DC" w14:textId="77777777" w:rsidR="00EA27C4" w:rsidRDefault="00EA27C4"/>
    <w:p w14:paraId="5CE69897" w14:textId="53BD9934" w:rsidR="00EA27C4" w:rsidRDefault="00EA27C4">
      <w:r w:rsidRPr="00EA27C4">
        <w:rPr>
          <w:b/>
          <w:bCs/>
        </w:rPr>
        <w:t>Лимитированная серия «Aim High» для геймеров!</w:t>
      </w:r>
      <w:r w:rsidRPr="00EA27C4">
        <w:t> Часы Casio G-Shock GA-2100AH-6A в культовом восьмиугольном корпусе «CasiOak» с ударопрочной конструкцией </w:t>
      </w:r>
      <w:r w:rsidRPr="00EA27C4">
        <w:rPr>
          <w:b/>
          <w:bCs/>
        </w:rPr>
        <w:t>Carbon Core Guard</w:t>
      </w:r>
      <w:r w:rsidRPr="00EA27C4">
        <w:t> (толщина всего 11,8 мм) . Модель выполнена с использованием </w:t>
      </w:r>
      <w:r w:rsidRPr="00EA27C4">
        <w:rPr>
          <w:b/>
          <w:bCs/>
        </w:rPr>
        <w:t>поляризационной окраски «хамелеон»</w:t>
      </w:r>
      <w:r w:rsidRPr="00EA27C4">
        <w:t> (меняется от фиолетового к зеленому), вдохновленной миром компьютерных игр . Циферблат украшен графическими элементами в стиле прицелов из шутеров с оранжевыми акцентами . Часы поддерживают мировое время (31 часовой пояс), секундомер 1/100 сек, 5 будильников, функцию Hand Shift для отведения стрелок, двойную LED-подсветку Super Illuminator и автоматический календарь до 2099 года . Идеальный выбор для киберспортсменов и ценителей неоново-игрового стиля.</w:t>
      </w:r>
    </w:p>
    <w:sectPr w:rsidR="00EA27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DA"/>
    <w:rsid w:val="007733B7"/>
    <w:rsid w:val="008324DA"/>
    <w:rsid w:val="00EA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89470"/>
  <w15:chartTrackingRefBased/>
  <w15:docId w15:val="{DEA96B28-D82F-4223-A35F-4AB8397BB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2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2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2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2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2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2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2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2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2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2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2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24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24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24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24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24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24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2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2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2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2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2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24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24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24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2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24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2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2026-04-23T13:54:00Z</dcterms:created>
  <dcterms:modified xsi:type="dcterms:W3CDTF">2026-04-23T13:54:00Z</dcterms:modified>
</cp:coreProperties>
</file>