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4FCF" w14:textId="652F4869" w:rsidR="00017E97" w:rsidRDefault="000B5B34">
      <w:r>
        <w:t>6 000</w:t>
      </w:r>
    </w:p>
    <w:p w14:paraId="357CB60D" w14:textId="77777777" w:rsidR="000B5B34" w:rsidRDefault="000B5B34"/>
    <w:p w14:paraId="4AA01D2B" w14:textId="5C716D95" w:rsidR="000B5B34" w:rsidRDefault="000B5B34">
      <w:r w:rsidRPr="000B5B34">
        <w:t xml:space="preserve">Классические аналоговые часы Casio MTP-1374D-1AVD с чёрным циферблатом, тремя дополнительными циферблатами (день недели, число, 24 часа) и металлическим браслетом. Корпус из нержавеющей стали, минеральное стекло, </w:t>
      </w:r>
      <w:proofErr w:type="spellStart"/>
      <w:r w:rsidRPr="000B5B34">
        <w:t>водозащита</w:t>
      </w:r>
      <w:proofErr w:type="spellEnd"/>
      <w:r w:rsidRPr="000B5B34">
        <w:t xml:space="preserve"> 50 м. Строгий дизайн с красной секундной стрелкой – отличный выбор для офиса.</w:t>
      </w:r>
    </w:p>
    <w:sectPr w:rsidR="000B5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97"/>
    <w:rsid w:val="00017E97"/>
    <w:rsid w:val="000B5B34"/>
    <w:rsid w:val="00E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2DA0"/>
  <w15:chartTrackingRefBased/>
  <w15:docId w15:val="{426005F9-EC89-4855-825E-E1D30F4B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E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E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E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E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2026-03-31T13:31:00Z</dcterms:created>
  <dcterms:modified xsi:type="dcterms:W3CDTF">2026-03-31T13:31:00Z</dcterms:modified>
</cp:coreProperties>
</file>