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2AA5A" w14:textId="403D5310" w:rsidR="00E800A5" w:rsidRDefault="004D0ECD">
      <w:r>
        <w:t>6 000</w:t>
      </w:r>
    </w:p>
    <w:p w14:paraId="426552CF" w14:textId="77777777" w:rsidR="004D0ECD" w:rsidRDefault="004D0ECD"/>
    <w:p w14:paraId="563A890E" w14:textId="62E642EF" w:rsidR="004D0ECD" w:rsidRDefault="004D0ECD">
      <w:r w:rsidRPr="004D0ECD">
        <w:t xml:space="preserve">Классические часы Casio MTP-1384D-1AVD с чёрным циферблатом, тремя стрелками и датой. Корпус из нержавеющей стали, минеральное стекло, </w:t>
      </w:r>
      <w:proofErr w:type="spellStart"/>
      <w:r w:rsidRPr="004D0ECD">
        <w:t>водозащита</w:t>
      </w:r>
      <w:proofErr w:type="spellEnd"/>
      <w:r w:rsidRPr="004D0ECD">
        <w:t xml:space="preserve"> 100 м. Винтовая задняя крышка обеспечивает надёжную герметизацию, а металлический браслет придаёт солидный вид.</w:t>
      </w:r>
    </w:p>
    <w:sectPr w:rsidR="004D0E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0A5"/>
    <w:rsid w:val="004D0ECD"/>
    <w:rsid w:val="00B47691"/>
    <w:rsid w:val="00E8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E74BB"/>
  <w15:chartTrackingRefBased/>
  <w15:docId w15:val="{D306F493-0499-43C0-ACF0-9E8CED640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0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0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0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0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0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0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0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0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0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0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0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0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00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00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00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00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00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00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0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0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0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0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0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00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00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00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0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00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0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2026-03-31T13:33:00Z</dcterms:created>
  <dcterms:modified xsi:type="dcterms:W3CDTF">2026-03-31T13:34:00Z</dcterms:modified>
</cp:coreProperties>
</file>