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CA287" w14:textId="5D51CA76" w:rsidR="0060585C" w:rsidRDefault="00437524">
      <w:r>
        <w:t>4 000</w:t>
      </w:r>
    </w:p>
    <w:p w14:paraId="1FC0FAC2" w14:textId="77777777" w:rsidR="00437524" w:rsidRDefault="00437524"/>
    <w:p w14:paraId="5D35D77D" w14:textId="06652FBE" w:rsidR="00437524" w:rsidRDefault="00437524">
      <w:r w:rsidRPr="00437524">
        <w:t xml:space="preserve">Модель Casio MTP-VD01L-2EVUDF с синим циферблатом и синим кожаным ремешком. Корпус из нержавеющей стали, минеральное стекло, </w:t>
      </w:r>
      <w:proofErr w:type="spellStart"/>
      <w:r w:rsidRPr="00437524">
        <w:t>водозащита</w:t>
      </w:r>
      <w:proofErr w:type="spellEnd"/>
      <w:r w:rsidRPr="00437524">
        <w:t xml:space="preserve"> 50 м. Люминесцентные стрелки и индексы, дата – стильный аксессуар для тех, кто ценит элегантность.</w:t>
      </w:r>
    </w:p>
    <w:sectPr w:rsidR="00437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5C"/>
    <w:rsid w:val="00437524"/>
    <w:rsid w:val="005E19DC"/>
    <w:rsid w:val="0060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3ACE4"/>
  <w15:chartTrackingRefBased/>
  <w15:docId w15:val="{2938A0E3-A052-4212-B782-E2EFFBBC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5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5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5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58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8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8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8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8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8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8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58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58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5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58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5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2026-03-31T13:50:00Z</dcterms:created>
  <dcterms:modified xsi:type="dcterms:W3CDTF">2026-03-31T13:51:00Z</dcterms:modified>
</cp:coreProperties>
</file>