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593F2" w14:textId="6187AC45" w:rsidR="00DE2F2E" w:rsidRDefault="00DE2F2E">
      <w:r>
        <w:t>3 000</w:t>
      </w:r>
    </w:p>
    <w:p w14:paraId="792F048E" w14:textId="77777777" w:rsidR="00DE2F2E" w:rsidRDefault="00DE2F2E"/>
    <w:p w14:paraId="293F1A42" w14:textId="2CE8C735" w:rsidR="00273FC8" w:rsidRDefault="00DE2F2E">
      <w:r w:rsidRPr="00DE2F2E">
        <w:t xml:space="preserve">Классические аналоговые часы Casio MQ-24-1BLDF — это простота, надежность и минимализм в одном корпусе. Ультралегкий вес 20 г и толщина всего 7,8 мм делают их практически незаметными на руке. Модель оснащена точным кварцевым механизмом, черным циферблатом с римскими цифрами и </w:t>
      </w:r>
      <w:proofErr w:type="spellStart"/>
      <w:r w:rsidRPr="00DE2F2E">
        <w:t>водозащитой</w:t>
      </w:r>
      <w:proofErr w:type="spellEnd"/>
      <w:r w:rsidRPr="00DE2F2E">
        <w:t xml:space="preserve"> 30 м (защита от дождя и брызг). Батареи SR626SW хватает на 3 года непрерывной работы. Идеальный выбор для тех, кто ценит лаконичный дизайн и проверенную временем надежность Casio.</w:t>
      </w:r>
    </w:p>
    <w:sectPr w:rsidR="00273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C8"/>
    <w:rsid w:val="001E6FDA"/>
    <w:rsid w:val="00273FC8"/>
    <w:rsid w:val="00DE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73E5C"/>
  <w15:chartTrackingRefBased/>
  <w15:docId w15:val="{EA98C661-3624-4A7D-91E9-E1B34815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F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F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F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F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F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F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F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F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F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F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2026-04-05T08:59:00Z</dcterms:created>
  <dcterms:modified xsi:type="dcterms:W3CDTF">2026-04-05T09:00:00Z</dcterms:modified>
</cp:coreProperties>
</file>