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47F37" w14:textId="4C8A88D8" w:rsidR="00B6148E" w:rsidRDefault="00A15B08">
      <w:r>
        <w:t>8 500</w:t>
      </w:r>
    </w:p>
    <w:p w14:paraId="59A92C9E" w14:textId="77777777" w:rsidR="00A15B08" w:rsidRDefault="00A15B08"/>
    <w:p w14:paraId="09199BD5" w14:textId="53D7E013" w:rsidR="00A15B08" w:rsidRDefault="00A15B08">
      <w:r w:rsidRPr="00A15B08">
        <w:t xml:space="preserve">Мужские часы Casio MTD-125D-1A3VDF в спортивном морском стиле — надежная модель с браслетом из нержавеющей стали и вращающимся алюминиевым безелем для измерения времени погружения. Часы оснащены высокоточным кварцевым механизмом, минеральным стеклом, </w:t>
      </w:r>
      <w:proofErr w:type="spellStart"/>
      <w:r w:rsidRPr="00A15B08">
        <w:t>водозащитой</w:t>
      </w:r>
      <w:proofErr w:type="spellEnd"/>
      <w:r w:rsidRPr="00A15B08">
        <w:t xml:space="preserve"> 100 метров и увеличенным окошком с отображением даты и дня недели (на английском и испанском языках). Толщина корпуса всего 10,4 мм и комбинированные материалы (сталь/пластик/алюминий) обеспечивают легкость и комфорт при ношении. Идеальный выбор для любителей активного отдыха на воде и повседневной носки.</w:t>
      </w:r>
    </w:p>
    <w:sectPr w:rsidR="00A15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8E"/>
    <w:rsid w:val="00903C2C"/>
    <w:rsid w:val="00A15B08"/>
    <w:rsid w:val="00B6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D1E0D"/>
  <w15:chartTrackingRefBased/>
  <w15:docId w15:val="{A5E9607D-AACC-4D28-90FF-3632B8BA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1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4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4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4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4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4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4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1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4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4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4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4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1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2026-04-05T14:36:00Z</dcterms:created>
  <dcterms:modified xsi:type="dcterms:W3CDTF">2026-04-05T14:36:00Z</dcterms:modified>
</cp:coreProperties>
</file>