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BE517" w14:textId="09DB31E4" w:rsidR="00586AA3" w:rsidRDefault="003025D7">
      <w:r>
        <w:t>2 300</w:t>
      </w:r>
    </w:p>
    <w:p w14:paraId="75A99249" w14:textId="77777777" w:rsidR="003025D7" w:rsidRDefault="003025D7"/>
    <w:p w14:paraId="122F425E" w14:textId="245C5753" w:rsidR="003025D7" w:rsidRDefault="003025D7">
      <w:r w:rsidRPr="003025D7">
        <w:t xml:space="preserve">Минималистичные часы Casio MQ-24UC-8BDF в стиле унисекс — идеальный выбор для повседневного ношения. Ультралегкий вес 20 г и толщина всего 7,8 мм делают их практически незаметными на руке, а матовый бежевый корпус с ремешком в тон создает стильный и лаконичный образ. Модель оснащена точным японским кварцевым механизмом, черным циферблатом с контрастными индексами и </w:t>
      </w:r>
      <w:proofErr w:type="spellStart"/>
      <w:r w:rsidRPr="003025D7">
        <w:t>водозащитой</w:t>
      </w:r>
      <w:proofErr w:type="spellEnd"/>
      <w:r w:rsidRPr="003025D7">
        <w:t xml:space="preserve"> 30 м (защита от брызг и дождя). Батареи SR626SW хватает на 3 года непрерывной работы. Отличный вариант для тех, кто ценит простоту, легкость и скандинавскую эстетику в аксессуарах.</w:t>
      </w:r>
    </w:p>
    <w:sectPr w:rsidR="003025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AA3"/>
    <w:rsid w:val="003025D7"/>
    <w:rsid w:val="00586AA3"/>
    <w:rsid w:val="00A55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94062"/>
  <w15:chartTrackingRefBased/>
  <w15:docId w15:val="{72A0788C-8B6D-4326-8B53-6E33DF687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6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6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6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6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6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6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6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6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6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6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6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6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6A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6A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6A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6A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6A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6A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6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6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6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6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6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6A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6A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6A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6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6A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6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2026-04-05T14:41:00Z</dcterms:created>
  <dcterms:modified xsi:type="dcterms:W3CDTF">2026-04-05T14:41:00Z</dcterms:modified>
</cp:coreProperties>
</file>