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62FE7" w:rsidRDefault="00637B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0000002" w14:textId="77777777" w:rsidR="00762FE7" w:rsidRDefault="00637B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00000003" w14:textId="77777777" w:rsidR="00762FE7" w:rsidRDefault="00637B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 ім. Ігоря Сікорського»</w:t>
      </w:r>
    </w:p>
    <w:p w14:paraId="00000004" w14:textId="77777777" w:rsidR="00762FE7" w:rsidRDefault="00637B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Інститут атомної та теплової енергетики</w:t>
      </w:r>
    </w:p>
    <w:p w14:paraId="00000005" w14:textId="77777777" w:rsidR="00762FE7" w:rsidRDefault="00637B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цифрових технологій в енергетиці</w:t>
      </w:r>
    </w:p>
    <w:p w14:paraId="00000006" w14:textId="77777777" w:rsidR="00762FE7" w:rsidRDefault="00762F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7" w14:textId="77777777" w:rsidR="00762FE7" w:rsidRDefault="00762F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8" w14:textId="77777777" w:rsidR="00762FE7" w:rsidRDefault="00762F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9" w14:textId="77777777" w:rsidR="00762FE7" w:rsidRDefault="00762F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A" w14:textId="77777777" w:rsidR="00762FE7" w:rsidRDefault="00762F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B" w14:textId="77777777" w:rsidR="00762FE7" w:rsidRDefault="00762F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C" w14:textId="77777777" w:rsidR="00762FE7" w:rsidRDefault="00762F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D" w14:textId="77777777" w:rsidR="00762FE7" w:rsidRDefault="00762F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E" w14:textId="77777777" w:rsidR="00762FE7" w:rsidRDefault="00762F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F" w14:textId="77777777" w:rsidR="00762FE7" w:rsidRDefault="00762F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0" w14:textId="77777777" w:rsidR="00762FE7" w:rsidRDefault="00637BBD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Розрахунково-графічна робота</w:t>
      </w:r>
    </w:p>
    <w:p w14:paraId="00000011" w14:textId="77777777" w:rsidR="00762FE7" w:rsidRDefault="00637B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 “Методи синтезу віртуальної реальності”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на тему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Spatial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0000012" w14:textId="4D50EA7B" w:rsidR="00762FE7" w:rsidRPr="00EC0E8C" w:rsidRDefault="00637BB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C0E8C">
        <w:rPr>
          <w:rFonts w:ascii="Times New Roman" w:eastAsia="Times New Roman" w:hAnsi="Times New Roman" w:cs="Times New Roman"/>
          <w:sz w:val="28"/>
          <w:szCs w:val="28"/>
        </w:rPr>
        <w:t xml:space="preserve">Варіант </w:t>
      </w:r>
      <w:r w:rsidR="00EC0E8C" w:rsidRPr="00EC0E8C">
        <w:rPr>
          <w:rFonts w:ascii="Times New Roman" w:eastAsia="Times New Roman" w:hAnsi="Times New Roman" w:cs="Times New Roman"/>
          <w:sz w:val="28"/>
          <w:szCs w:val="28"/>
          <w:lang w:val="uk-UA"/>
        </w:rPr>
        <w:t>12</w:t>
      </w:r>
    </w:p>
    <w:p w14:paraId="00000013" w14:textId="77777777" w:rsidR="00762FE7" w:rsidRDefault="00762F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4" w14:textId="77777777" w:rsidR="00762FE7" w:rsidRDefault="00762F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5" w14:textId="77777777" w:rsidR="00762FE7" w:rsidRDefault="00762F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6" w14:textId="77777777" w:rsidR="00762FE7" w:rsidRDefault="00762F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7" w14:textId="77777777" w:rsidR="00762FE7" w:rsidRDefault="00762F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8" w14:textId="77777777" w:rsidR="00762FE7" w:rsidRDefault="00762F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9" w14:textId="77777777" w:rsidR="00762FE7" w:rsidRDefault="00762F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A" w14:textId="77777777" w:rsidR="00762FE7" w:rsidRDefault="00762FE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1B" w14:textId="31BEFE70" w:rsidR="00762FE7" w:rsidRPr="00EC0E8C" w:rsidRDefault="00637BBD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C0E8C">
        <w:rPr>
          <w:rFonts w:ascii="Times New Roman" w:eastAsia="Times New Roman" w:hAnsi="Times New Roman" w:cs="Times New Roman"/>
          <w:sz w:val="28"/>
          <w:szCs w:val="28"/>
        </w:rPr>
        <w:t>Виконав</w:t>
      </w:r>
      <w:r w:rsidR="00EC0E8C" w:rsidRPr="00EC0E8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EC0E8C"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EC0E8C" w:rsidRPr="00EC0E8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EC0E8C">
        <w:rPr>
          <w:rFonts w:ascii="Times New Roman" w:eastAsia="Times New Roman" w:hAnsi="Times New Roman" w:cs="Times New Roman"/>
          <w:sz w:val="28"/>
          <w:szCs w:val="28"/>
        </w:rPr>
        <w:t>групи ТР-3</w:t>
      </w:r>
      <w:r w:rsidR="00EC0E8C" w:rsidRPr="00EC0E8C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proofErr w:type="spellStart"/>
      <w:r w:rsidRPr="00EC0E8C">
        <w:rPr>
          <w:rFonts w:ascii="Times New Roman" w:eastAsia="Times New Roman" w:hAnsi="Times New Roman" w:cs="Times New Roman"/>
          <w:sz w:val="28"/>
          <w:szCs w:val="28"/>
        </w:rPr>
        <w:t>мп</w:t>
      </w:r>
      <w:proofErr w:type="spellEnd"/>
      <w:r w:rsidRPr="00EC0E8C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="00EC0E8C" w:rsidRPr="00EC0E8C">
        <w:rPr>
          <w:rFonts w:ascii="Times New Roman" w:eastAsia="Times New Roman" w:hAnsi="Times New Roman" w:cs="Times New Roman"/>
          <w:sz w:val="28"/>
          <w:szCs w:val="28"/>
          <w:lang w:val="uk-UA"/>
        </w:rPr>
        <w:t>Кривов’язюк</w:t>
      </w:r>
      <w:proofErr w:type="spellEnd"/>
      <w:r w:rsidR="00EC0E8C" w:rsidRPr="00EC0E8C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Михайло Олексійович</w:t>
      </w:r>
    </w:p>
    <w:p w14:paraId="0000001C" w14:textId="77777777" w:rsidR="00762FE7" w:rsidRDefault="00762F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1D" w14:textId="77777777" w:rsidR="00762FE7" w:rsidRDefault="00762FE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E" w14:textId="77777777" w:rsidR="00762FE7" w:rsidRDefault="00762FE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1F" w14:textId="77777777" w:rsidR="00762FE7" w:rsidRDefault="00762FE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0" w14:textId="77777777" w:rsidR="00762FE7" w:rsidRDefault="00762F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21" w14:textId="77777777" w:rsidR="00762FE7" w:rsidRDefault="00762FE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2" w14:textId="77777777" w:rsidR="00762FE7" w:rsidRDefault="00762FE7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0000023" w14:textId="77777777" w:rsidR="00762FE7" w:rsidRDefault="00637B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2024</w:t>
      </w:r>
      <w:r>
        <w:br w:type="page"/>
      </w:r>
    </w:p>
    <w:p w14:paraId="00000024" w14:textId="77777777" w:rsidR="00762FE7" w:rsidRDefault="00637BBD" w:rsidP="001A1D4E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</w:t>
      </w:r>
    </w:p>
    <w:p w14:paraId="00000025" w14:textId="77777777" w:rsidR="00762FE7" w:rsidRDefault="00637BBD" w:rsidP="001A1D4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Імплементувати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просторове аудіо 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HTML5 API, використовуючи код з практичного завдання 2.</w:t>
      </w:r>
    </w:p>
    <w:p w14:paraId="00000026" w14:textId="77777777" w:rsidR="00762FE7" w:rsidRDefault="00637BBD" w:rsidP="001A1D4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Імплементувати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обертання джерела звуку відносно геометричного центру поверхні з використанням дотичного інтерфейсу (смартфону, що використовує сенсори для обробки інформації, щодо положення в просторі). На відміну від попередніх робіт поверхня залишається нерухомою - рухається джерело звуку. Відтворити улюблену пісню в форматі mp3/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ogg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з можливістю контролювати місцезнаходження джерела звуку в просторі користувачем.</w:t>
      </w:r>
    </w:p>
    <w:p w14:paraId="00000027" w14:textId="77777777" w:rsidR="00762FE7" w:rsidRDefault="00637BBD" w:rsidP="001A1D4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Візуалізувати джерело звуку за допомогою сфери.</w:t>
      </w:r>
    </w:p>
    <w:p w14:paraId="00000028" w14:textId="77777777" w:rsidR="00762FE7" w:rsidRDefault="00637BBD" w:rsidP="001A1D4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Додати звуковий фільтр за варіантом (використовуючи інтерфейс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Додати інтерфейс користувача, який би вмикав/вимикав фільтр. Встановити параметри фільтру відповідно до вподобань.</w:t>
      </w:r>
    </w:p>
    <w:p w14:paraId="00000029" w14:textId="77777777" w:rsidR="00762FE7" w:rsidRDefault="00637BBD" w:rsidP="001A1D4E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Підготувати звіт в цифровому вигляді, який би містив необхідні частини, що сповна описують поставлені задачі та виконану роботу.</w:t>
      </w:r>
      <w:r>
        <w:br w:type="page"/>
      </w:r>
    </w:p>
    <w:p w14:paraId="0000002A" w14:textId="77777777" w:rsidR="00762FE7" w:rsidRDefault="00637BBD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Теоретичні відомості</w:t>
      </w:r>
    </w:p>
    <w:p w14:paraId="0000002B" w14:textId="77777777" w:rsidR="00762FE7" w:rsidRDefault="00762FE7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C" w14:textId="77777777" w:rsidR="00762FE7" w:rsidRDefault="00637BBD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WebAudio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API</w:t>
      </w:r>
    </w:p>
    <w:p w14:paraId="43D04BEC" w14:textId="07A238B7" w:rsidR="001A1D4E" w:rsidRPr="001A1D4E" w:rsidRDefault="001A1D4E" w:rsidP="001A1D4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1D4E">
        <w:rPr>
          <w:rFonts w:ascii="Times New Roman" w:eastAsia="Times New Roman" w:hAnsi="Times New Roman" w:cs="Times New Roman"/>
          <w:sz w:val="28"/>
          <w:szCs w:val="28"/>
        </w:rPr>
        <w:t xml:space="preserve">До цього часу аудіо в Інтернеті було досить примітивним і його доводилося відтворювати за допомогою плагінів, таких як </w:t>
      </w:r>
      <w:proofErr w:type="spellStart"/>
      <w:r w:rsidRPr="001A1D4E">
        <w:rPr>
          <w:rFonts w:ascii="Times New Roman" w:eastAsia="Times New Roman" w:hAnsi="Times New Roman" w:cs="Times New Roman"/>
          <w:sz w:val="28"/>
          <w:szCs w:val="28"/>
        </w:rPr>
        <w:t>Flash</w:t>
      </w:r>
      <w:proofErr w:type="spellEnd"/>
      <w:r w:rsidRPr="001A1D4E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1A1D4E">
        <w:rPr>
          <w:rFonts w:ascii="Times New Roman" w:eastAsia="Times New Roman" w:hAnsi="Times New Roman" w:cs="Times New Roman"/>
          <w:sz w:val="28"/>
          <w:szCs w:val="28"/>
        </w:rPr>
        <w:t>QuickTime</w:t>
      </w:r>
      <w:proofErr w:type="spellEnd"/>
      <w:r w:rsidRPr="001A1D4E">
        <w:rPr>
          <w:rFonts w:ascii="Times New Roman" w:eastAsia="Times New Roman" w:hAnsi="Times New Roman" w:cs="Times New Roman"/>
          <w:sz w:val="28"/>
          <w:szCs w:val="28"/>
        </w:rPr>
        <w:t>. Введення елемента &lt;</w:t>
      </w:r>
      <w:proofErr w:type="spellStart"/>
      <w:r w:rsidRPr="001A1D4E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1A1D4E">
        <w:rPr>
          <w:rFonts w:ascii="Times New Roman" w:eastAsia="Times New Roman" w:hAnsi="Times New Roman" w:cs="Times New Roman"/>
          <w:sz w:val="28"/>
          <w:szCs w:val="28"/>
        </w:rPr>
        <w:t xml:space="preserve">&gt; в HTML5 стало важливим кроком, оскільки дозволило відтворювати базове потокове аудіо без додаткових плагінів. Проте, цей елемент не достатньо потужний для більш складних </w:t>
      </w:r>
      <w:proofErr w:type="spellStart"/>
      <w:r w:rsidRPr="001A1D4E">
        <w:rPr>
          <w:rFonts w:ascii="Times New Roman" w:eastAsia="Times New Roman" w:hAnsi="Times New Roman" w:cs="Times New Roman"/>
          <w:sz w:val="28"/>
          <w:szCs w:val="28"/>
        </w:rPr>
        <w:t>аудіододатків</w:t>
      </w:r>
      <w:proofErr w:type="spellEnd"/>
      <w:r w:rsidRPr="001A1D4E">
        <w:rPr>
          <w:rFonts w:ascii="Times New Roman" w:eastAsia="Times New Roman" w:hAnsi="Times New Roman" w:cs="Times New Roman"/>
          <w:sz w:val="28"/>
          <w:szCs w:val="28"/>
        </w:rPr>
        <w:t>. Для розробки складних веб-ігор або інтерактивних програм потрібне інше рішення.</w:t>
      </w:r>
    </w:p>
    <w:p w14:paraId="1E13FE94" w14:textId="7566764E" w:rsidR="001A1D4E" w:rsidRPr="001A1D4E" w:rsidRDefault="001A1D4E" w:rsidP="001A1D4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1D4E">
        <w:rPr>
          <w:rFonts w:ascii="Times New Roman" w:eastAsia="Times New Roman" w:hAnsi="Times New Roman" w:cs="Times New Roman"/>
          <w:sz w:val="28"/>
          <w:szCs w:val="28"/>
        </w:rPr>
        <w:t xml:space="preserve">Метою цієї специфікації є надання можливостей сучасних звукових ігрових движків, а також функцій мікшування, обробки та фільтрації, які доступні в сучасних настільних </w:t>
      </w:r>
      <w:proofErr w:type="spellStart"/>
      <w:r w:rsidRPr="001A1D4E">
        <w:rPr>
          <w:rFonts w:ascii="Times New Roman" w:eastAsia="Times New Roman" w:hAnsi="Times New Roman" w:cs="Times New Roman"/>
          <w:sz w:val="28"/>
          <w:szCs w:val="28"/>
        </w:rPr>
        <w:t>аудіопрограмах</w:t>
      </w:r>
      <w:proofErr w:type="spellEnd"/>
      <w:r w:rsidRPr="001A1D4E">
        <w:rPr>
          <w:rFonts w:ascii="Times New Roman" w:eastAsia="Times New Roman" w:hAnsi="Times New Roman" w:cs="Times New Roman"/>
          <w:sz w:val="28"/>
          <w:szCs w:val="28"/>
        </w:rPr>
        <w:t>. Інтерфейси API були розроблені для підтримки широкого спектру випадків використання [</w:t>
      </w:r>
      <w:proofErr w:type="spellStart"/>
      <w:r w:rsidRPr="001A1D4E">
        <w:rPr>
          <w:rFonts w:ascii="Times New Roman" w:eastAsia="Times New Roman" w:hAnsi="Times New Roman" w:cs="Times New Roman"/>
          <w:sz w:val="28"/>
          <w:szCs w:val="28"/>
        </w:rPr>
        <w:t>webaudio-usecases</w:t>
      </w:r>
      <w:proofErr w:type="spellEnd"/>
      <w:r w:rsidRPr="001A1D4E">
        <w:rPr>
          <w:rFonts w:ascii="Times New Roman" w:eastAsia="Times New Roman" w:hAnsi="Times New Roman" w:cs="Times New Roman"/>
          <w:sz w:val="28"/>
          <w:szCs w:val="28"/>
        </w:rPr>
        <w:t>]. В ідеалі, API повинен підтримувати будь-які сценарії, які можна ефективно реалізувати за допомогою оптимізованого C++ механізму, керованого через сценарії та виконуваного в браузері.</w:t>
      </w:r>
    </w:p>
    <w:p w14:paraId="0000002F" w14:textId="001A2FA3" w:rsidR="00762FE7" w:rsidRDefault="001A1D4E" w:rsidP="001A1D4E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1D4E">
        <w:rPr>
          <w:rFonts w:ascii="Times New Roman" w:eastAsia="Times New Roman" w:hAnsi="Times New Roman" w:cs="Times New Roman"/>
          <w:sz w:val="28"/>
          <w:szCs w:val="28"/>
        </w:rPr>
        <w:t xml:space="preserve">Проте, сучасне </w:t>
      </w:r>
      <w:proofErr w:type="spellStart"/>
      <w:r w:rsidRPr="001A1D4E">
        <w:rPr>
          <w:rFonts w:ascii="Times New Roman" w:eastAsia="Times New Roman" w:hAnsi="Times New Roman" w:cs="Times New Roman"/>
          <w:sz w:val="28"/>
          <w:szCs w:val="28"/>
        </w:rPr>
        <w:t>аудіопрограмне</w:t>
      </w:r>
      <w:proofErr w:type="spellEnd"/>
      <w:r w:rsidRPr="001A1D4E">
        <w:rPr>
          <w:rFonts w:ascii="Times New Roman" w:eastAsia="Times New Roman" w:hAnsi="Times New Roman" w:cs="Times New Roman"/>
          <w:sz w:val="28"/>
          <w:szCs w:val="28"/>
        </w:rPr>
        <w:t xml:space="preserve"> забезпечення для настільних комп'ютерів може мати дуже розширені функції, деякі з яких важко або неможливо реалізувати за допомогою цієї системи. Наприклад, </w:t>
      </w:r>
      <w:proofErr w:type="spellStart"/>
      <w:r w:rsidRPr="001A1D4E">
        <w:rPr>
          <w:rFonts w:ascii="Times New Roman" w:eastAsia="Times New Roman" w:hAnsi="Times New Roman" w:cs="Times New Roman"/>
          <w:sz w:val="28"/>
          <w:szCs w:val="28"/>
        </w:rPr>
        <w:t>Apple</w:t>
      </w:r>
      <w:proofErr w:type="spellEnd"/>
      <w:r w:rsidRPr="001A1D4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A1D4E">
        <w:rPr>
          <w:rFonts w:ascii="Times New Roman" w:eastAsia="Times New Roman" w:hAnsi="Times New Roman" w:cs="Times New Roman"/>
          <w:sz w:val="28"/>
          <w:szCs w:val="28"/>
        </w:rPr>
        <w:t>Logic</w:t>
      </w:r>
      <w:proofErr w:type="spellEnd"/>
      <w:r w:rsidRPr="001A1D4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A1D4E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1A1D4E">
        <w:rPr>
          <w:rFonts w:ascii="Times New Roman" w:eastAsia="Times New Roman" w:hAnsi="Times New Roman" w:cs="Times New Roman"/>
          <w:sz w:val="28"/>
          <w:szCs w:val="28"/>
        </w:rPr>
        <w:t xml:space="preserve"> підтримує зовнішні MIDI-контролери, довільні </w:t>
      </w:r>
      <w:proofErr w:type="spellStart"/>
      <w:r w:rsidRPr="001A1D4E">
        <w:rPr>
          <w:rFonts w:ascii="Times New Roman" w:eastAsia="Times New Roman" w:hAnsi="Times New Roman" w:cs="Times New Roman"/>
          <w:sz w:val="28"/>
          <w:szCs w:val="28"/>
        </w:rPr>
        <w:t>аудіоефектні</w:t>
      </w:r>
      <w:proofErr w:type="spellEnd"/>
      <w:r w:rsidRPr="001A1D4E">
        <w:rPr>
          <w:rFonts w:ascii="Times New Roman" w:eastAsia="Times New Roman" w:hAnsi="Times New Roman" w:cs="Times New Roman"/>
          <w:sz w:val="28"/>
          <w:szCs w:val="28"/>
        </w:rPr>
        <w:t xml:space="preserve"> плагіни та синтезатори, </w:t>
      </w:r>
      <w:proofErr w:type="spellStart"/>
      <w:r w:rsidRPr="001A1D4E">
        <w:rPr>
          <w:rFonts w:ascii="Times New Roman" w:eastAsia="Times New Roman" w:hAnsi="Times New Roman" w:cs="Times New Roman"/>
          <w:sz w:val="28"/>
          <w:szCs w:val="28"/>
        </w:rPr>
        <w:t>високооптимізоване</w:t>
      </w:r>
      <w:proofErr w:type="spellEnd"/>
      <w:r w:rsidRPr="001A1D4E">
        <w:rPr>
          <w:rFonts w:ascii="Times New Roman" w:eastAsia="Times New Roman" w:hAnsi="Times New Roman" w:cs="Times New Roman"/>
          <w:sz w:val="28"/>
          <w:szCs w:val="28"/>
        </w:rPr>
        <w:t xml:space="preserve"> читання/запис </w:t>
      </w:r>
      <w:proofErr w:type="spellStart"/>
      <w:r w:rsidRPr="001A1D4E">
        <w:rPr>
          <w:rFonts w:ascii="Times New Roman" w:eastAsia="Times New Roman" w:hAnsi="Times New Roman" w:cs="Times New Roman"/>
          <w:sz w:val="28"/>
          <w:szCs w:val="28"/>
        </w:rPr>
        <w:t>аудіофайлів</w:t>
      </w:r>
      <w:proofErr w:type="spellEnd"/>
      <w:r w:rsidRPr="001A1D4E">
        <w:rPr>
          <w:rFonts w:ascii="Times New Roman" w:eastAsia="Times New Roman" w:hAnsi="Times New Roman" w:cs="Times New Roman"/>
          <w:sz w:val="28"/>
          <w:szCs w:val="28"/>
        </w:rPr>
        <w:t xml:space="preserve"> безпосередньо на диск, інтегроване розтягування часу тощо. Проте, запропонована система здатна підтримувати широкий спектр досить складних ігор та інтерактивних програм, включаючи музичні, і може стати хорошим доповненням до розширених графічних функцій, які пропонує </w:t>
      </w:r>
      <w:proofErr w:type="spellStart"/>
      <w:r w:rsidRPr="001A1D4E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1A1D4E">
        <w:rPr>
          <w:rFonts w:ascii="Times New Roman" w:eastAsia="Times New Roman" w:hAnsi="Times New Roman" w:cs="Times New Roman"/>
          <w:sz w:val="28"/>
          <w:szCs w:val="28"/>
        </w:rPr>
        <w:t>. API розроблений з можливістю подальшого додавання розширених функцій.</w:t>
      </w:r>
    </w:p>
    <w:p w14:paraId="00000030" w14:textId="77777777" w:rsidR="00762FE7" w:rsidRDefault="00637BBD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BiquadFilterNode</w:t>
      </w:r>
      <w:proofErr w:type="spellEnd"/>
    </w:p>
    <w:p w14:paraId="00000031" w14:textId="77777777" w:rsidR="00762FE7" w:rsidRDefault="00637BBD" w:rsidP="001A1D4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процесор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AudioNode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який реалізує дуже поширені фільтри нижчого порядку.</w:t>
      </w:r>
    </w:p>
    <w:p w14:paraId="00000032" w14:textId="77777777" w:rsidR="00762FE7" w:rsidRDefault="00637BBD" w:rsidP="001A1D4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Фільтри нижчого порядку є будівельними блоками базових регуляторів тембру (баси, середні та високі частоти), графічних еквалайзерів і більш розширених фільтрів. Кілька фільтрів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можна комбінувати для створення більш складних фільтрів. Параметри фільтра, такі як частота, можна змінювати з часом для розгортки фільтра тощо. Кожен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можна налаштувати як один із кількох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загальних типів фільтрів, як показано в IDL нижче. Тип фільтра за замовчуванням – «НЧ».</w:t>
      </w:r>
    </w:p>
    <w:p w14:paraId="00000033" w14:textId="77777777" w:rsidR="00762FE7" w:rsidRDefault="00637BBD" w:rsidP="001A1D4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Фільтр низьких частот пропускає частоти нижче граничної частоти та послаблює частоти вище граничної. Він реалізує стандартний резонансний фільтр низьких частот другого порядку зі спадом 12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/октаву.</w:t>
      </w:r>
    </w:p>
    <w:p w14:paraId="00000034" w14:textId="77777777" w:rsidR="00762FE7" w:rsidRDefault="00637BBD" w:rsidP="001A1D4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Фільтр високих частот є протилежністю фільтру низьких частот. Частоти вище граничної частоти пропускаються, але частоти нижче граничної послаблюються. Він реалізує стандартний резонансний фільтр високих частот другого порядку зі спадом 12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/октаву.</w:t>
      </w:r>
    </w:p>
    <w:p w14:paraId="00000035" w14:textId="77777777" w:rsidR="00762FE7" w:rsidRDefault="00637BBD" w:rsidP="001A1D4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Смуговий фільтр пропускає діапазон частот і послаблює частоти нижче та вище цього діапазону частот. Він реалізує смуговий фільтр другого порядку.</w:t>
      </w:r>
    </w:p>
    <w:p w14:paraId="00000036" w14:textId="77777777" w:rsidR="00762FE7" w:rsidRDefault="00637BBD" w:rsidP="001A1D4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Фільтр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Lowshelf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пропускає всі частоти, але додає підсилення (або ослаблення) нижніх частот. Він реалізує фільтр низького рівня другого порядку.</w:t>
      </w:r>
    </w:p>
    <w:p w14:paraId="00000037" w14:textId="77777777" w:rsidR="00762FE7" w:rsidRDefault="00637BBD" w:rsidP="001A1D4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Фільтр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Highshelf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протилежністю фільтру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Lowshelf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пропускає всі частоти, але додає посилення до вищих частот. Він реалізує фільтр високої полиці другого порядку</w:t>
      </w:r>
    </w:p>
    <w:p w14:paraId="00000038" w14:textId="77777777" w:rsidR="00762FE7" w:rsidRDefault="00637BBD" w:rsidP="001A1D4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Піковий фільтр пропускає всі частоти, але додає підсилення (або ослаблення) до діапазону частот.</w:t>
      </w:r>
    </w:p>
    <w:p w14:paraId="00000039" w14:textId="77777777" w:rsidR="00762FE7" w:rsidRDefault="00637BBD" w:rsidP="001A1D4E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Режекторний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фільтр (також відомий як смуговий або смуговий фільтр) є протилежністю смуговому фільтру. Він дозволяє пропускати всі частоти, крім набору частот.</w:t>
      </w:r>
    </w:p>
    <w:p w14:paraId="0000003A" w14:textId="77777777" w:rsidR="00762FE7" w:rsidRDefault="00637BBD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0000003B" w14:textId="77777777" w:rsidR="00762FE7" w:rsidRDefault="00637BBD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Аспекти імплементації</w:t>
      </w:r>
    </w:p>
    <w:p w14:paraId="0000003C" w14:textId="46D2F176" w:rsidR="00762FE7" w:rsidRPr="00EC0E8C" w:rsidRDefault="00637BBD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C0E8C">
        <w:rPr>
          <w:rFonts w:ascii="Times New Roman" w:eastAsia="Times New Roman" w:hAnsi="Times New Roman" w:cs="Times New Roman"/>
          <w:sz w:val="28"/>
          <w:szCs w:val="28"/>
        </w:rPr>
        <w:t>В результаті виконання 3 та 4 лабораторних робіт було розроблено матеріальний інтерфейс: смартфон, який дозволяє користувачу обертати фігуру згідно показів сенсорів смартфона, щодо його відносного положення в просторі.</w:t>
      </w:r>
    </w:p>
    <w:p w14:paraId="0000003D" w14:textId="33823504" w:rsidR="00762FE7" w:rsidRDefault="0063171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38B2CC" wp14:editId="0ED739C9">
            <wp:extent cx="3649980" cy="6490882"/>
            <wp:effectExtent l="0" t="0" r="762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0794" cy="649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E" w14:textId="77777777" w:rsidR="00762FE7" w:rsidRPr="00631719" w:rsidRDefault="00637B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1719">
        <w:rPr>
          <w:rFonts w:ascii="Times New Roman" w:eastAsia="Times New Roman" w:hAnsi="Times New Roman" w:cs="Times New Roman"/>
          <w:sz w:val="28"/>
          <w:szCs w:val="28"/>
        </w:rPr>
        <w:t xml:space="preserve">Рисунок 3.1 - скріншот 3 або 4 </w:t>
      </w:r>
      <w:proofErr w:type="spellStart"/>
      <w:r w:rsidRPr="00631719">
        <w:rPr>
          <w:rFonts w:ascii="Times New Roman" w:eastAsia="Times New Roman" w:hAnsi="Times New Roman" w:cs="Times New Roman"/>
          <w:sz w:val="28"/>
          <w:szCs w:val="28"/>
        </w:rPr>
        <w:t>лаби</w:t>
      </w:r>
      <w:proofErr w:type="spellEnd"/>
    </w:p>
    <w:p w14:paraId="0000003F" w14:textId="4C166D7A" w:rsidR="00762FE7" w:rsidRPr="00631719" w:rsidRDefault="00637BBD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631719">
        <w:rPr>
          <w:rFonts w:ascii="Times New Roman" w:eastAsia="Times New Roman" w:hAnsi="Times New Roman" w:cs="Times New Roman"/>
          <w:sz w:val="28"/>
          <w:szCs w:val="28"/>
        </w:rPr>
        <w:t>Реалізував обертання джерела звуку навколо геометричного центру ділянки поверхні круговим способом протягом певного часу (цього разу поверхня залишається нерухомою, а джерело звуку рухається). Джерело звуку візуалізовано у вигляді сферичної геометрії</w:t>
      </w:r>
    </w:p>
    <w:p w14:paraId="00000042" w14:textId="77777777" w:rsidR="00762FE7" w:rsidRDefault="00637BBD" w:rsidP="0085511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 подальшому цей функціонал дозволить керувати положенням джерела звуку просторового аудіо всередині програми.</w:t>
      </w:r>
    </w:p>
    <w:p w14:paraId="00000043" w14:textId="7F8DFE72" w:rsidR="00762FE7" w:rsidRDefault="00637BBD" w:rsidP="0085511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Першим кроком для імплементації просторового аудіо є створення HTML-елементу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&gt;, який містить інформацію про джерело аудіо-доріжки в моєму випадку це </w:t>
      </w:r>
      <w:r w:rsidRPr="00631719"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 w:rsidR="00631719" w:rsidRPr="00631719">
        <w:rPr>
          <w:rFonts w:ascii="Times New Roman" w:eastAsia="Times New Roman" w:hAnsi="Times New Roman" w:cs="Times New Roman"/>
          <w:sz w:val="28"/>
          <w:szCs w:val="28"/>
        </w:rPr>
        <w:t>Baby_Lasagna_Rim_Tim_Tagi_Dim</w:t>
      </w:r>
      <w:proofErr w:type="spellEnd"/>
      <w:r w:rsidRPr="00631719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форматі </w:t>
      </w:r>
      <w:r w:rsidRPr="00631719">
        <w:rPr>
          <w:rFonts w:ascii="Times New Roman" w:eastAsia="Times New Roman" w:hAnsi="Times New Roman" w:cs="Times New Roman"/>
          <w:sz w:val="28"/>
          <w:szCs w:val="28"/>
        </w:rPr>
        <w:t>mp3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Цей елемент керування дозволить зупиняти та продовжувати відтворення аудіо-доріжки. Після цього 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саме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 було створено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аудіоконтексту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для якого було створено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підʼєднано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 основних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00000044" w14:textId="77777777" w:rsidR="00762FE7" w:rsidRDefault="00637BBD" w:rsidP="00855117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джерело звуку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MediaElementSource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0000045" w14:textId="77777777" w:rsidR="00762FE7" w:rsidRDefault="00637BBD" w:rsidP="00855117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обробки просторового аудіо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0000047" w14:textId="0861EA1B" w:rsidR="00762FE7" w:rsidRPr="001A1D4E" w:rsidRDefault="00637BBD" w:rsidP="00855117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звуковий фільтр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0000048" w14:textId="457E0E3C" w:rsidR="00762FE7" w:rsidRPr="00EC0E8C" w:rsidRDefault="00637BBD" w:rsidP="0085511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Згідно з варіантом було обрано </w:t>
      </w:r>
      <w:proofErr w:type="spellStart"/>
      <w:r w:rsidR="00EC0E8C" w:rsidRPr="00EC0E8C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Шелфовий</w:t>
      </w:r>
      <w:proofErr w:type="spellEnd"/>
      <w:r w:rsidR="00EC0E8C" w:rsidRPr="00EC0E8C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фільтр високих частот</w:t>
      </w:r>
      <w:r w:rsidRPr="00EC0E8C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0000049" w14:textId="77777777" w:rsidR="00762FE7" w:rsidRDefault="00637BBD" w:rsidP="00855117">
      <w:pPr>
        <w:ind w:left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Наступним кроком було встановлено параметри обраного фільтра. Взагалі,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має 3 параметри для налаштування:</w:t>
      </w:r>
    </w:p>
    <w:p w14:paraId="0000004A" w14:textId="77777777" w:rsidR="00762FE7" w:rsidRDefault="00637BBD" w:rsidP="00855117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frequency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(частота)</w:t>
      </w:r>
    </w:p>
    <w:p w14:paraId="0000004B" w14:textId="77777777" w:rsidR="00762FE7" w:rsidRDefault="00637BBD" w:rsidP="00855117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 (ширина смуги)</w:t>
      </w:r>
    </w:p>
    <w:p w14:paraId="0000004D" w14:textId="72C0D799" w:rsidR="00762FE7" w:rsidRPr="00631719" w:rsidRDefault="00637BBD" w:rsidP="00855117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(підсилення)</w:t>
      </w:r>
    </w:p>
    <w:p w14:paraId="00000062" w14:textId="5E784DB9" w:rsidR="00762FE7" w:rsidRDefault="00637BBD" w:rsidP="0085511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Особливість </w:t>
      </w:r>
      <w:proofErr w:type="spellStart"/>
      <w:r w:rsidR="00EC0E8C" w:rsidRPr="00EC0E8C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Шелфов</w:t>
      </w:r>
      <w:proofErr w:type="spellEnd"/>
      <w:r w:rsidR="00EC0E8C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uk-UA"/>
        </w:rPr>
        <w:t>ого</w:t>
      </w:r>
      <w:r w:rsidR="00EC0E8C" w:rsidRPr="00EC0E8C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фільтр</w:t>
      </w:r>
      <w:r w:rsidR="00EC0E8C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  <w:lang w:val="uk-UA"/>
        </w:rPr>
        <w:t>у</w:t>
      </w:r>
      <w:r w:rsidR="00EC0E8C" w:rsidRPr="00EC0E8C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 xml:space="preserve"> високих частот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тому, що </w:t>
      </w:r>
    </w:p>
    <w:p w14:paraId="00000063" w14:textId="77777777" w:rsidR="00762FE7" w:rsidRPr="00EC0E8C" w:rsidRDefault="00637BBD" w:rsidP="0085511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0E8C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 w:rsidRPr="00EC0E8C">
        <w:rPr>
          <w:rFonts w:ascii="Times New Roman" w:eastAsia="Times New Roman" w:hAnsi="Times New Roman" w:cs="Times New Roman"/>
          <w:sz w:val="28"/>
          <w:szCs w:val="28"/>
        </w:rPr>
        <w:t>highshelf</w:t>
      </w:r>
      <w:proofErr w:type="spellEnd"/>
      <w:r w:rsidRPr="00EC0E8C">
        <w:rPr>
          <w:rFonts w:ascii="Times New Roman" w:eastAsia="Times New Roman" w:hAnsi="Times New Roman" w:cs="Times New Roman"/>
          <w:sz w:val="28"/>
          <w:szCs w:val="28"/>
        </w:rPr>
        <w:t xml:space="preserve"> фільтру</w:t>
      </w:r>
    </w:p>
    <w:p w14:paraId="00000064" w14:textId="77777777" w:rsidR="00762FE7" w:rsidRPr="00EC0E8C" w:rsidRDefault="00637BBD" w:rsidP="0085511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0E8C">
        <w:rPr>
          <w:rFonts w:ascii="Times New Roman" w:eastAsia="Times New Roman" w:hAnsi="Times New Roman" w:cs="Times New Roman"/>
          <w:sz w:val="28"/>
          <w:szCs w:val="28"/>
        </w:rPr>
        <w:t>frequency</w:t>
      </w:r>
      <w:proofErr w:type="spellEnd"/>
      <w:r w:rsidRPr="00EC0E8C">
        <w:rPr>
          <w:rFonts w:ascii="Times New Roman" w:eastAsia="Times New Roman" w:hAnsi="Times New Roman" w:cs="Times New Roman"/>
          <w:sz w:val="28"/>
          <w:szCs w:val="28"/>
        </w:rPr>
        <w:t xml:space="preserve"> - нижня межа частот, на яких застосовується підсилення (або ослаблення).</w:t>
      </w:r>
    </w:p>
    <w:p w14:paraId="00000065" w14:textId="77777777" w:rsidR="00762FE7" w:rsidRPr="00EC0E8C" w:rsidRDefault="00637BBD" w:rsidP="0085511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C0E8C">
        <w:rPr>
          <w:rFonts w:ascii="Times New Roman" w:eastAsia="Times New Roman" w:hAnsi="Times New Roman" w:cs="Times New Roman"/>
          <w:sz w:val="28"/>
          <w:szCs w:val="28"/>
        </w:rPr>
        <w:t>Q - не використовується в цьому типі фільтра.</w:t>
      </w:r>
    </w:p>
    <w:p w14:paraId="00000071" w14:textId="056766A2" w:rsidR="00762FE7" w:rsidRDefault="00637BBD" w:rsidP="00855117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C0E8C">
        <w:rPr>
          <w:rFonts w:ascii="Times New Roman" w:eastAsia="Times New Roman" w:hAnsi="Times New Roman" w:cs="Times New Roman"/>
          <w:sz w:val="28"/>
          <w:szCs w:val="28"/>
        </w:rPr>
        <w:t>gain</w:t>
      </w:r>
      <w:proofErr w:type="spellEnd"/>
      <w:r w:rsidRPr="00EC0E8C">
        <w:rPr>
          <w:rFonts w:ascii="Times New Roman" w:eastAsia="Times New Roman" w:hAnsi="Times New Roman" w:cs="Times New Roman"/>
          <w:sz w:val="28"/>
          <w:szCs w:val="28"/>
        </w:rPr>
        <w:t xml:space="preserve"> - підсилення, у </w:t>
      </w:r>
      <w:proofErr w:type="spellStart"/>
      <w:r w:rsidRPr="00EC0E8C">
        <w:rPr>
          <w:rFonts w:ascii="Times New Roman" w:eastAsia="Times New Roman" w:hAnsi="Times New Roman" w:cs="Times New Roman"/>
          <w:sz w:val="28"/>
          <w:szCs w:val="28"/>
        </w:rPr>
        <w:t>дБ</w:t>
      </w:r>
      <w:proofErr w:type="spellEnd"/>
      <w:r w:rsidRPr="00EC0E8C">
        <w:rPr>
          <w:rFonts w:ascii="Times New Roman" w:eastAsia="Times New Roman" w:hAnsi="Times New Roman" w:cs="Times New Roman"/>
          <w:sz w:val="28"/>
          <w:szCs w:val="28"/>
        </w:rPr>
        <w:t>, яке буде застосовано. Якщо значення від'ємне, частоти послаблюються.</w:t>
      </w:r>
    </w:p>
    <w:p w14:paraId="00000072" w14:textId="77777777" w:rsidR="00762FE7" w:rsidRDefault="00637BBD" w:rsidP="0085511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Джерело звуку, обробка якого в просторі здійснюється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зображено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контексті у вигляді сфери, щоб може переміщуватись - відповідно змінюючи параметри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щоб при прослуховуванні аудіо зі стерео звуком був ефект переміщення джерела звуку відповідно до місцезнаходження сфери в системі координат.</w:t>
      </w:r>
    </w:p>
    <w:p w14:paraId="00000073" w14:textId="4C739A2F" w:rsidR="00762FE7" w:rsidRDefault="0063171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EEEC92" wp14:editId="504E621A">
            <wp:extent cx="4030980" cy="806196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80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4" w14:textId="77777777" w:rsidR="00762FE7" w:rsidRPr="00631719" w:rsidRDefault="00637B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1719">
        <w:rPr>
          <w:rFonts w:ascii="Times New Roman" w:eastAsia="Times New Roman" w:hAnsi="Times New Roman" w:cs="Times New Roman"/>
          <w:sz w:val="28"/>
          <w:szCs w:val="28"/>
        </w:rPr>
        <w:t>Рисунок 3.2 - скріншот РГР</w:t>
      </w:r>
    </w:p>
    <w:p w14:paraId="00000075" w14:textId="77777777" w:rsidR="00762FE7" w:rsidRDefault="00762F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76" w14:textId="77777777" w:rsidR="00762FE7" w:rsidRDefault="00762FE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00007B" w14:textId="77777777" w:rsidR="00762FE7" w:rsidRDefault="00637BBD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Інструкція користувача</w:t>
      </w:r>
    </w:p>
    <w:p w14:paraId="0000007C" w14:textId="77777777" w:rsidR="00762FE7" w:rsidRDefault="00637BBD" w:rsidP="0085511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налаштування стерео зображення використовуються 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слайдери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 який можна налаштувати наступні параметри:</w:t>
      </w:r>
    </w:p>
    <w:p w14:paraId="0000007D" w14:textId="77777777" w:rsidR="00762FE7" w:rsidRDefault="00637BBD" w:rsidP="00855117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Convergence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(збіжність)</w:t>
      </w:r>
    </w:p>
    <w:p w14:paraId="0000007E" w14:textId="77777777" w:rsidR="00762FE7" w:rsidRDefault="00637BBD" w:rsidP="00855117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Eye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separation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(відстань між очима)</w:t>
      </w:r>
    </w:p>
    <w:p w14:paraId="0000007F" w14:textId="77777777" w:rsidR="00762FE7" w:rsidRDefault="00637BBD" w:rsidP="00855117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Field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(поле зору)</w:t>
      </w:r>
    </w:p>
    <w:p w14:paraId="00000080" w14:textId="77777777" w:rsidR="00762FE7" w:rsidRDefault="00637BBD" w:rsidP="00855117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clipping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distance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(відстань ближньої площини, що відсікає зображену на екрані геометрію)</w:t>
      </w:r>
    </w:p>
    <w:p w14:paraId="00000081" w14:textId="0B57C1E8" w:rsidR="00762FE7" w:rsidRDefault="0063171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88C7166" wp14:editId="3D423C7C">
            <wp:extent cx="3139440" cy="62788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82" w14:textId="77777777" w:rsidR="00762FE7" w:rsidRPr="00631719" w:rsidRDefault="00637B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31719">
        <w:rPr>
          <w:rFonts w:ascii="Times New Roman" w:eastAsia="Times New Roman" w:hAnsi="Times New Roman" w:cs="Times New Roman"/>
          <w:sz w:val="28"/>
          <w:szCs w:val="28"/>
        </w:rPr>
        <w:t xml:space="preserve">Рисунок 4.1 - </w:t>
      </w:r>
      <w:proofErr w:type="spellStart"/>
      <w:r w:rsidRPr="00631719">
        <w:rPr>
          <w:rFonts w:ascii="Times New Roman" w:eastAsia="Times New Roman" w:hAnsi="Times New Roman" w:cs="Times New Roman"/>
          <w:sz w:val="28"/>
          <w:szCs w:val="28"/>
        </w:rPr>
        <w:t>скрішот</w:t>
      </w:r>
      <w:proofErr w:type="spellEnd"/>
      <w:r w:rsidRPr="0063171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31719">
        <w:rPr>
          <w:rFonts w:ascii="Times New Roman" w:eastAsia="Times New Roman" w:hAnsi="Times New Roman" w:cs="Times New Roman"/>
          <w:sz w:val="28"/>
          <w:szCs w:val="28"/>
        </w:rPr>
        <w:t>слайдерів</w:t>
      </w:r>
      <w:proofErr w:type="spellEnd"/>
    </w:p>
    <w:p w14:paraId="00000083" w14:textId="77777777" w:rsidR="00762FE7" w:rsidRDefault="00637BBD" w:rsidP="0085511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Згідно до встановлених параметрів стерео зображення фігури виглядає дещо інакше</w:t>
      </w:r>
    </w:p>
    <w:p w14:paraId="00000084" w14:textId="2093D49F" w:rsidR="00762FE7" w:rsidRDefault="00B509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318222D" wp14:editId="04FD8AC3">
            <wp:extent cx="3878580" cy="77571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775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85" w14:textId="77777777" w:rsidR="00762FE7" w:rsidRDefault="00637B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50938">
        <w:rPr>
          <w:rFonts w:ascii="Times New Roman" w:eastAsia="Times New Roman" w:hAnsi="Times New Roman" w:cs="Times New Roman"/>
          <w:sz w:val="28"/>
          <w:szCs w:val="28"/>
        </w:rPr>
        <w:t>Рисунок 4.2 - скріншот фігури з початковими налаштуваннями</w:t>
      </w:r>
    </w:p>
    <w:p w14:paraId="00000086" w14:textId="24FD98C4" w:rsidR="00762FE7" w:rsidRDefault="00B509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B27D77" wp14:editId="474F7A01">
            <wp:extent cx="3931920" cy="78638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786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87" w14:textId="77777777" w:rsidR="00762FE7" w:rsidRPr="00B50938" w:rsidRDefault="00637B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50938">
        <w:rPr>
          <w:rFonts w:ascii="Times New Roman" w:eastAsia="Times New Roman" w:hAnsi="Times New Roman" w:cs="Times New Roman"/>
          <w:sz w:val="28"/>
          <w:szCs w:val="28"/>
        </w:rPr>
        <w:t>Рисунок 4.3 - скріншот фігури зі зміненими налаштуваннями</w:t>
      </w:r>
    </w:p>
    <w:p w14:paraId="00000088" w14:textId="55E3B588" w:rsidR="00762FE7" w:rsidRDefault="00637BBD" w:rsidP="0085511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Вище згаданий HTML-елемент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дозволяє керувати аудіо-до</w:t>
      </w:r>
      <w:r w:rsidR="00970C70">
        <w:rPr>
          <w:rFonts w:ascii="Times New Roman" w:eastAsia="Times New Roman" w:hAnsi="Times New Roman" w:cs="Times New Roman"/>
          <w:sz w:val="28"/>
          <w:szCs w:val="28"/>
          <w:lang w:val="uk-UA"/>
        </w:rPr>
        <w:t>р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іжкою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 саме зупиняти та продовжувати відтворення, перемотувати на потрібний час, керувати гучністю.</w:t>
      </w:r>
    </w:p>
    <w:p w14:paraId="00000089" w14:textId="6996E28D" w:rsidR="00762FE7" w:rsidRDefault="00B509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D839A0" wp14:editId="72101A4C">
            <wp:extent cx="3589020" cy="71780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8A" w14:textId="77777777" w:rsidR="00762FE7" w:rsidRPr="00B50938" w:rsidRDefault="00637BB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50938">
        <w:rPr>
          <w:rFonts w:ascii="Times New Roman" w:eastAsia="Times New Roman" w:hAnsi="Times New Roman" w:cs="Times New Roman"/>
          <w:sz w:val="28"/>
          <w:szCs w:val="28"/>
        </w:rPr>
        <w:t>Рисунок 4.4 - скріншот з UI-елементом плеєра</w:t>
      </w:r>
    </w:p>
    <w:p w14:paraId="0000008B" w14:textId="77777777" w:rsidR="00762FE7" w:rsidRDefault="00637BBD" w:rsidP="00855117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дозволяє керувати станом звукового фільтру: вмикати та вимикати його. В залежності від стану фільтру можна помітити зміну звучання.</w:t>
      </w:r>
    </w:p>
    <w:p w14:paraId="0000008C" w14:textId="436630CA" w:rsidR="00762FE7" w:rsidRDefault="00B5093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0D23DD" wp14:editId="760ED280">
            <wp:extent cx="4160520" cy="8321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832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8D" w14:textId="77777777" w:rsidR="00762FE7" w:rsidRDefault="00637BBD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50938">
        <w:rPr>
          <w:rFonts w:ascii="Times New Roman" w:eastAsia="Times New Roman" w:hAnsi="Times New Roman" w:cs="Times New Roman"/>
          <w:sz w:val="28"/>
          <w:szCs w:val="28"/>
        </w:rPr>
        <w:t xml:space="preserve">Рисунок 4.5 - скріншот з </w:t>
      </w:r>
      <w:proofErr w:type="spellStart"/>
      <w:r w:rsidRPr="00B50938">
        <w:rPr>
          <w:rFonts w:ascii="Times New Roman" w:eastAsia="Times New Roman" w:hAnsi="Times New Roman" w:cs="Times New Roman"/>
          <w:sz w:val="28"/>
          <w:szCs w:val="28"/>
        </w:rPr>
        <w:t>чекбоксом</w:t>
      </w:r>
      <w:proofErr w:type="spellEnd"/>
      <w:r>
        <w:br w:type="page"/>
      </w:r>
    </w:p>
    <w:p w14:paraId="0000008E" w14:textId="77777777" w:rsidR="00762FE7" w:rsidRDefault="00637BBD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Код програми</w:t>
      </w:r>
    </w:p>
    <w:p w14:paraId="14D273EE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context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68B63C16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322C14E6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source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602A8D86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5B8442F1" w14:textId="77777777" w:rsidR="006F6B02" w:rsidRPr="00631719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7C08FBA7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FAB2947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setupAudio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() {</w:t>
      </w:r>
    </w:p>
    <w:p w14:paraId="645B937C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document.getElementById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');</w:t>
      </w:r>
    </w:p>
    <w:p w14:paraId="2835DE48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59D28A7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audio.addEventListener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play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', () =&gt; {</w:t>
      </w:r>
    </w:p>
    <w:p w14:paraId="692D66DB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(!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context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 {</w:t>
      </w:r>
    </w:p>
    <w:p w14:paraId="0DCFD7BF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context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new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();</w:t>
      </w:r>
    </w:p>
    <w:p w14:paraId="79947B59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source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context.createMediaElementSource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504CF1AD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context.createPanner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();</w:t>
      </w:r>
    </w:p>
    <w:p w14:paraId="32E06CDD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context.createBiquadFilter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();</w:t>
      </w:r>
    </w:p>
    <w:p w14:paraId="66BD2D27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27A2D54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source.connect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2429A22B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panner.connect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6C3F1D5E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biquadFilter.connect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context.destination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4C569682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0D8E0B4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biquadFilter.type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'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highshelf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';</w:t>
      </w:r>
    </w:p>
    <w:p w14:paraId="0B312D50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biquadFilter.gain.value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25;</w:t>
      </w:r>
    </w:p>
    <w:p w14:paraId="78A41A52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biquadFilter.frequency.value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100;</w:t>
      </w:r>
    </w:p>
    <w:p w14:paraId="4A92A7D6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context.resume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();</w:t>
      </w:r>
    </w:p>
    <w:p w14:paraId="773D93E1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14:paraId="105F2876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})</w:t>
      </w:r>
    </w:p>
    <w:p w14:paraId="2D9FE4F3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audio.addEventListener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pause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', () =&gt; {</w:t>
      </w:r>
    </w:p>
    <w:p w14:paraId="6A1F0CF3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console.log('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pause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');</w:t>
      </w:r>
    </w:p>
    <w:p w14:paraId="4440BBD7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context.resume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();</w:t>
      </w:r>
    </w:p>
    <w:p w14:paraId="027300B9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})</w:t>
      </w:r>
    </w:p>
    <w:p w14:paraId="10EF75FA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4D8DB736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0BA76B8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initAudio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() {</w:t>
      </w:r>
    </w:p>
    <w:p w14:paraId="1C696476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setupAudio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();</w:t>
      </w:r>
    </w:p>
    <w:p w14:paraId="123FC0C3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const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peakingEnabled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document.getElementById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filterCheckbox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');</w:t>
      </w:r>
    </w:p>
    <w:p w14:paraId="32D2ADAA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peakingEnabled.addEventListener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change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',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() {</w:t>
      </w:r>
    </w:p>
    <w:p w14:paraId="575D2EC5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if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peakingEnabled.checked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 {</w:t>
      </w:r>
    </w:p>
    <w:p w14:paraId="2CD81781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panner.disconnect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();</w:t>
      </w:r>
    </w:p>
    <w:p w14:paraId="790A84D4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panner.connect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2396B879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biquadFilter.connect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context.destination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682FAC62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}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else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{</w:t>
      </w:r>
    </w:p>
    <w:p w14:paraId="07F50ECF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panner.disconnect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();</w:t>
      </w:r>
    </w:p>
    <w:p w14:paraId="5F45E18E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panner.connect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context.destination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16EAF3EF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14:paraId="4E9CC827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});</w:t>
      </w:r>
    </w:p>
    <w:p w14:paraId="6FB76013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audio.play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();</w:t>
      </w:r>
    </w:p>
    <w:p w14:paraId="68EDA5EC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000333AB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5E1CDF0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2A6271D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anglesToVector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alpha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beta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gamma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 {</w:t>
      </w:r>
    </w:p>
    <w:p w14:paraId="0B374A4F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//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Convert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angles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to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radians</w:t>
      </w:r>
      <w:proofErr w:type="spellEnd"/>
    </w:p>
    <w:p w14:paraId="632A6E75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const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alphaRad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alpha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*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Math.PI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 / 180;</w:t>
      </w:r>
    </w:p>
    <w:p w14:paraId="6DDC7813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const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betaRad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beta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*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Math.PI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 / 180;</w:t>
      </w:r>
    </w:p>
    <w:p w14:paraId="3DF752E9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const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gammaRad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gamma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*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Math.PI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 / 180;</w:t>
      </w:r>
    </w:p>
    <w:p w14:paraId="54347E99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CE99822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//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Define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initial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vector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along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x-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axis</w:t>
      </w:r>
      <w:proofErr w:type="spellEnd"/>
    </w:p>
    <w:p w14:paraId="287E476A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vector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[0, 1, 0];</w:t>
      </w:r>
    </w:p>
    <w:p w14:paraId="0F86791D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4E10B94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//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Rotation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around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z-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axis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gamma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885EF87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const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rotZ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[</w:t>
      </w:r>
    </w:p>
    <w:p w14:paraId="0542E1D1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[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Math.cos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gammaRad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), -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Math.sin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gammaRad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), 0],</w:t>
      </w:r>
    </w:p>
    <w:p w14:paraId="71DDC53F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[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Math.sin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gammaRad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Math.cos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gammaRad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), 0],</w:t>
      </w:r>
    </w:p>
    <w:p w14:paraId="63E4F62C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[0, 0, 1]</w:t>
      </w:r>
    </w:p>
    <w:p w14:paraId="61C4F297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];</w:t>
      </w:r>
    </w:p>
    <w:p w14:paraId="5B9B6751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vector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multiplyMatrixVector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rotZ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vector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73D76DCF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A9C80CE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//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Rotation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around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y-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axis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beta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1063A2C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const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rotY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[</w:t>
      </w:r>
    </w:p>
    <w:p w14:paraId="76F293EE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[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Math.cos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betaRad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), 0,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Math.sin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betaRad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)],</w:t>
      </w:r>
    </w:p>
    <w:p w14:paraId="53220B85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[0, 1, 0],</w:t>
      </w:r>
    </w:p>
    <w:p w14:paraId="5C20C31C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[-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Math.sin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betaRad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), 0,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Math.cos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betaRad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)]</w:t>
      </w:r>
    </w:p>
    <w:p w14:paraId="6FE9E22F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];</w:t>
      </w:r>
    </w:p>
    <w:p w14:paraId="7A971D2E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vector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multiplyMatrixVector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rotY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vector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12477483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A4D705F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//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Rotation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around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the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x-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axis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alpha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7DCE1D9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const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rotX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[</w:t>
      </w:r>
    </w:p>
    <w:p w14:paraId="1FD12CE8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[1, 0, 0],</w:t>
      </w:r>
    </w:p>
    <w:p w14:paraId="36B4896A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[0,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Math.cos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alphaRad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), -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Math.sin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alphaRad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)],</w:t>
      </w:r>
    </w:p>
    <w:p w14:paraId="470865C6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[0,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Math.sin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alphaRad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Math.cos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alphaRad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)]</w:t>
      </w:r>
    </w:p>
    <w:p w14:paraId="28353499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];</w:t>
      </w:r>
    </w:p>
    <w:p w14:paraId="1C2F98FE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vector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multiplyMatrixVector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rotX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vector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690CFFB8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2BB1F92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vector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FB6E2D4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3628C119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484AD01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multiplyMatrixVector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vector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 {</w:t>
      </w:r>
    </w:p>
    <w:p w14:paraId="00EDDFCD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const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[];</w:t>
      </w:r>
    </w:p>
    <w:p w14:paraId="40AF662F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i = 0; i &lt;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matrix.length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; i++) {</w:t>
      </w:r>
    </w:p>
    <w:p w14:paraId="23EFE115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sum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= 0;</w:t>
      </w:r>
    </w:p>
    <w:p w14:paraId="449AB6EC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for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let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j = 0; j &lt;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vector.length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; j++) {</w:t>
      </w:r>
    </w:p>
    <w:p w14:paraId="7E6862D5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sum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+=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matrix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[i][j] *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vector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[j];</w:t>
      </w:r>
    </w:p>
    <w:p w14:paraId="05A48330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}</w:t>
      </w:r>
    </w:p>
    <w:p w14:paraId="13497B04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result.push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sum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0501133C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}</w:t>
      </w:r>
    </w:p>
    <w:p w14:paraId="154BA2EA" w14:textId="77777777" w:rsidR="006F6B02" w:rsidRPr="006F6B02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return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F6B02">
        <w:rPr>
          <w:rFonts w:ascii="Times New Roman" w:eastAsia="Times New Roman" w:hAnsi="Times New Roman" w:cs="Times New Roman"/>
          <w:sz w:val="28"/>
          <w:szCs w:val="28"/>
        </w:rPr>
        <w:t>result</w:t>
      </w:r>
      <w:proofErr w:type="spellEnd"/>
      <w:r w:rsidRPr="006F6B02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000008F" w14:textId="11B5B4BE" w:rsidR="00762FE7" w:rsidRDefault="006F6B02" w:rsidP="006F6B02">
      <w:pPr>
        <w:ind w:left="720"/>
        <w:rPr>
          <w:rFonts w:ascii="Times New Roman" w:eastAsia="Times New Roman" w:hAnsi="Times New Roman" w:cs="Times New Roman"/>
          <w:sz w:val="28"/>
          <w:szCs w:val="28"/>
          <w:highlight w:val="red"/>
        </w:rPr>
      </w:pPr>
      <w:r w:rsidRPr="006F6B02">
        <w:rPr>
          <w:rFonts w:ascii="Times New Roman" w:eastAsia="Times New Roman" w:hAnsi="Times New Roman" w:cs="Times New Roman"/>
          <w:sz w:val="28"/>
          <w:szCs w:val="28"/>
        </w:rPr>
        <w:t>}</w:t>
      </w:r>
    </w:p>
    <w:sectPr w:rsidR="00762FE7">
      <w:foot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CCD18" w14:textId="77777777" w:rsidR="00196790" w:rsidRDefault="00196790">
      <w:pPr>
        <w:spacing w:line="240" w:lineRule="auto"/>
      </w:pPr>
      <w:r>
        <w:separator/>
      </w:r>
    </w:p>
  </w:endnote>
  <w:endnote w:type="continuationSeparator" w:id="0">
    <w:p w14:paraId="4BC229B1" w14:textId="77777777" w:rsidR="00196790" w:rsidRDefault="0019679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90" w14:textId="77777777" w:rsidR="00762FE7" w:rsidRDefault="00762FE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D6784" w14:textId="77777777" w:rsidR="00196790" w:rsidRDefault="00196790">
      <w:pPr>
        <w:spacing w:line="240" w:lineRule="auto"/>
      </w:pPr>
      <w:r>
        <w:separator/>
      </w:r>
    </w:p>
  </w:footnote>
  <w:footnote w:type="continuationSeparator" w:id="0">
    <w:p w14:paraId="39A3B357" w14:textId="77777777" w:rsidR="00196790" w:rsidRDefault="0019679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16D0A"/>
    <w:multiLevelType w:val="multilevel"/>
    <w:tmpl w:val="C61E10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3A54824"/>
    <w:multiLevelType w:val="multilevel"/>
    <w:tmpl w:val="88BE63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CE41625"/>
    <w:multiLevelType w:val="multilevel"/>
    <w:tmpl w:val="7F86C5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CE65FB6"/>
    <w:multiLevelType w:val="multilevel"/>
    <w:tmpl w:val="45D688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FE7"/>
    <w:rsid w:val="00196790"/>
    <w:rsid w:val="001A1D4E"/>
    <w:rsid w:val="00631719"/>
    <w:rsid w:val="00637BBD"/>
    <w:rsid w:val="006F6B02"/>
    <w:rsid w:val="00762FE7"/>
    <w:rsid w:val="00855117"/>
    <w:rsid w:val="00970C70"/>
    <w:rsid w:val="00B50938"/>
    <w:rsid w:val="00EC0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04EEF"/>
  <w15:docId w15:val="{03322B42-AEC8-414D-BB83-255C36897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15</Pages>
  <Words>6638</Words>
  <Characters>3785</Characters>
  <Application>Microsoft Office Word</Application>
  <DocSecurity>0</DocSecurity>
  <Lines>31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3</cp:revision>
  <dcterms:created xsi:type="dcterms:W3CDTF">2024-05-30T06:31:00Z</dcterms:created>
  <dcterms:modified xsi:type="dcterms:W3CDTF">2024-05-30T07:41:00Z</dcterms:modified>
</cp:coreProperties>
</file>