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Times New Roman" w:hAnsi="Times New Roman"/>
          <w:b/>
          <w:sz w:val="28"/>
        </w:rPr>
        <w:t>Hafenpolizeikommissariat Nordkai</w:t>
      </w:r>
    </w:p>
    <w:p>
      <w:pPr>
        <w:spacing w:after="320"/>
      </w:pPr>
      <w:r>
        <w:t>Am Überseehafen 4, 28217 Bremen</w:t>
        <w:br/>
        <w:t>Telefon 0421 362-7710 | geschaeftszimmer@hpk-nordkai.de</w:t>
      </w:r>
    </w:p>
    <w:p>
      <w:pPr>
        <w:spacing w:after="240"/>
      </w:pPr>
      <w:r>
        <w:t>Polizeipräsidium Bremen</w:t>
        <w:br/>
        <w:t>Referat Personal und Fürsorge</w:t>
        <w:br/>
        <w:t>In der Vahr 76</w:t>
        <w:br/>
        <w:t>28329 Bremen</w:t>
      </w:r>
    </w:p>
    <w:p>
      <w:pPr>
        <w:jc w:val="right"/>
      </w:pPr>
      <w:r>
        <w:t>Bremen, 8. Juli 2026</w:t>
      </w:r>
    </w:p>
    <w:p>
      <w:pPr>
        <w:spacing w:before="160" w:after="240"/>
      </w:pPr>
      <w:r>
        <w:rPr>
          <w:b/>
        </w:rPr>
        <w:t>Betreff: Schicht- und Einsatzablauf von Polizeihauptkommissar Uwe Größen am 14. Februar 2026</w:t>
        <w:br/>
        <w:t>Unser Zeichen: HPK N 26/447</w:t>
      </w:r>
    </w:p>
    <w:p>
      <w:r>
        <w:t>Sehr geehrte Frau Strauß,</w:t>
      </w:r>
    </w:p>
    <w:p>
      <w:pPr>
        <w:spacing w:after="160"/>
        <w:jc w:val="both"/>
      </w:pPr>
      <w:r>
        <w:t>Polizeihauptkommissar Größen begann den Spätdienst am 14. Februar um 13:42 Uhr. Wegen zweier Krankmeldungen war die Wasserschutzstreife nur mit drei statt fünf Beamten besetzt. Um 17:18 Uhr übernahm Herr Größen die Koordination eines Gefahrgutaustritts am Kai 24. Der Einsatz dauerte bis 23:51 Uhr; anschließend folgten Übergabe, Asservatenliste und die erste schriftliche Meldung.</w:t>
      </w:r>
    </w:p>
    <w:p>
      <w:pPr>
        <w:spacing w:after="160"/>
        <w:jc w:val="both"/>
      </w:pPr>
      <w:r>
        <w:t>Während des Einsatzes kam es um 20:06 Uhr zu einem Beinaheunfall, als ein Tankfahrzeug rückwärts in den abgesperrten Bereich setzte. Herr Größen zog eine Kollegin am Arm aus dem Fahrweg. Körperliche Verletzungen wurden vor Ort nicht angegeben. Gegen 22:30 Uhr wirkte er nach Wahrnehmung des Unterzeichners auffällig still und zitterte beim Ausfüllen der Messliste. Er lehnte den angebotenen Austausch ab, weil keine Ablösung verfügbar war.</w:t>
      </w:r>
    </w:p>
    <w:p>
      <w:pPr>
        <w:spacing w:after="160"/>
        <w:jc w:val="both"/>
      </w:pPr>
      <w:r>
        <w:t>Der Dienst endete tatsächlich um 2:17 Uhr. Im elektronischen System wurden zunächst nur zehn Stunden gebucht; die Korrektur erfolgte am 18. Februar. In den vorausgegangenen sechs Wochen hatte Herr Größen sieben Zusatzschichten übernommen. Der Bericht gibt die beobachteten Tatsachen und die Besetzungslage wieder. Eine medizinische Ursache oder dienstrechtliche Bewertung kann der Schichtführer nicht feststellen.</w:t>
      </w:r>
    </w:p>
    <w:p>
      <w:r>
        <w:t>Mit freundlichen Grüßen</w:t>
      </w:r>
    </w:p>
    <w:p>
      <w:r>
        <w:t>Erster Polizeihauptkommissar Jens Maaßen</w:t>
        <w:br/>
        <w:t>Dienstgruppenleiter</w:t>
      </w:r>
    </w:p>
    <w:p>
      <w:r>
        <w:t>Anlage: 18 schichten mehrarbeit januar februar (CSV-Export)</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Hafenpolizeikommissariat Nordkai | Telefon 0421 362-7710 | geschaeftszimmer@hpk-nordkai.de | HPK N 26/447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6"/>
      </w:rPr>
      <w:t>Hafenpolizeikommissariat Nordkai | HPK N 26/447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Schicht- und Einsatzablauf von Polizeihauptkommissar Uwe Größen am 14. Februar 2026</dc:subject>
  <dc:creator>Hafenpolizeikommissariat Nordkai</dc:creator>
  <cp:keywords/>
  <dc:description>generated by python-docx</dc:description>
  <cp:lastModifiedBy/>
  <cp:revision>1</cp:revision>
  <dcterms:created xsi:type="dcterms:W3CDTF">2013-12-23T23:15:00Z</dcterms:created>
  <dcterms:modified xsi:type="dcterms:W3CDTF">2013-12-23T23:15:00Z</dcterms:modified>
  <cp:category/>
</cp:coreProperties>
</file>