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Antrag auf Konformitätsbewertung — integriertes Verfahren (MDR und KI-Verordnung)</w:t>
      </w:r>
    </w:p>
    <w:p>
      <w:pPr>
        <w:jc w:val="left"/>
      </w:pPr>
      <w:r>
        <w:t>SaniScore Medizintechnik GmbH</w:t>
      </w:r>
    </w:p>
    <w:p>
      <w:pPr>
        <w:jc w:val="left"/>
      </w:pPr>
      <w:r>
        <w:t>Georges-Köhler-Allee 12, 79110 Freiburg im Breisgau</w:t>
      </w:r>
    </w:p>
    <w:p>
      <w:pPr>
        <w:jc w:val="left"/>
      </w:pPr>
      <w:r>
        <w:t>Telefon: 0761 45098-0 | E-Mail: regulatory@saniscore.de</w:t>
      </w:r>
    </w:p>
    <w:p>
      <w:pPr>
        <w:jc w:val="left"/>
      </w:pPr>
      <w:r>
        <w:t>An die</w:t>
      </w:r>
    </w:p>
    <w:p>
      <w:pPr>
        <w:jc w:val="left"/>
      </w:pPr>
      <w:r>
        <w:t>Prüf- und Zertifizierungsstelle für Medizinprodukte Süd GmbH (PZM Süd)</w:t>
      </w:r>
    </w:p>
    <w:p>
      <w:pPr>
        <w:jc w:val="left"/>
      </w:pPr>
      <w:r>
        <w:t>Benannte Stelle, Kennnummer NB 2971</w:t>
      </w:r>
    </w:p>
    <w:p>
      <w:pPr>
        <w:jc w:val="left"/>
      </w:pPr>
      <w:r>
        <w:t>Königstraße 58, 70173 Stuttgart</w:t>
      </w:r>
    </w:p>
    <w:p>
      <w:pPr>
        <w:jc w:val="left"/>
      </w:pPr>
      <w:r>
        <w:t>Aktenzeichen Herstellerin: SS-NB-2026-004 | Stuttgart-Freiburg, 03.04.2026</w:t>
      </w:r>
    </w:p>
    <w:p>
      <w:pPr>
        <w:jc w:val="left"/>
      </w:pPr>
      <w:r>
        <w:t>Betreff: Antrag auf Konformitätsbewertung des Software-Medizinprodukts „TriageAssist" (Version 2.1); Bitte um integrierte Prüfung der Anforderungen der Verordnung (EU) 2017/745 und der Verordnung (EU) 2024/1689 [Normstand zu verifizieren]</w:t>
      </w:r>
    </w:p>
    <w:p>
      <w:pPr>
        <w:jc w:val="left"/>
      </w:pPr>
      <w:r>
        <w:t>Sehr geehrte Damen und Herren,</w:t>
      </w:r>
    </w:p>
    <w:p>
      <w:pPr>
        <w:pStyle w:val="Heading2"/>
      </w:pPr>
      <w:r>
        <w:rPr>
          <w:rFonts w:ascii="Times New Roman" w:hAnsi="Times New Roman"/>
        </w:rPr>
        <w:t>1 Antrag</w:t>
      </w:r>
    </w:p>
    <w:p>
      <w:pPr>
        <w:jc w:val="left"/>
      </w:pPr>
      <w:r>
        <w:t>die SaniScore Medizintechnik GmbH beantragt die Konformitätsbewertung des im Betreff genannten Produkts. Das Produkt ist ein entscheidungsunterstützendes Software-Medizinprodukt der Risikoklasse IIb und zugleich ein Hochrisiko-KI-System.</w:t>
      </w:r>
    </w:p>
    <w:p>
      <w:pPr>
        <w:pStyle w:val="Heading2"/>
      </w:pPr>
      <w:r>
        <w:rPr>
          <w:rFonts w:ascii="Times New Roman" w:hAnsi="Times New Roman"/>
        </w:rPr>
        <w:t>2 Bitte um integriertes Verfahren</w:t>
      </w:r>
    </w:p>
    <w:p>
      <w:pPr>
        <w:jc w:val="left"/>
      </w:pPr>
      <w:r>
        <w:t>Wir bitten darum, die Anforderungen der KI-Verordnung an Hochrisiko-KI-Systeme (Risikomanagement, Daten-Governance, technische Dokumentation, Protokollierung, Transparenz, menschliche Aufsicht sowie Genauigkeit, Robustheit und Cybersicherheit) im Rahmen des ohnehin durchzuführenden Medizinprodukte-Konformitätsbewertungsverfahrens zu prüfen, soweit Ihre Benennung dies abdeckt. Sollte Ihre Stelle für die KI-Verordnung nicht notifiziert sein, bitten wir um einen Hinweis auf das weitere Vorgehen.</w:t>
      </w:r>
    </w:p>
    <w:p>
      <w:pPr>
        <w:pStyle w:val="Heading2"/>
      </w:pPr>
      <w:r>
        <w:rPr>
          <w:rFonts w:ascii="Times New Roman" w:hAnsi="Times New Roman"/>
        </w:rPr>
        <w:t>3 Beigefügte Unterlagen</w:t>
      </w:r>
    </w:p>
    <w:p>
      <w:pPr>
        <w:jc w:val="left"/>
      </w:pPr>
      <w:r>
        <w:t>Diesem Antrag liegen bei: die Produktbeschreibung (01), die Zweckbestimmung und regulatorische Einordnung (02), der Auszug der Risikomanagement-Akte (03), der Auszug der technischen Dokumentation (04), die Datenübersicht (05), das Performance-Log (06), der Testbericht Genauigkeit und Robustheit (07), der Testbericht Cybersicherheit und Protokollierung (08) sowie das Konzept zur menschlichen Aufsicht (09).</w:t>
      </w:r>
    </w:p>
    <w:p>
      <w:pPr>
        <w:pStyle w:val="Heading2"/>
      </w:pPr>
      <w:r>
        <w:rPr>
          <w:rFonts w:ascii="Times New Roman" w:hAnsi="Times New Roman"/>
        </w:rPr>
        <w:t>4 Bitte um Terminierung</w:t>
      </w:r>
    </w:p>
    <w:p>
      <w:pPr>
        <w:jc w:val="left"/>
      </w:pPr>
      <w:r>
        <w:t>Wir bitten um Bestätigung des Eingangs und um einen Termin für das Audit. Ein Markteintritt ist für das dritte Quartal 2026 vorgesehen; wir bitten dies bei der Terminierung zu berücksichtigen.</w:t>
      </w:r>
    </w:p>
    <w:p>
      <w:pPr>
        <w:jc w:val="left"/>
      </w:pPr>
      <w:r>
        <w:t>Mit freundlichen Grüßen</w:t>
      </w:r>
    </w:p>
    <w:p>
      <w:pPr>
        <w:jc w:val="left"/>
      </w:pPr>
      <w:r>
        <w:t>Dr. Annika Sperling</w:t>
      </w:r>
    </w:p>
    <w:p>
      <w:pPr>
        <w:jc w:val="left"/>
      </w:pPr>
      <w:r>
        <w:t>Leitung Regulatory Affairs</w:t>
      </w:r>
    </w:p>
    <w:p>
      <w:pPr>
        <w:jc w:val="left"/>
      </w:pPr>
      <w:r>
        <w:t>SaniScore Medizintechnik GmbH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