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RuhrKurier GmbH - Operations</w:t>
      </w:r>
    </w:p>
    <w:p>
      <w:pPr>
        <w:spacing w:after="320"/>
      </w:pPr>
      <w:r>
        <w:t>Altendorfer Straße 144, 45143 Essen</w:t>
        <w:br/>
        <w:t>Telefon 0201 771844-0 | operations@ruhrkurier.de</w:t>
      </w:r>
    </w:p>
    <w:p>
      <w:pPr>
        <w:spacing w:after="240"/>
      </w:pPr>
      <w:r>
        <w:t>Herrn Selim Özkan</w:t>
        <w:br/>
        <w:t>Rüttenscheider Straße 92</w:t>
        <w:br/>
        <w:t>45130 Essen</w:t>
      </w:r>
    </w:p>
    <w:p>
      <w:pPr>
        <w:jc w:val="right"/>
      </w:pPr>
      <w:r>
        <w:t>Essen, 7. Juli 2026</w:t>
      </w:r>
    </w:p>
    <w:p>
      <w:pPr>
        <w:spacing w:before="160" w:after="240"/>
      </w:pPr>
      <w:r>
        <w:rPr>
          <w:b/>
        </w:rPr>
        <w:t>Betreff: Export Ihrer Tourzuweisungen und Sperrzeiten Januar bis Juni 2026</w:t>
        <w:br/>
        <w:t>Unser Zeichen: RK OPS 26/188 Özkan</w:t>
      </w:r>
    </w:p>
    <w:p>
      <w:r>
        <w:t>Sehr geehrter Herr Özkan,</w:t>
      </w:r>
    </w:p>
    <w:p>
      <w:pPr>
        <w:spacing w:after="160"/>
        <w:jc w:val="both"/>
      </w:pPr>
      <w:r>
        <w:t>der beigefügte Export enthält 418 angebotene Tourblöcke. Davon wurden 367 angenommen, 29 abgelehnt und 22 wegen Überschreitung der Reaktionszeit automatisch anderweitig vergeben. Die App bewertete Pünktlichkeit, Zustellquote und Kundenrückmeldungen. Ihr Profil wurde am 18. Mai für sechs Stunden gesperrt, nachdem drei Zustellungen als nicht abgeschlossen markiert waren.</w:t>
      </w:r>
    </w:p>
    <w:p>
      <w:pPr>
        <w:spacing w:after="160"/>
        <w:jc w:val="both"/>
      </w:pPr>
      <w:r>
        <w:t>Für die Touren nutzten Sie nach den hinterlegten Daten überwiegend das eigene Fahrzeug E-Rad Riese S. Das Lastenrad RK-14 wurde an sieben Tagen aus dem Depot ausgegeben. Warnwesten und Thermoboxen stellte die Gesellschaft. Die Routen wurden nach Annahme eines Blocks automatisch in eine Reihenfolge gebracht; eine Änderung war möglich, löste aber abweichende Zeitprognosen aus.</w:t>
      </w:r>
    </w:p>
    <w:p>
      <w:pPr>
        <w:spacing w:after="160"/>
        <w:jc w:val="both"/>
      </w:pPr>
      <w:r>
        <w:t>Die Auswertung enthält Systemzeiten und keine nachträgliche Bereinigung von GPS-Ausfällen. Zwei Tourtage erscheinen wegen eines Serverfehlers doppelt. Der Export beschreibt die gespeicherten Vorgänge, ohne die Vertragsbeziehung einzuordnen. Rückfragen zu einzelnen Tour-IDs beantwortet Frau Mäßler aus dem Dispatch-Team.</w:t>
      </w:r>
    </w:p>
    <w:p>
      <w:r>
        <w:t>Mit freundlichen Grüßen</w:t>
      </w:r>
    </w:p>
    <w:p>
      <w:r>
        <w:t>Tobias Groß</w:t>
        <w:br/>
        <w:t>Leiter Operations</w:t>
      </w:r>
    </w:p>
    <w:p>
      <w:r>
        <w:t>Anlage: 15 tourenlog app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RuhrKurier GmbH - Operations | Telefon 0201 771844-0 | operations@ruhrkurier.de | RK OPS 26/188 Özkan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RuhrKurier GmbH - Operations | RK OPS 26/188 Özkan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Export Ihrer Tourzuweisungen und Sperrzeiten Januar bis Juni 2026</dc:subject>
  <dc:creator>RuhrKurier GmbH - Operations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