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Mahnung der Einzugsstelle</w:t>
      </w:r>
    </w:p>
    <w:p>
      <w:pPr>
        <w:spacing w:line="259" w:lineRule="auto" w:after="60"/>
        <w:jc w:val="left"/>
      </w:pPr>
      <w:r>
        <w:rPr>
          <w:b/>
        </w:rPr>
        <w:t>BKK Ostseeküste</w:t>
      </w:r>
      <w:r>
        <w:t xml:space="preserve"> · Körperschaft des öffentlichen Rechts · Wall 55 · 24103 Kiel · Telefon 0431 9902-0</w:t>
      </w:r>
    </w:p>
    <w:p>
      <w:pPr>
        <w:spacing w:line="259" w:lineRule="auto" w:after="60"/>
        <w:jc w:val="left"/>
      </w:pPr>
      <w:r>
        <w:t>Geschäftsbereich Beitragseinzug · Betriebsnummer des Arbeitgebers: 98771244 · Mitgliedskonto: 4471120</w:t>
      </w:r>
    </w:p>
    <w:p>
      <w:pPr>
        <w:spacing w:before="120" w:after="60" w:line="259" w:lineRule="auto"/>
        <w:jc w:val="left"/>
      </w:pPr>
      <w:r>
        <w:rPr>
          <w:rFonts w:ascii="Times New Roman" w:hAnsi="Times New Roman"/>
          <w:b/>
          <w:sz w:val="22"/>
        </w:rPr>
        <w:t>Kiel, den 15.12.2025</w:t>
      </w:r>
    </w:p>
    <w:p>
      <w:pPr>
        <w:spacing w:before="120" w:after="60" w:line="259" w:lineRule="auto"/>
        <w:jc w:val="left"/>
      </w:pPr>
      <w:r>
        <w:rPr>
          <w:rFonts w:ascii="Times New Roman" w:hAnsi="Times New Roman"/>
          <w:b/>
          <w:sz w:val="22"/>
        </w:rPr>
        <w:t>Trave Clean Gebäudeservice GmbH</w:t>
      </w:r>
    </w:p>
    <w:p>
      <w:pPr>
        <w:spacing w:before="120" w:after="60" w:line="259" w:lineRule="auto"/>
        <w:jc w:val="left"/>
      </w:pPr>
      <w:r>
        <w:rPr>
          <w:rFonts w:ascii="Times New Roman" w:hAnsi="Times New Roman"/>
          <w:b/>
          <w:sz w:val="22"/>
        </w:rPr>
        <w:t>— vertreten durch die Geschäftsführung —</w:t>
      </w:r>
    </w:p>
    <w:p>
      <w:pPr>
        <w:spacing w:before="120" w:after="60" w:line="259" w:lineRule="auto"/>
        <w:jc w:val="left"/>
      </w:pPr>
      <w:r>
        <w:rPr>
          <w:rFonts w:ascii="Times New Roman" w:hAnsi="Times New Roman"/>
          <w:b/>
          <w:sz w:val="22"/>
        </w:rPr>
        <w:t>Fackenburger Allee 112</w:t>
      </w:r>
    </w:p>
    <w:p>
      <w:pPr>
        <w:spacing w:before="120" w:after="60" w:line="259" w:lineRule="auto"/>
        <w:jc w:val="left"/>
      </w:pPr>
      <w:r>
        <w:rPr>
          <w:rFonts w:ascii="Times New Roman" w:hAnsi="Times New Roman"/>
          <w:b/>
          <w:sz w:val="22"/>
        </w:rPr>
        <w:t>23554 Lübeck</w:t>
      </w:r>
    </w:p>
    <w:p>
      <w:pPr>
        <w:spacing w:line="259" w:lineRule="auto" w:after="60"/>
        <w:jc w:val="left"/>
      </w:pPr>
      <w:r>
        <w:rPr>
          <w:b/>
        </w:rPr>
        <w:t>Mahnung — Rückständige Gesamtsozialversicherungsbeiträge November 2025</w:t>
      </w:r>
    </w:p>
    <w:p>
      <w:pPr>
        <w:spacing w:line="259" w:lineRule="auto" w:after="60"/>
        <w:jc w:val="left"/>
      </w:pPr>
      <w:r>
        <w:t>Sehr geehrte Damen und Herren,</w:t>
      </w:r>
    </w:p>
    <w:p>
      <w:pPr>
        <w:spacing w:line="259" w:lineRule="auto" w:after="60"/>
        <w:jc w:val="left"/>
      </w:pPr>
      <w:r>
        <w:t>als Einzugsstelle ziehen wir die Gesamtsozialversicherungsbeiträge für die bei uns versicherten Beschäftigten Ihres Unternehmens ein. Trotz Fälligkeit haben wir folgende Beträge noch nicht erhalten: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Beitragsmonat</w:t>
            </w:r>
          </w:p>
        </w:tc>
        <w:tc>
          <w:tcPr>
            <w:tcW w:type="dxa" w:w="1814"/>
          </w:tcPr>
          <w:p>
            <w:r>
              <w:rPr>
                <w:rFonts w:ascii="Times New Roman" w:hAnsi="Times New Roman"/>
                <w:b/>
                <w:sz w:val="20"/>
              </w:rPr>
              <w:t>Fälligkeit</w:t>
            </w:r>
          </w:p>
        </w:tc>
        <w:tc>
          <w:tcPr>
            <w:tcW w:type="dxa" w:w="1814"/>
          </w:tcPr>
          <w:p>
            <w:r>
              <w:rPr>
                <w:rFonts w:ascii="Times New Roman" w:hAnsi="Times New Roman"/>
                <w:b/>
                <w:sz w:val="20"/>
              </w:rPr>
              <w:t>Beitragssoll</w:t>
            </w:r>
          </w:p>
        </w:tc>
        <w:tc>
          <w:tcPr>
            <w:tcW w:type="dxa" w:w="1814"/>
          </w:tcPr>
          <w:p>
            <w:r>
              <w:rPr>
                <w:rFonts w:ascii="Times New Roman" w:hAnsi="Times New Roman"/>
                <w:b/>
                <w:sz w:val="20"/>
              </w:rPr>
              <w:t>Säumniszuschlag (bis 15.12.2025)</w:t>
            </w:r>
          </w:p>
        </w:tc>
        <w:tc>
          <w:tcPr>
            <w:tcW w:type="dxa" w:w="1814"/>
          </w:tcPr>
          <w:p>
            <w:r>
              <w:rPr>
                <w:rFonts w:ascii="Times New Roman" w:hAnsi="Times New Roman"/>
                <w:b/>
                <w:sz w:val="20"/>
              </w:rPr>
              <w:t>Mahngebühr</w:t>
            </w:r>
          </w:p>
        </w:tc>
      </w:tr>
      <w:tr>
        <w:tc>
          <w:tcPr>
            <w:tcW w:type="dxa" w:w="1814"/>
          </w:tcPr>
          <w:p>
            <w:r>
              <w:rPr>
                <w:rFonts w:ascii="Times New Roman" w:hAnsi="Times New Roman"/>
                <w:sz w:val="20"/>
              </w:rPr>
              <w:t>November 2025</w:t>
            </w:r>
          </w:p>
        </w:tc>
        <w:tc>
          <w:tcPr>
            <w:tcW w:type="dxa" w:w="1814"/>
          </w:tcPr>
          <w:p>
            <w:r>
              <w:rPr>
                <w:rFonts w:ascii="Times New Roman" w:hAnsi="Times New Roman"/>
                <w:sz w:val="20"/>
              </w:rPr>
              <w:t>26.11.2025</w:t>
            </w:r>
          </w:p>
        </w:tc>
        <w:tc>
          <w:tcPr>
            <w:tcW w:type="dxa" w:w="1814"/>
          </w:tcPr>
          <w:p>
            <w:r>
              <w:rPr>
                <w:rFonts w:ascii="Times New Roman" w:hAnsi="Times New Roman"/>
                <w:sz w:val="20"/>
              </w:rPr>
              <w:t>17.700,00 EUR</w:t>
            </w:r>
          </w:p>
        </w:tc>
        <w:tc>
          <w:tcPr>
            <w:tcW w:type="dxa" w:w="1814"/>
          </w:tcPr>
          <w:p>
            <w:r>
              <w:rPr>
                <w:rFonts w:ascii="Times New Roman" w:hAnsi="Times New Roman"/>
                <w:sz w:val="20"/>
              </w:rPr>
              <w:t>177,00 EUR</w:t>
            </w:r>
          </w:p>
        </w:tc>
        <w:tc>
          <w:tcPr>
            <w:tcW w:type="dxa" w:w="1814"/>
          </w:tcPr>
          <w:p>
            <w:r>
              <w:rPr>
                <w:rFonts w:ascii="Times New Roman" w:hAnsi="Times New Roman"/>
                <w:sz w:val="20"/>
              </w:rPr>
              <w:t>6,50 EUR</w:t>
            </w:r>
          </w:p>
        </w:tc>
      </w:tr>
    </w:tbl>
    <w:p>
      <w:pPr>
        <w:spacing w:line="259" w:lineRule="auto" w:after="60"/>
        <w:jc w:val="left"/>
      </w:pPr>
      <w:r>
        <w:t xml:space="preserve">Wir fordern Sie auf, den Gesamtbetrag von </w:t>
      </w:r>
      <w:r>
        <w:rPr>
          <w:b/>
        </w:rPr>
        <w:t>17.883,50 EUR</w:t>
      </w:r>
      <w:r>
        <w:t xml:space="preserve"> unverzüglich, spätestens bis zum </w:t>
      </w:r>
      <w:r>
        <w:rPr>
          <w:b/>
        </w:rPr>
        <w:t>29.12.2025</w:t>
      </w:r>
      <w:r>
        <w:t>, unter Angabe der Betriebsnummer 98771244 auf unser Konto IBAN DE18 2105 0170 0044 7712 00 zu zahlen. Bitte beachten Sie, dass am 29.12.2025 zugleich die Beiträge für den Monat Dezember 2025 fällig werden.</w:t>
      </w:r>
    </w:p>
    <w:p>
      <w:pPr>
        <w:spacing w:line="259" w:lineRule="auto" w:after="60"/>
        <w:jc w:val="left"/>
      </w:pPr>
      <w:r>
        <w:t>Für jeden angefangenen Monat der Säumnis entsteht kraft Gesetzes ein Säumniszuschlag von eins vom Hundert des rückständigen, auf 50,00 EUR nach unten abgerundeten Beitrags (§ 24 Abs. 1 SGB IV). Wir weisen ferner darauf hin, dass das Vorenthalten von Arbeitnehmeranteilen strafbewehrt ist (§ 266a StGB) und wir bei fortdauernder Säumnis verpflichtet sind, die Rückstände im Verwaltungsvollstreckungsverfahren beizutreiben.</w:t>
      </w:r>
    </w:p>
    <w:p>
      <w:pPr>
        <w:spacing w:line="259" w:lineRule="auto" w:after="60"/>
        <w:jc w:val="left"/>
      </w:pPr>
      <w:r>
        <w:t>Ihre Beitragszahlungen gingen bereits für die Monate September und Oktober 2025 erst nach Fälligkeit ein. Sollte Ihr Unternehmen vorübergehend nicht in der Lage sein, die Beiträge termingerecht zu entrichten, setzen Sie sich bitte umgehend mit uns in Verbindung; unter engen Voraussetzungen kommen Stundung oder Ratenzahlung in Betracht. Ein Anspruch hierauf besteht nicht.</w:t>
      </w:r>
    </w:p>
    <w:p>
      <w:pPr>
        <w:spacing w:line="259" w:lineRule="auto" w:after="60"/>
        <w:jc w:val="left"/>
      </w:pPr>
      <w:r>
        <w:t>Sofern der Rückstand bereits beglichen ist, betrachten Sie dieses Schreiben bitte als gegenstandslos.</w:t>
      </w:r>
    </w:p>
    <w:p>
      <w:pPr>
        <w:spacing w:line="259" w:lineRule="auto" w:after="60"/>
        <w:jc w:val="left"/>
      </w:pPr>
      <w:r>
        <w:t>Mit freundlichen Grüßen</w:t>
      </w:r>
    </w:p>
    <w:p>
      <w:pPr>
        <w:spacing w:line="259" w:lineRule="auto" w:after="60"/>
        <w:jc w:val="left"/>
      </w:pPr>
      <w:r>
        <w:t>BKK Ostseeküste</w:t>
      </w:r>
    </w:p>
    <w:p>
      <w:pPr>
        <w:spacing w:line="259" w:lineRule="auto" w:after="60"/>
        <w:jc w:val="left"/>
      </w:pPr>
      <w:r>
        <w:t>i. A. Wohlert</w:t>
      </w:r>
    </w:p>
    <w:p>
      <w:pPr>
        <w:spacing w:line="259" w:lineRule="auto" w:after="60"/>
        <w:jc w:val="left"/>
      </w:pPr>
      <w:r>
        <w:t>Teamleiterin Beitragseinzug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