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Widerspruchsbescheid</w:t>
      </w:r>
    </w:p>
    <w:p>
      <w:pPr>
        <w:spacing w:line="259" w:lineRule="auto" w:after="60"/>
        <w:jc w:val="left"/>
      </w:pPr>
      <w:r>
        <w:t>Deutsche Rentenversicherung Mitteldeutschland, Widerspruchsstelle, Georg-Schumann-Straße 146, 04159 Leipzig</w:t>
      </w:r>
    </w:p>
    <w:p>
      <w:pPr>
        <w:spacing w:before="120" w:after="60" w:line="259" w:lineRule="auto"/>
        <w:jc w:val="left"/>
      </w:pPr>
      <w:r>
        <w:rPr>
          <w:rFonts w:ascii="Times New Roman" w:hAnsi="Times New Roman"/>
          <w:b/>
          <w:sz w:val="22"/>
        </w:rPr>
        <w:t>Versicherungsnummer: 40 090971 M 003</w:t>
      </w:r>
    </w:p>
    <w:p>
      <w:pPr>
        <w:spacing w:before="120" w:after="60" w:line="259" w:lineRule="auto"/>
        <w:jc w:val="left"/>
      </w:pPr>
      <w:r>
        <w:rPr>
          <w:rFonts w:ascii="Times New Roman" w:hAnsi="Times New Roman"/>
          <w:b/>
          <w:sz w:val="22"/>
        </w:rPr>
        <w:t>Kennzeichen: EM-2025-40317/W</w:t>
      </w:r>
    </w:p>
    <w:p>
      <w:pPr>
        <w:spacing w:before="120" w:after="60" w:line="259" w:lineRule="auto"/>
        <w:jc w:val="left"/>
      </w:pPr>
      <w:r>
        <w:rPr>
          <w:rFonts w:ascii="Times New Roman" w:hAnsi="Times New Roman"/>
          <w:b w:val="0"/>
          <w:i w:val="0"/>
          <w:sz w:val="22"/>
        </w:rPr>
        <w:t>Datum: 12.06.2026</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Jens Malchow</w:t>
      </w:r>
    </w:p>
    <w:p>
      <w:pPr>
        <w:spacing w:before="120" w:after="60" w:line="259" w:lineRule="auto"/>
        <w:jc w:val="left"/>
      </w:pPr>
      <w:r>
        <w:rPr>
          <w:rFonts w:ascii="Times New Roman" w:hAnsi="Times New Roman"/>
          <w:b/>
          <w:sz w:val="22"/>
        </w:rPr>
        <w:t>Dieskaustraße 88</w:t>
      </w:r>
    </w:p>
    <w:p>
      <w:pPr>
        <w:spacing w:line="259" w:lineRule="auto" w:after="60"/>
        <w:jc w:val="left"/>
      </w:pPr>
      <w:r>
        <w:t>04229 Leipzig</w:t>
      </w:r>
    </w:p>
    <w:p>
      <w:pPr>
        <w:spacing w:line="259" w:lineRule="auto" w:after="60"/>
        <w:jc w:val="left"/>
      </w:pPr>
      <w:r>
        <w:t>Betreff: Ihr Widerspruch vom 04.05.2026 gegen den Bescheid vom 17.04.2026</w:t>
      </w:r>
    </w:p>
    <w:p>
      <w:pPr>
        <w:spacing w:line="259" w:lineRule="auto" w:after="60"/>
        <w:jc w:val="left"/>
      </w:pPr>
      <w:r>
        <w:t>Sehr geehrter Herr Malchow,</w:t>
      </w:r>
    </w:p>
    <w:p>
      <w:pPr>
        <w:spacing w:line="259" w:lineRule="auto" w:after="60"/>
        <w:jc w:val="left"/>
      </w:pPr>
      <w:r>
        <w:t>die Widerspruchsstelle hat am 09.06.2026 über Ihren Widerspruch entschieden:</w:t>
      </w:r>
    </w:p>
    <w:p>
      <w:pPr>
        <w:spacing w:line="259" w:lineRule="auto" w:after="60"/>
        <w:jc w:val="left"/>
      </w:pPr>
      <w:r>
        <w:t>Der Widerspruch wird zurückgewiesen.</w:t>
      </w:r>
    </w:p>
    <w:p>
      <w:pPr>
        <w:pStyle w:val="Heading2"/>
        <w:spacing w:line="259" w:lineRule="auto" w:after="60"/>
      </w:pPr>
      <w:r>
        <w:rPr>
          <w:rFonts w:ascii="Times New Roman" w:hAnsi="Times New Roman"/>
        </w:rPr>
        <w:t>Begründung</w:t>
      </w:r>
    </w:p>
    <w:p>
      <w:pPr>
        <w:spacing w:line="259" w:lineRule="auto" w:after="60"/>
        <w:jc w:val="left"/>
      </w:pPr>
      <w:r>
        <w:t>Der angefochtene Bescheid ist nicht zu beanstanden. Grundlage der Entscheidung ist der zeitnah zum Rentenantrag erstellte Entlassungsbericht des Reha-Zentrums Bad Lausick vom 31.03.2026, der auf einer dreiwöchigen stationären Beobachtung beruht und in sich schlüssig ist. Danach besteht für leichte, überwiegend sitzende Tätigkeiten ein Leistungsvermögen von sechs Stunden und mehr täglich.</w:t>
      </w:r>
    </w:p>
    <w:p>
      <w:pPr>
        <w:spacing w:line="259" w:lineRule="auto" w:after="60"/>
        <w:jc w:val="left"/>
      </w:pPr>
      <w:r>
        <w:t>Das im Widerspruchsverfahren vorgelegte hausärztliche Attest vom 30.04.2026 führt zu keiner anderen Beurteilung. Es enthält keine sozialmedizinische Leistungsbeurteilung nach den Maßstäben der gesetzlichen Rentenversicherung, sondern gibt im Wesentlichen die Beschwerdeschilderung des Patienten wieder. Die vorgetragenen Therapieunterbrechungen während des Heilverfahrens sind im Entlassungsbericht dokumentiert und von den Ärzten der Rehabilitationseinrichtung bei der abschließenden Beurteilung gewürdigt worden. Anhaltspunkte für eine rentenrechtlich relevante Einschränkung der Wegefähigkeit ergeben sich aus dem Bericht nicht; danach konnten Sie sich im Klinikbereich einschließlich Treppen selbständig bewegen. Eine Summierung ungewöhnlicher Leistungseinschränkungen liegt nicht vor, weil die qualitativen Einschränkungen das Feld leichter Tätigkeiten nicht wesentlich verengen.</w:t>
      </w:r>
    </w:p>
    <w:p>
      <w:pPr>
        <w:spacing w:line="259" w:lineRule="auto" w:after="60"/>
        <w:jc w:val="left"/>
      </w:pPr>
      <w:r>
        <w:t>Die Kosten des Widerspruchsverfahrens werden nicht erstattet.</w:t>
      </w:r>
    </w:p>
    <w:p>
      <w:pPr>
        <w:pStyle w:val="Heading2"/>
        <w:spacing w:line="259" w:lineRule="auto" w:after="60"/>
      </w:pPr>
      <w:r>
        <w:rPr>
          <w:rFonts w:ascii="Times New Roman" w:hAnsi="Times New Roman"/>
        </w:rPr>
        <w:t>Rechtsbehelfsbelehrung</w:t>
      </w:r>
    </w:p>
    <w:p>
      <w:pPr>
        <w:spacing w:line="259" w:lineRule="auto" w:after="60"/>
        <w:jc w:val="left"/>
      </w:pPr>
      <w:r>
        <w:t>Gegen diesen Widerspruchsbescheid können Sie innerhalb eines Monats nach Bekanntgabe Klage beim Sozialgericht Leipzig, Bernhard-Göring-Straße 64, 04275 Leipzig, erheben. Die Klage ist schriftlich oder zur Niederschrift des Urkundsbeamten der Geschäftsstelle zu erheben.</w:t>
      </w:r>
    </w:p>
    <w:p>
      <w:pPr>
        <w:spacing w:line="259" w:lineRule="auto" w:after="60"/>
        <w:jc w:val="left"/>
      </w:pPr>
      <w:r>
        <w:t>Im Auftrag</w:t>
      </w:r>
    </w:p>
    <w:p>
      <w:pPr>
        <w:spacing w:line="259" w:lineRule="auto" w:after="60"/>
        <w:jc w:val="left"/>
      </w:pPr>
      <w:r>
        <w:t>Dr. Wollank</w:t>
      </w:r>
    </w:p>
    <w:p>
      <w:pPr>
        <w:spacing w:line="259" w:lineRule="auto" w:after="60"/>
        <w:jc w:val="left"/>
      </w:pPr>
      <w:r>
        <w:t>Leiterin der Widerspruchsstelle</w:t>
      </w:r>
    </w:p>
    <w:p>
      <w:pPr>
        <w:spacing w:line="259" w:lineRule="auto" w:after="60"/>
        <w:jc w:val="left"/>
      </w:pPr>
      <w:r>
        <w:t>Vermerk auf dem Umschlag (handschriftlich, Mandant): "Lag am 15.06.2026 im Briefkasten."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