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Anbieterunterlagen SüdLeben Vorsorge 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SüdLeben Vorsorge AG – Kundenservice Riester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Prinzregentenstraße 9, 86150 Augsburg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Telefon: 0821 4550-300 | riester@suedleben.example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Vertrag: RIE-8871-NE, RiesterRente Komfort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Versicherungsnehmerin: Nadja Erhart, geboren am 07.12.1983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Jahreskontoauszug 2023 (Bescheinigung nach Paragraf 92 EStG, erstellt am 28.02.2024)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Eigenbeiträge Januar bis Dezember, 12 mal 85,00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Grundzulage 2023 (gutgeschrieben am 31.05.2024)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Jonas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Mira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Vertragsguthaben zum 31.12.2023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18.446,73 EUR</w:t>
            </w:r>
          </w:p>
        </w:tc>
      </w:tr>
    </w:tbl>
    <w:p>
      <w:pPr>
        <w:spacing w:line="259" w:lineRule="auto" w:after="60"/>
        <w:jc w:val="left"/>
      </w:pPr>
      <w:r>
        <w:t>Der Anbieter weist in der Fußnote aus: "Nach unseren Unterlagen ist die volle Zulage erreicht." Die Herleitung ist im Jahreskontoauszug nicht transparent; die Kanzlei fordert deshalb die Zulagenkonto- und Buchungsliste ergänzend an.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Jahreskontoauszug 2024 (Bescheinigung nach Paragraf 92 EStG, erstellt am 27.02.2025)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Eigenbeiträge Januar bis Dezember, 12 mal 85,00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Sonderzahlung vom 28.12.2024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Grundzulage 2024 (gutgeschrieben am 30.05.2025)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Jonas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Mira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Vertragsguthaben zum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21.307,91 EUR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E-Mail des Anbieters vom 19.12.2024</w:t>
      </w:r>
    </w:p>
    <w:p>
      <w:pPr>
        <w:spacing w:line="259" w:lineRule="auto" w:after="60"/>
        <w:ind w:left="567"/>
      </w:pPr>
      <w:r>
        <w:rPr>
          <w:i/>
        </w:rPr>
        <w:t>Von: SüdLeben Vorsorge AG, Kundenservice Riester</w:t>
      </w:r>
    </w:p>
    <w:p>
      <w:pPr>
        <w:spacing w:line="259" w:lineRule="auto" w:after="60"/>
        <w:ind w:left="567"/>
      </w:pPr>
      <w:r>
        <w:rPr>
          <w:i/>
        </w:rPr>
        <w:t>An: Nadja Erhart</w:t>
      </w:r>
    </w:p>
    <w:p>
      <w:pPr>
        <w:spacing w:line="259" w:lineRule="auto" w:after="60"/>
        <w:ind w:left="567"/>
      </w:pPr>
      <w:r>
        <w:rPr>
          <w:i/>
        </w:rPr>
        <w:t>Betreff: Ihre Anfrage zur staatlichen Förderung 2024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Sehr geehrte Frau Erhart,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nach kurzer Prüfung empfehlen wir Ihnen eine Sonderzahlung von 300,00 EUR bis Jahresende. Damit sollte die staatliche Förderung für 2024 ausreichen. Bitte beachten Sie, dass wir keine steuerliche Beratung leisten.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Freundliche Grüße</w:t>
      </w:r>
    </w:p>
    <w:p>
      <w:pPr>
        <w:spacing w:line="259" w:lineRule="auto" w:after="60"/>
        <w:ind w:left="567"/>
      </w:pPr>
      <w:r>
        <w:rPr>
          <w:i/>
        </w:rPr>
        <w:t>SüdLeben Vorsorge AG, Kundenservice Riester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Beratungsvermerk</w:t>
      </w:r>
    </w:p>
    <w:p>
      <w:pPr>
        <w:spacing w:line="259" w:lineRule="auto" w:after="60"/>
        <w:jc w:val="left"/>
      </w:pPr>
      <w:r>
        <w:t>Die Anbieter-E-Mail ist ungenau. Sie benennt weder das Vorjahreseinkommen noch die anzurechnenden Zulagen. Für eine verlässliche Prüfung muss der Mindesteigenbeitrag für jedes Jahr gesondert berechnet werden: Vorjahreseinkommen, vier Prozent, Höchstbetrag, abzüglich Zulagen, tatsächlich geleisteter Eigenbeitrag. Die vollständige Anbieterbescheinigung mit Zulagenkonto und Buchungsliste liegt als Aktenstück 08 vor.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