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Familienstammbaum und Zeitstrahl</w:t>
      </w:r>
    </w:p>
    <w:p>
      <w:pPr>
        <w:pStyle w:val="Heading2"/>
        <w:widowControl/>
      </w:pPr>
      <w:r>
        <w:rPr>
          <w:rFonts w:ascii="Arial" w:hAnsi="Arial" w:eastAsia="Arial"/>
        </w:rPr>
        <w:t>Personen</w:t>
      </w:r>
    </w:p>
    <w:p>
      <w:pPr>
        <w:widowControl/>
        <w:jc w:val="left"/>
      </w:pPr>
      <w:r>
        <w:rPr>
          <w:rFonts w:ascii="Arial" w:hAnsi="Arial" w:eastAsia="Arial"/>
        </w:rPr>
        <w:t>Armin Vogel, geboren am 02.02.1962, Unternehmer, verstorben am 14.05.2026.</w:t>
      </w:r>
    </w:p>
    <w:p>
      <w:pPr>
        <w:widowControl/>
        <w:jc w:val="left"/>
      </w:pPr>
      <w:r>
        <w:rPr>
          <w:rFonts w:ascii="Arial" w:hAnsi="Arial" w:eastAsia="Arial"/>
        </w:rPr>
        <w:t>Beate Vogel, geboren Korff am 18.08.1964, erste Ehefrau Armins, geschieden 1998.</w:t>
      </w:r>
    </w:p>
    <w:p>
      <w:pPr>
        <w:widowControl/>
        <w:jc w:val="left"/>
      </w:pPr>
      <w:r>
        <w:rPr>
          <w:rFonts w:ascii="Arial" w:hAnsi="Arial" w:eastAsia="Arial"/>
        </w:rPr>
        <w:t>Clemens Radtke, geboren am 30.11.1961, Architekt, verstorben am 02.06.2026.</w:t>
      </w:r>
    </w:p>
    <w:p>
      <w:pPr>
        <w:widowControl/>
        <w:jc w:val="left"/>
      </w:pPr>
      <w:r>
        <w:rPr>
          <w:rFonts w:ascii="Arial" w:hAnsi="Arial" w:eastAsia="Arial"/>
        </w:rPr>
        <w:t>Dana Radtke, geboren Schirmer am 05.05.1965, erste Ehefrau Clemens, zweite Ehefrau Armins, geschieden von beiden.</w:t>
      </w:r>
    </w:p>
    <w:p>
      <w:pPr>
        <w:widowControl/>
        <w:jc w:val="left"/>
      </w:pPr>
      <w:r>
        <w:rPr>
          <w:rFonts w:ascii="Arial" w:hAnsi="Arial" w:eastAsia="Arial"/>
        </w:rPr>
        <w:t>Fiona Radtke-Vogel, geboren am 12.09.1989, Tochter von Clemens und Dana, seit 2021 Ehefrau von Armin.</w:t>
      </w:r>
    </w:p>
    <w:p>
      <w:pPr>
        <w:pStyle w:val="Heading2"/>
        <w:widowControl/>
      </w:pPr>
      <w:r>
        <w:rPr>
          <w:rFonts w:ascii="Arial" w:hAnsi="Arial" w:eastAsia="Arial"/>
        </w:rPr>
        <w:t>Zeitstrahl</w:t>
      </w:r>
    </w:p>
    <w:tbl>
      <w:tblPr>
        <w:tblStyle w:val="TableGrid"/>
        <w:tblW w:type="auto" w:w="0"/>
        <w:jc w:val="center"/>
        <w:tblLayout w:type="autofit"/>
        <w:tblLook w:firstColumn="1" w:firstRow="1" w:lastColumn="0" w:lastRow="0" w:noHBand="0" w:noVBand="1" w:val="04A0"/>
      </w:tblPr>
      <w:tblGrid>
        <w:gridCol w:w="4536"/>
        <w:gridCol w:w="4536"/>
      </w:tblGrid>
      <w:tr>
        <w:trPr>
          <w:tblHeader w:val="true"/>
          <w:tblHeader w:val="true"/>
          <w:tblHeader w:val="true"/>
          <w:tblHeader w:val="true"/>
          <w:tblHeader w:val="true"/>
        </w:trPr>
        <w:tc>
          <w:tcPr>
            <w:tcW w:type="dxa" w:w="4536"/>
            <w:vAlign w:val="center"/>
            <w:tcMar>
              <w:top w:w="90" w:type="dxa"/>
              <w:start w:w="100" w:type="dxa"/>
              <w:bottom w:w="90" w:type="dxa"/>
              <w:end w:w="100" w:type="dxa"/>
            </w:tcMar>
            <w:shd w:fill="17324D"/>
          </w:tcPr>
          <w:p>
            <w:pPr>
              <w:spacing w:after="30"/>
            </w:pPr>
            <w:r>
              <w:rPr>
                <w:rFonts w:ascii="Arial" w:hAnsi="Arial"/>
                <w:b/>
                <w:color w:val="FFFFFF"/>
                <w:sz w:val="17"/>
              </w:rPr>
              <w:t>Datum</w:t>
            </w:r>
          </w:p>
        </w:tc>
        <w:tc>
          <w:tcPr>
            <w:tcW w:type="dxa" w:w="4536"/>
            <w:vAlign w:val="center"/>
            <w:tcMar>
              <w:top w:w="90" w:type="dxa"/>
              <w:start w:w="100" w:type="dxa"/>
              <w:bottom w:w="90" w:type="dxa"/>
              <w:end w:w="100" w:type="dxa"/>
            </w:tcMar>
            <w:shd w:fill="17324D"/>
          </w:tcPr>
          <w:p>
            <w:pPr>
              <w:spacing w:after="30"/>
            </w:pPr>
            <w:r>
              <w:rPr>
                <w:rFonts w:ascii="Arial" w:hAnsi="Arial"/>
                <w:b/>
                <w:color w:val="FFFFFF"/>
                <w:sz w:val="17"/>
              </w:rPr>
              <w:t>Ereignis</w:t>
            </w:r>
          </w:p>
        </w:tc>
      </w:tr>
      <w:tr>
        <w:tc>
          <w:tcPr>
            <w:tcW w:type="dxa" w:w="4536"/>
            <w:vAlign w:val="center"/>
            <w:tcMar>
              <w:top w:w="90" w:type="dxa"/>
              <w:start w:w="100" w:type="dxa"/>
              <w:bottom w:w="90" w:type="dxa"/>
              <w:end w:w="100" w:type="dxa"/>
            </w:tcMar>
          </w:tcPr>
          <w:p>
            <w:pPr>
              <w:spacing w:after="30"/>
            </w:pPr>
            <w:r>
              <w:rPr>
                <w:rFonts w:ascii="Arial" w:hAnsi="Arial"/>
                <w:sz w:val="17"/>
              </w:rPr>
              <w:t>12.07.1985</w:t>
            </w:r>
          </w:p>
        </w:tc>
        <w:tc>
          <w:tcPr>
            <w:tcW w:type="dxa" w:w="4536"/>
            <w:vAlign w:val="center"/>
            <w:tcMar>
              <w:top w:w="90" w:type="dxa"/>
              <w:start w:w="100" w:type="dxa"/>
              <w:bottom w:w="90" w:type="dxa"/>
              <w:end w:w="100" w:type="dxa"/>
            </w:tcMar>
          </w:tcPr>
          <w:p>
            <w:pPr>
              <w:spacing w:after="30"/>
            </w:pPr>
            <w:r>
              <w:rPr>
                <w:rFonts w:ascii="Arial" w:hAnsi="Arial"/>
                <w:sz w:val="17"/>
              </w:rPr>
              <w:t>Armin Vogel heiratet Beate Korff</w:t>
            </w:r>
          </w:p>
        </w:tc>
      </w:tr>
      <w:tr>
        <w:tc>
          <w:tcPr>
            <w:tcW w:type="dxa" w:w="4536"/>
            <w:vAlign w:val="center"/>
            <w:tcMar>
              <w:top w:w="90" w:type="dxa"/>
              <w:start w:w="100" w:type="dxa"/>
              <w:bottom w:w="90" w:type="dxa"/>
              <w:end w:w="100" w:type="dxa"/>
            </w:tcMar>
            <w:shd w:fill="F2F4F5"/>
          </w:tcPr>
          <w:p>
            <w:pPr>
              <w:spacing w:after="30"/>
            </w:pPr>
            <w:r>
              <w:rPr>
                <w:rFonts w:ascii="Arial" w:hAnsi="Arial"/>
                <w:sz w:val="17"/>
              </w:rPr>
              <w:t>03.04.1987</w:t>
            </w:r>
          </w:p>
        </w:tc>
        <w:tc>
          <w:tcPr>
            <w:tcW w:type="dxa" w:w="4536"/>
            <w:vAlign w:val="center"/>
            <w:tcMar>
              <w:top w:w="90" w:type="dxa"/>
              <w:start w:w="100" w:type="dxa"/>
              <w:bottom w:w="90" w:type="dxa"/>
              <w:end w:w="100" w:type="dxa"/>
            </w:tcMar>
            <w:shd w:fill="F2F4F5"/>
          </w:tcPr>
          <w:p>
            <w:pPr>
              <w:spacing w:after="30"/>
            </w:pPr>
            <w:r>
              <w:rPr>
                <w:rFonts w:ascii="Arial" w:hAnsi="Arial"/>
                <w:sz w:val="17"/>
              </w:rPr>
              <w:t>Clemens Radtke heiratet Dana Schirmer</w:t>
            </w:r>
          </w:p>
        </w:tc>
      </w:tr>
      <w:tr>
        <w:tc>
          <w:tcPr>
            <w:tcW w:type="dxa" w:w="4536"/>
            <w:vAlign w:val="center"/>
            <w:tcMar>
              <w:top w:w="90" w:type="dxa"/>
              <w:start w:w="100" w:type="dxa"/>
              <w:bottom w:w="90" w:type="dxa"/>
              <w:end w:w="100" w:type="dxa"/>
            </w:tcMar>
          </w:tcPr>
          <w:p>
            <w:pPr>
              <w:spacing w:after="30"/>
            </w:pPr>
            <w:r>
              <w:rPr>
                <w:rFonts w:ascii="Arial" w:hAnsi="Arial"/>
                <w:sz w:val="17"/>
              </w:rPr>
              <w:t>12.09.1989</w:t>
            </w:r>
          </w:p>
        </w:tc>
        <w:tc>
          <w:tcPr>
            <w:tcW w:type="dxa" w:w="4536"/>
            <w:vAlign w:val="center"/>
            <w:tcMar>
              <w:top w:w="90" w:type="dxa"/>
              <w:start w:w="100" w:type="dxa"/>
              <w:bottom w:w="90" w:type="dxa"/>
              <w:end w:w="100" w:type="dxa"/>
            </w:tcMar>
          </w:tcPr>
          <w:p>
            <w:pPr>
              <w:spacing w:after="30"/>
            </w:pPr>
            <w:r>
              <w:rPr>
                <w:rFonts w:ascii="Arial" w:hAnsi="Arial"/>
                <w:sz w:val="17"/>
              </w:rPr>
              <w:t>Geburt Fiona, Kind von Clemens und Dana</w:t>
            </w:r>
          </w:p>
        </w:tc>
      </w:tr>
      <w:tr>
        <w:tc>
          <w:tcPr>
            <w:tcW w:type="dxa" w:w="4536"/>
            <w:vAlign w:val="center"/>
            <w:tcMar>
              <w:top w:w="90" w:type="dxa"/>
              <w:start w:w="100" w:type="dxa"/>
              <w:bottom w:w="90" w:type="dxa"/>
              <w:end w:w="100" w:type="dxa"/>
            </w:tcMar>
            <w:shd w:fill="F2F4F5"/>
          </w:tcPr>
          <w:p>
            <w:pPr>
              <w:spacing w:after="30"/>
            </w:pPr>
            <w:r>
              <w:rPr>
                <w:rFonts w:ascii="Arial" w:hAnsi="Arial"/>
                <w:sz w:val="17"/>
              </w:rPr>
              <w:t>18.06.1998</w:t>
            </w:r>
          </w:p>
        </w:tc>
        <w:tc>
          <w:tcPr>
            <w:tcW w:type="dxa" w:w="4536"/>
            <w:vAlign w:val="center"/>
            <w:tcMar>
              <w:top w:w="90" w:type="dxa"/>
              <w:start w:w="100" w:type="dxa"/>
              <w:bottom w:w="90" w:type="dxa"/>
              <w:end w:w="100" w:type="dxa"/>
            </w:tcMar>
            <w:shd w:fill="F2F4F5"/>
          </w:tcPr>
          <w:p>
            <w:pPr>
              <w:spacing w:after="30"/>
            </w:pPr>
            <w:r>
              <w:rPr>
                <w:rFonts w:ascii="Arial" w:hAnsi="Arial"/>
                <w:sz w:val="17"/>
              </w:rPr>
              <w:t>Scheidung Armin und Beate</w:t>
            </w:r>
          </w:p>
        </w:tc>
      </w:tr>
      <w:tr>
        <w:tc>
          <w:tcPr>
            <w:tcW w:type="dxa" w:w="4536"/>
            <w:vAlign w:val="center"/>
            <w:tcMar>
              <w:top w:w="90" w:type="dxa"/>
              <w:start w:w="100" w:type="dxa"/>
              <w:bottom w:w="90" w:type="dxa"/>
              <w:end w:w="100" w:type="dxa"/>
            </w:tcMar>
          </w:tcPr>
          <w:p>
            <w:pPr>
              <w:spacing w:after="30"/>
            </w:pPr>
            <w:r>
              <w:rPr>
                <w:rFonts w:ascii="Arial" w:hAnsi="Arial"/>
                <w:sz w:val="17"/>
              </w:rPr>
              <w:t>11.02.2001</w:t>
            </w:r>
          </w:p>
        </w:tc>
        <w:tc>
          <w:tcPr>
            <w:tcW w:type="dxa" w:w="4536"/>
            <w:vAlign w:val="center"/>
            <w:tcMar>
              <w:top w:w="90" w:type="dxa"/>
              <w:start w:w="100" w:type="dxa"/>
              <w:bottom w:w="90" w:type="dxa"/>
              <w:end w:w="100" w:type="dxa"/>
            </w:tcMar>
          </w:tcPr>
          <w:p>
            <w:pPr>
              <w:spacing w:after="30"/>
            </w:pPr>
            <w:r>
              <w:rPr>
                <w:rFonts w:ascii="Arial" w:hAnsi="Arial"/>
                <w:sz w:val="17"/>
              </w:rPr>
              <w:t>Scheidung Clemens und Dana</w:t>
            </w:r>
          </w:p>
        </w:tc>
      </w:tr>
      <w:tr>
        <w:tc>
          <w:tcPr>
            <w:tcW w:type="dxa" w:w="4536"/>
            <w:vAlign w:val="center"/>
            <w:tcMar>
              <w:top w:w="90" w:type="dxa"/>
              <w:start w:w="100" w:type="dxa"/>
              <w:bottom w:w="90" w:type="dxa"/>
              <w:end w:w="100" w:type="dxa"/>
            </w:tcMar>
            <w:shd w:fill="F2F4F5"/>
          </w:tcPr>
          <w:p>
            <w:pPr>
              <w:spacing w:after="30"/>
            </w:pPr>
            <w:r>
              <w:rPr>
                <w:rFonts w:ascii="Arial" w:hAnsi="Arial"/>
                <w:sz w:val="17"/>
              </w:rPr>
              <w:t>20.09.2003</w:t>
            </w:r>
          </w:p>
        </w:tc>
        <w:tc>
          <w:tcPr>
            <w:tcW w:type="dxa" w:w="4536"/>
            <w:vAlign w:val="center"/>
            <w:tcMar>
              <w:top w:w="90" w:type="dxa"/>
              <w:start w:w="100" w:type="dxa"/>
              <w:bottom w:w="90" w:type="dxa"/>
              <w:end w:w="100" w:type="dxa"/>
            </w:tcMar>
            <w:shd w:fill="F2F4F5"/>
          </w:tcPr>
          <w:p>
            <w:pPr>
              <w:spacing w:after="30"/>
            </w:pPr>
            <w:r>
              <w:rPr>
                <w:rFonts w:ascii="Arial" w:hAnsi="Arial"/>
                <w:sz w:val="17"/>
              </w:rPr>
              <w:t>Armin heiratet Dana</w:t>
            </w:r>
          </w:p>
        </w:tc>
      </w:tr>
      <w:tr>
        <w:tc>
          <w:tcPr>
            <w:tcW w:type="dxa" w:w="4536"/>
            <w:vAlign w:val="center"/>
            <w:tcMar>
              <w:top w:w="90" w:type="dxa"/>
              <w:start w:w="100" w:type="dxa"/>
              <w:bottom w:w="90" w:type="dxa"/>
              <w:end w:w="100" w:type="dxa"/>
            </w:tcMar>
          </w:tcPr>
          <w:p>
            <w:pPr>
              <w:spacing w:after="30"/>
            </w:pPr>
            <w:r>
              <w:rPr>
                <w:rFonts w:ascii="Arial" w:hAnsi="Arial"/>
                <w:sz w:val="17"/>
              </w:rPr>
              <w:t>15.08.2012</w:t>
            </w:r>
          </w:p>
        </w:tc>
        <w:tc>
          <w:tcPr>
            <w:tcW w:type="dxa" w:w="4536"/>
            <w:vAlign w:val="center"/>
            <w:tcMar>
              <w:top w:w="90" w:type="dxa"/>
              <w:start w:w="100" w:type="dxa"/>
              <w:bottom w:w="90" w:type="dxa"/>
              <w:end w:w="100" w:type="dxa"/>
            </w:tcMar>
          </w:tcPr>
          <w:p>
            <w:pPr>
              <w:spacing w:after="30"/>
            </w:pPr>
            <w:r>
              <w:rPr>
                <w:rFonts w:ascii="Arial" w:hAnsi="Arial"/>
                <w:sz w:val="17"/>
              </w:rPr>
              <w:t>Scheidung Armin und Dana</w:t>
            </w:r>
          </w:p>
        </w:tc>
      </w:tr>
      <w:tr>
        <w:tc>
          <w:tcPr>
            <w:tcW w:type="dxa" w:w="4536"/>
            <w:vAlign w:val="center"/>
            <w:tcMar>
              <w:top w:w="90" w:type="dxa"/>
              <w:start w:w="100" w:type="dxa"/>
              <w:bottom w:w="90" w:type="dxa"/>
              <w:end w:w="100" w:type="dxa"/>
            </w:tcMar>
            <w:shd w:fill="F2F4F5"/>
          </w:tcPr>
          <w:p>
            <w:pPr>
              <w:spacing w:after="30"/>
            </w:pPr>
            <w:r>
              <w:rPr>
                <w:rFonts w:ascii="Arial" w:hAnsi="Arial"/>
                <w:sz w:val="17"/>
              </w:rPr>
              <w:t>05.11.2021</w:t>
            </w:r>
          </w:p>
        </w:tc>
        <w:tc>
          <w:tcPr>
            <w:tcW w:type="dxa" w:w="4536"/>
            <w:vAlign w:val="center"/>
            <w:tcMar>
              <w:top w:w="90" w:type="dxa"/>
              <w:start w:w="100" w:type="dxa"/>
              <w:bottom w:w="90" w:type="dxa"/>
              <w:end w:w="100" w:type="dxa"/>
            </w:tcMar>
            <w:shd w:fill="F2F4F5"/>
          </w:tcPr>
          <w:p>
            <w:pPr>
              <w:spacing w:after="30"/>
            </w:pPr>
            <w:r>
              <w:rPr>
                <w:rFonts w:ascii="Arial" w:hAnsi="Arial"/>
                <w:sz w:val="17"/>
              </w:rPr>
              <w:t>Armin heiratet Fiona</w:t>
            </w:r>
          </w:p>
        </w:tc>
      </w:tr>
      <w:tr>
        <w:tc>
          <w:tcPr>
            <w:tcW w:type="dxa" w:w="4536"/>
            <w:vAlign w:val="center"/>
            <w:tcMar>
              <w:top w:w="90" w:type="dxa"/>
              <w:start w:w="100" w:type="dxa"/>
              <w:bottom w:w="90" w:type="dxa"/>
              <w:end w:w="100" w:type="dxa"/>
            </w:tcMar>
          </w:tcPr>
          <w:p>
            <w:pPr>
              <w:spacing w:after="30"/>
            </w:pPr>
            <w:r>
              <w:rPr>
                <w:rFonts w:ascii="Arial" w:hAnsi="Arial"/>
                <w:sz w:val="17"/>
              </w:rPr>
              <w:t>14.05.2026</w:t>
            </w:r>
          </w:p>
        </w:tc>
        <w:tc>
          <w:tcPr>
            <w:tcW w:type="dxa" w:w="4536"/>
            <w:vAlign w:val="center"/>
            <w:tcMar>
              <w:top w:w="90" w:type="dxa"/>
              <w:start w:w="100" w:type="dxa"/>
              <w:bottom w:w="90" w:type="dxa"/>
              <w:end w:w="100" w:type="dxa"/>
            </w:tcMar>
          </w:tcPr>
          <w:p>
            <w:pPr>
              <w:spacing w:after="30"/>
            </w:pPr>
            <w:r>
              <w:rPr>
                <w:rFonts w:ascii="Arial" w:hAnsi="Arial"/>
                <w:sz w:val="17"/>
              </w:rPr>
              <w:t>Tod Armin</w:t>
            </w:r>
          </w:p>
        </w:tc>
      </w:tr>
      <w:tr>
        <w:tc>
          <w:tcPr>
            <w:tcW w:type="dxa" w:w="4536"/>
            <w:vAlign w:val="center"/>
            <w:tcMar>
              <w:top w:w="90" w:type="dxa"/>
              <w:start w:w="100" w:type="dxa"/>
              <w:bottom w:w="90" w:type="dxa"/>
              <w:end w:w="100" w:type="dxa"/>
            </w:tcMar>
            <w:shd w:fill="F2F4F5"/>
          </w:tcPr>
          <w:p>
            <w:pPr>
              <w:spacing w:after="30"/>
            </w:pPr>
            <w:r>
              <w:rPr>
                <w:rFonts w:ascii="Arial" w:hAnsi="Arial"/>
                <w:sz w:val="17"/>
              </w:rPr>
              <w:t>02.06.2026</w:t>
            </w:r>
          </w:p>
        </w:tc>
        <w:tc>
          <w:tcPr>
            <w:tcW w:type="dxa" w:w="4536"/>
            <w:vAlign w:val="center"/>
            <w:tcMar>
              <w:top w:w="90" w:type="dxa"/>
              <w:start w:w="100" w:type="dxa"/>
              <w:bottom w:w="90" w:type="dxa"/>
              <w:end w:w="100" w:type="dxa"/>
            </w:tcMar>
            <w:shd w:fill="F2F4F5"/>
          </w:tcPr>
          <w:p>
            <w:pPr>
              <w:spacing w:after="30"/>
            </w:pPr>
            <w:r>
              <w:rPr>
                <w:rFonts w:ascii="Arial" w:hAnsi="Arial"/>
                <w:sz w:val="17"/>
              </w:rPr>
              <w:t>Tod Clemens</w:t>
            </w:r>
          </w:p>
        </w:tc>
      </w:tr>
    </w:tbl>
    <w:p>
      <w:pPr>
        <w:pStyle w:val="Heading2"/>
        <w:widowControl/>
      </w:pPr>
      <w:r>
        <w:rPr>
          <w:rFonts w:ascii="Arial" w:hAnsi="Arial" w:eastAsia="Arial"/>
        </w:rPr>
        <w:t>Verwirrungspunkt</w:t>
      </w:r>
    </w:p>
    <w:p>
      <w:pPr>
        <w:widowControl/>
        <w:jc w:val="left"/>
      </w:pPr>
      <w:r>
        <w:rPr>
          <w:rFonts w:ascii="Arial" w:hAnsi="Arial" w:eastAsia="Arial"/>
        </w:rPr>
        <w:t>Fiona ist leibliche Tochter von Clemens und Dana. Durch die Ehe Armins mit Dana war Armin zeitweise ihr Stiefvater. Durch die spätere Ehe mit Armin wurde Fiona Armins Ehefrau, aber nicht seine leibliche Tochter und nicht durch Adoption mit ihm verwandt. Clemens ist Fionas Vater und zugleich früherer Ehemann von Dana.</w:t>
      </w:r>
    </w:p>
    <w:p>
      <w:pPr>
        <w:pStyle w:val="Heading2"/>
        <w:widowControl/>
      </w:pPr>
      <w:r>
        <w:rPr>
          <w:rFonts w:ascii="Arial" w:hAnsi="Arial" w:eastAsia="Arial"/>
        </w:rPr>
        <w:t>Offene Unterlagen</w:t>
      </w:r>
    </w:p>
    <w:p>
      <w:pPr>
        <w:widowControl/>
        <w:jc w:val="left"/>
      </w:pPr>
      <w:r>
        <w:rPr>
          <w:rFonts w:ascii="Arial" w:hAnsi="Arial" w:eastAsia="Arial"/>
        </w:rPr>
        <w:t>Die Standesamtsurkunden liegen als Kopien vor. Unklar ist, ob Armin und Fiona einen Ehevertrag schlossen. Die Ehe war im Freundeskreis umstritten; Hinweise auf eine Scheinehe gibt es bisher nicht.</w:t>
      </w:r>
    </w:p>
    <w:p>
      <w:pPr>
        <w:pStyle w:val="Heading1"/>
        <w:widowControl/>
      </w:pPr>
      <w:r>
        <w:rPr>
          <w:rFonts w:ascii="Arial" w:hAnsi="Arial" w:eastAsia="Arial"/>
        </w:rPr>
        <w:t>3. Urkunden- und Namensabgleich</w:t>
      </w:r>
    </w:p>
    <w:p>
      <w:pPr>
        <w:keepLines w:val="0"/>
        <w:widowControl/>
      </w:pPr>
      <w:r>
        <w:rPr>
          <w:rFonts w:ascii="Arial" w:hAnsi="Arial" w:eastAsia="Arial"/>
        </w:rPr>
        <w:t>Die Schreibweisen wurden am 23.06.2026 anhand der Registerauskunft Stück 08 kontrolliert. Fiona ist als Fiona Radtke geboren und führt seit der Eheschließung 2021 den Namen Radtke-Vogel. Dana führt nach beiden Scheidungen den Namen Radtke; der Geburtsname lautet Schirmer. Eine Adoption Fionas durch Armin ist in keinem Register vermerkt.</w:t>
      </w:r>
    </w:p>
    <w:p>
      <w:pPr>
        <w:keepLines w:val="0"/>
        <w:widowControl/>
      </w:pPr>
      <w:r>
        <w:rPr>
          <w:rFonts w:ascii="Arial" w:hAnsi="Arial" w:eastAsia="Arial"/>
        </w:rPr>
        <w:t>Für jeden der beiden Erbfälle wird eine getrennte Beteiligtenliste geführt. Die bloße zeitliche Folge der Todesfälle macht Nachlassgegenstände nicht automatisch zu Bestandteilen des jeweils anderen Nachlasses; jeder Übergang braucht einen eigenen Beleg.</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blHeader w:val="true"/>
          <w:tblHeader w:val="true"/>
        </w:trPr>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Urkunde</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Registerzeichen</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Eingang</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Aussage</w:t>
            </w:r>
          </w:p>
        </w:tc>
      </w:tr>
      <w:tr>
        <w:tc>
          <w:tcPr>
            <w:tcW w:type="dxa" w:w="2353"/>
            <w:vAlign w:val="center"/>
            <w:tcMar>
              <w:top w:w="90" w:type="dxa"/>
              <w:start w:w="100" w:type="dxa"/>
              <w:bottom w:w="90" w:type="dxa"/>
              <w:end w:w="100" w:type="dxa"/>
            </w:tcMar>
          </w:tcPr>
          <w:p>
            <w:pPr>
              <w:spacing w:after="30"/>
            </w:pPr>
            <w:r>
              <w:rPr>
                <w:rFonts w:ascii="Arial" w:hAnsi="Arial"/>
                <w:sz w:val="17"/>
              </w:rPr>
              <w:t>Geburtsregister Fiona</w:t>
            </w:r>
          </w:p>
        </w:tc>
        <w:tc>
          <w:tcPr>
            <w:tcW w:type="dxa" w:w="2353"/>
            <w:vAlign w:val="center"/>
            <w:tcMar>
              <w:top w:w="90" w:type="dxa"/>
              <w:start w:w="100" w:type="dxa"/>
              <w:bottom w:w="90" w:type="dxa"/>
              <w:end w:w="100" w:type="dxa"/>
            </w:tcMar>
          </w:tcPr>
          <w:p>
            <w:pPr>
              <w:spacing w:after="30"/>
            </w:pPr>
            <w:r>
              <w:rPr>
                <w:rFonts w:ascii="Arial" w:hAnsi="Arial"/>
                <w:sz w:val="17"/>
              </w:rPr>
              <w:t>G 512/1989 Ettlingen</w:t>
            </w:r>
          </w:p>
        </w:tc>
        <w:tc>
          <w:tcPr>
            <w:tcW w:type="dxa" w:w="2353"/>
            <w:vAlign w:val="center"/>
            <w:tcMar>
              <w:top w:w="90" w:type="dxa"/>
              <w:start w:w="100" w:type="dxa"/>
              <w:bottom w:w="90" w:type="dxa"/>
              <w:end w:w="100" w:type="dxa"/>
            </w:tcMar>
          </w:tcPr>
          <w:p>
            <w:pPr>
              <w:spacing w:after="30"/>
            </w:pPr>
            <w:r>
              <w:rPr>
                <w:rFonts w:ascii="Arial" w:hAnsi="Arial"/>
                <w:sz w:val="17"/>
              </w:rPr>
              <w:t>22.06.2026</w:t>
            </w:r>
          </w:p>
        </w:tc>
        <w:tc>
          <w:tcPr>
            <w:tcW w:type="dxa" w:w="2353"/>
            <w:vAlign w:val="center"/>
            <w:tcMar>
              <w:top w:w="90" w:type="dxa"/>
              <w:start w:w="100" w:type="dxa"/>
              <w:bottom w:w="90" w:type="dxa"/>
              <w:end w:w="100" w:type="dxa"/>
            </w:tcMar>
          </w:tcPr>
          <w:p>
            <w:pPr>
              <w:spacing w:after="30"/>
            </w:pPr>
            <w:r>
              <w:rPr>
                <w:rFonts w:ascii="Arial" w:hAnsi="Arial"/>
                <w:sz w:val="17"/>
              </w:rPr>
              <w:t>Eltern Clemens und Dana</w:t>
            </w:r>
          </w:p>
        </w:tc>
      </w:tr>
      <w:tr>
        <w:tc>
          <w:tcPr>
            <w:tcW w:type="dxa" w:w="2353"/>
            <w:vAlign w:val="center"/>
            <w:tcMar>
              <w:top w:w="90" w:type="dxa"/>
              <w:start w:w="100" w:type="dxa"/>
              <w:bottom w:w="90" w:type="dxa"/>
              <w:end w:w="100" w:type="dxa"/>
            </w:tcMar>
            <w:shd w:fill="F2F4F5"/>
          </w:tcPr>
          <w:p>
            <w:pPr>
              <w:spacing w:after="30"/>
            </w:pPr>
            <w:r>
              <w:rPr>
                <w:rFonts w:ascii="Arial" w:hAnsi="Arial"/>
                <w:sz w:val="17"/>
              </w:rPr>
              <w:t>Ehe Armin/Fiona</w:t>
            </w:r>
          </w:p>
        </w:tc>
        <w:tc>
          <w:tcPr>
            <w:tcW w:type="dxa" w:w="2353"/>
            <w:vAlign w:val="center"/>
            <w:tcMar>
              <w:top w:w="90" w:type="dxa"/>
              <w:start w:w="100" w:type="dxa"/>
              <w:bottom w:w="90" w:type="dxa"/>
              <w:end w:w="100" w:type="dxa"/>
            </w:tcMar>
            <w:shd w:fill="F2F4F5"/>
          </w:tcPr>
          <w:p>
            <w:pPr>
              <w:spacing w:after="30"/>
            </w:pPr>
            <w:r>
              <w:rPr>
                <w:rFonts w:ascii="Arial" w:hAnsi="Arial"/>
                <w:sz w:val="17"/>
              </w:rPr>
              <w:t>E 214/2021 Baden-Baden</w:t>
            </w:r>
          </w:p>
        </w:tc>
        <w:tc>
          <w:tcPr>
            <w:tcW w:type="dxa" w:w="2353"/>
            <w:vAlign w:val="center"/>
            <w:tcMar>
              <w:top w:w="90" w:type="dxa"/>
              <w:start w:w="100" w:type="dxa"/>
              <w:bottom w:w="90" w:type="dxa"/>
              <w:end w:w="100" w:type="dxa"/>
            </w:tcMar>
            <w:shd w:fill="F2F4F5"/>
          </w:tcPr>
          <w:p>
            <w:pPr>
              <w:spacing w:after="30"/>
            </w:pPr>
            <w:r>
              <w:rPr>
                <w:rFonts w:ascii="Arial" w:hAnsi="Arial"/>
                <w:sz w:val="17"/>
              </w:rPr>
              <w:t>22.06.2026</w:t>
            </w:r>
          </w:p>
        </w:tc>
        <w:tc>
          <w:tcPr>
            <w:tcW w:type="dxa" w:w="2353"/>
            <w:vAlign w:val="center"/>
            <w:tcMar>
              <w:top w:w="90" w:type="dxa"/>
              <w:start w:w="100" w:type="dxa"/>
              <w:bottom w:w="90" w:type="dxa"/>
              <w:end w:w="100" w:type="dxa"/>
            </w:tcMar>
            <w:shd w:fill="F2F4F5"/>
          </w:tcPr>
          <w:p>
            <w:pPr>
              <w:spacing w:after="30"/>
            </w:pPr>
            <w:r>
              <w:rPr>
                <w:rFonts w:ascii="Arial" w:hAnsi="Arial"/>
                <w:sz w:val="17"/>
              </w:rPr>
              <w:t>Eheschließung 05.11.2021</w:t>
            </w:r>
          </w:p>
        </w:tc>
      </w:tr>
      <w:tr>
        <w:tc>
          <w:tcPr>
            <w:tcW w:type="dxa" w:w="2353"/>
            <w:vAlign w:val="center"/>
            <w:tcMar>
              <w:top w:w="90" w:type="dxa"/>
              <w:start w:w="100" w:type="dxa"/>
              <w:bottom w:w="90" w:type="dxa"/>
              <w:end w:w="100" w:type="dxa"/>
            </w:tcMar>
          </w:tcPr>
          <w:p>
            <w:pPr>
              <w:spacing w:after="30"/>
            </w:pPr>
            <w:r>
              <w:rPr>
                <w:rFonts w:ascii="Arial" w:hAnsi="Arial"/>
                <w:sz w:val="17"/>
              </w:rPr>
              <w:t>Sterbeurkunde Armin</w:t>
            </w:r>
          </w:p>
        </w:tc>
        <w:tc>
          <w:tcPr>
            <w:tcW w:type="dxa" w:w="2353"/>
            <w:vAlign w:val="center"/>
            <w:tcMar>
              <w:top w:w="90" w:type="dxa"/>
              <w:start w:w="100" w:type="dxa"/>
              <w:bottom w:w="90" w:type="dxa"/>
              <w:end w:w="100" w:type="dxa"/>
            </w:tcMar>
          </w:tcPr>
          <w:p>
            <w:pPr>
              <w:spacing w:after="30"/>
            </w:pPr>
            <w:r>
              <w:rPr>
                <w:rFonts w:ascii="Arial" w:hAnsi="Arial"/>
                <w:sz w:val="17"/>
              </w:rPr>
              <w:t>S 1043/2026 Karlsruhe</w:t>
            </w:r>
          </w:p>
        </w:tc>
        <w:tc>
          <w:tcPr>
            <w:tcW w:type="dxa" w:w="2353"/>
            <w:vAlign w:val="center"/>
            <w:tcMar>
              <w:top w:w="90" w:type="dxa"/>
              <w:start w:w="100" w:type="dxa"/>
              <w:bottom w:w="90" w:type="dxa"/>
              <w:end w:w="100" w:type="dxa"/>
            </w:tcMar>
          </w:tcPr>
          <w:p>
            <w:pPr>
              <w:spacing w:after="30"/>
            </w:pPr>
            <w:r>
              <w:rPr>
                <w:rFonts w:ascii="Arial" w:hAnsi="Arial"/>
                <w:sz w:val="17"/>
              </w:rPr>
              <w:t>18.05.2026</w:t>
            </w:r>
          </w:p>
        </w:tc>
        <w:tc>
          <w:tcPr>
            <w:tcW w:type="dxa" w:w="2353"/>
            <w:vAlign w:val="center"/>
            <w:tcMar>
              <w:top w:w="90" w:type="dxa"/>
              <w:start w:w="100" w:type="dxa"/>
              <w:bottom w:w="90" w:type="dxa"/>
              <w:end w:w="100" w:type="dxa"/>
            </w:tcMar>
          </w:tcPr>
          <w:p>
            <w:pPr>
              <w:spacing w:after="30"/>
            </w:pPr>
            <w:r>
              <w:rPr>
                <w:rFonts w:ascii="Arial" w:hAnsi="Arial"/>
                <w:sz w:val="17"/>
              </w:rPr>
              <w:t>Tod 14.05.2026</w:t>
            </w:r>
          </w:p>
        </w:tc>
      </w:tr>
      <w:tr>
        <w:tc>
          <w:tcPr>
            <w:tcW w:type="dxa" w:w="2353"/>
            <w:vAlign w:val="center"/>
            <w:tcMar>
              <w:top w:w="90" w:type="dxa"/>
              <w:start w:w="100" w:type="dxa"/>
              <w:bottom w:w="90" w:type="dxa"/>
              <w:end w:w="100" w:type="dxa"/>
            </w:tcMar>
            <w:shd w:fill="F2F4F5"/>
          </w:tcPr>
          <w:p>
            <w:pPr>
              <w:spacing w:after="30"/>
            </w:pPr>
            <w:r>
              <w:rPr>
                <w:rFonts w:ascii="Arial" w:hAnsi="Arial"/>
                <w:sz w:val="17"/>
              </w:rPr>
              <w:t>Sterbeurkunde Clemens</w:t>
            </w:r>
          </w:p>
        </w:tc>
        <w:tc>
          <w:tcPr>
            <w:tcW w:type="dxa" w:w="2353"/>
            <w:vAlign w:val="center"/>
            <w:tcMar>
              <w:top w:w="90" w:type="dxa"/>
              <w:start w:w="100" w:type="dxa"/>
              <w:bottom w:w="90" w:type="dxa"/>
              <w:end w:w="100" w:type="dxa"/>
            </w:tcMar>
            <w:shd w:fill="F2F4F5"/>
          </w:tcPr>
          <w:p>
            <w:pPr>
              <w:spacing w:after="30"/>
            </w:pPr>
            <w:r>
              <w:rPr>
                <w:rFonts w:ascii="Arial" w:hAnsi="Arial"/>
                <w:sz w:val="17"/>
              </w:rPr>
              <w:t>S 402/2026 Baden-Baden</w:t>
            </w:r>
          </w:p>
        </w:tc>
        <w:tc>
          <w:tcPr>
            <w:tcW w:type="dxa" w:w="2353"/>
            <w:vAlign w:val="center"/>
            <w:tcMar>
              <w:top w:w="90" w:type="dxa"/>
              <w:start w:w="100" w:type="dxa"/>
              <w:bottom w:w="90" w:type="dxa"/>
              <w:end w:w="100" w:type="dxa"/>
            </w:tcMar>
            <w:shd w:fill="F2F4F5"/>
          </w:tcPr>
          <w:p>
            <w:pPr>
              <w:spacing w:after="30"/>
            </w:pPr>
            <w:r>
              <w:rPr>
                <w:rFonts w:ascii="Arial" w:hAnsi="Arial"/>
                <w:sz w:val="17"/>
              </w:rPr>
              <w:t>05.06.2026</w:t>
            </w:r>
          </w:p>
        </w:tc>
        <w:tc>
          <w:tcPr>
            <w:tcW w:type="dxa" w:w="2353"/>
            <w:vAlign w:val="center"/>
            <w:tcMar>
              <w:top w:w="90" w:type="dxa"/>
              <w:start w:w="100" w:type="dxa"/>
              <w:bottom w:w="90" w:type="dxa"/>
              <w:end w:w="100" w:type="dxa"/>
            </w:tcMar>
            <w:shd w:fill="F2F4F5"/>
          </w:tcPr>
          <w:p>
            <w:pPr>
              <w:spacing w:after="30"/>
            </w:pPr>
            <w:r>
              <w:rPr>
                <w:rFonts w:ascii="Arial" w:hAnsi="Arial"/>
                <w:sz w:val="17"/>
              </w:rPr>
              <w:t>Tod 02.06.2026</w:t>
            </w:r>
          </w:p>
        </w:tc>
      </w:tr>
    </w:tbl>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Maren Heller, Rechtsanwältin und Fachanwältin für Erbrecht | Anderkonto DE68 6602 0500 0047 8200 31 | BIC BFSWDE33KRL | St.-Nr. 35/127/08421 | Berufshaftpflicht: JurAssekuranz AG, Karlsruhe</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Heller &amp; Brückner Rechtsanwälte</w:t>
          </w:r>
        </w:p>
        <w:p>
          <w:pPr>
            <w:spacing w:after="0"/>
          </w:pPr>
          <w:r>
            <w:rPr>
              <w:color w:val="6B7378"/>
              <w:sz w:val="15"/>
            </w:rPr>
            <w:t>Erbrecht und Vermögensnachfolge | Kaiserstraße 104 | 76133 Karlsruhe</w:t>
          </w:r>
        </w:p>
      </w:tc>
      <w:tc>
        <w:tcPr>
          <w:tcW w:type="dxa" w:w="4706"/>
        </w:tcPr>
        <w:p>
          <w:pPr>
            <w:spacing w:after="20"/>
            <w:jc w:val="right"/>
          </w:pPr>
          <w:r>
            <w:rPr>
              <w:b/>
              <w:color w:val="17324D"/>
              <w:sz w:val="18"/>
            </w:rPr>
            <w:t>Nachlässe Vogel und Radtke</w:t>
          </w:r>
        </w:p>
        <w:p>
          <w:pPr>
            <w:spacing w:after="0"/>
            <w:jc w:val="right"/>
          </w:pPr>
          <w:r>
            <w:rPr>
              <w:color w:val="6B7378"/>
              <w:sz w:val="15"/>
            </w:rPr>
            <w:t>Aktenzeichen HB-226/26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Heller &amp; Brückner Rechtsanwälte</dc:creator>
  <cp:keywords/>
  <dc:description>generated by python-docx</dc:description>
  <cp:lastModifiedBy>Heller &amp; Brückner Rechtsanwälte</cp:lastModifiedBy>
  <cp:revision>1</cp:revision>
  <dcterms:created xsi:type="dcterms:W3CDTF">2026-07-15T12:00:00Z</dcterms:created>
  <dcterms:modified xsi:type="dcterms:W3CDTF">2026-07-15T12:00:00Z</dcterms:modified>
  <cp:category/>
</cp:coreProperties>
</file>