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Niederschrift über die Anhörung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Karlsruhe – Nachlassgericht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4 VI 312/26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Termin</w:t>
            </w:r>
          </w:p>
        </w:tc>
        <w:tc>
          <w:tcPr>
            <w:tcW w:type="dxa" w:w="4872"/>
            <w:vAlign w:val="center"/>
            <w:tcMar>
              <w:top w:w="90" w:type="dxa"/>
              <w:start w:w="100" w:type="dxa"/>
              <w:bottom w:w="90" w:type="dxa"/>
              <w:end w:w="100" w:type="dxa"/>
            </w:tcMar>
            <w:shd w:fill="F2F4F5"/>
          </w:tcPr>
          <w:p>
            <w:pPr>
              <w:spacing w:after="30"/>
            </w:pPr>
            <w:r>
              <w:rPr>
                <w:rFonts w:ascii="Arial" w:hAnsi="Arial"/>
                <w:sz w:val="17"/>
              </w:rPr>
              <w:t>08.07.2026, 09:30 bis 11:12 Uhr, Saal N 214</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Leitung</w:t>
            </w:r>
          </w:p>
        </w:tc>
        <w:tc>
          <w:tcPr>
            <w:tcW w:type="dxa" w:w="4872"/>
            <w:vAlign w:val="center"/>
            <w:tcMar>
              <w:top w:w="90" w:type="dxa"/>
              <w:start w:w="100" w:type="dxa"/>
              <w:bottom w:w="90" w:type="dxa"/>
              <w:end w:w="100" w:type="dxa"/>
            </w:tcMar>
          </w:tcPr>
          <w:p>
            <w:pPr>
              <w:spacing w:after="30"/>
            </w:pPr>
            <w:r>
              <w:rPr>
                <w:rFonts w:ascii="Arial" w:hAnsi="Arial"/>
                <w:sz w:val="17"/>
              </w:rPr>
              <w:t>Richterin am Amtsgericht Dr. Miriam Falk; Urkundsbeamtin Nadine Weiß</w:t>
            </w:r>
          </w:p>
        </w:tc>
      </w:tr>
    </w:tbl>
    <w:p/>
    <w:p>
      <w:pPr>
        <w:pStyle w:val="Heading1"/>
      </w:pPr>
      <w:r>
        <w:t>1. Erschienene</w:t>
      </w:r>
    </w:p>
    <w:p>
      <w:pPr>
        <w:keepLines w:val="0"/>
      </w:pPr>
      <w:r>
        <w:t>Fiona Radtke-Vogel mit Rechtsanwältin Dr. Maren Heller; Beate Vogel mit Rechtsanwalt Leon Bach; Dana Radtke mit Rechtsanwältin Sarah Knoll. Ferner als Zeuge zum Fund des Testaments 2014: Steuerberater Eberhard Lutz. Die Identitäten wurden anhand von Ausweisen festgestellt.</w:t>
      </w:r>
    </w:p>
    <w:p>
      <w:pPr>
        <w:pStyle w:val="Heading1"/>
      </w:pPr>
      <w:r>
        <w:t>2. Angaben Fiona Radtke-Vogel</w:t>
      </w:r>
    </w:p>
    <w:p>
      <w:pPr>
        <w:keepLines w:val="0"/>
      </w:pPr>
      <w:r>
        <w:t>Fiona bestätigte die Ehe mit Armin seit dem 05.11.2021 und erklärte, ein Scheidungsverfahren sei weder eingeleitet noch besprochen gewesen. Armin habe sie nicht adoptiert. Das Testament von 2014 habe sie am 21.05.2026 in der Büroschublade gefunden; sie schilderte Fundort, anwesende Person und Ablieferung. Zum Zettel von 2018 könne sie nur eine Kopie vorlegen.</w:t>
      </w:r>
    </w:p>
    <w:p>
      <w:pPr>
        <w:keepLines w:val="0"/>
      </w:pPr>
      <w:r>
        <w:t>Auf Nachfrage erklärte Fiona, Armin habe Dana nach der Scheidung wiederholt bei Steuer- und Gesundheitsfragen unterstützt. Sie wisse nicht, ob er die Zuwendung aus 2014 später ändern wollte. Ihre Ehe mit Armin sei im gemeinsamen Haushalt in der Sophienstraße geführt worden.</w:t>
      </w:r>
    </w:p>
    <w:p>
      <w:pPr>
        <w:pStyle w:val="Heading1"/>
      </w:pPr>
      <w:r>
        <w:t>3. Angaben Beate Vogel</w:t>
      </w:r>
    </w:p>
    <w:p>
      <w:pPr>
        <w:keepLines w:val="0"/>
      </w:pPr>
      <w:r>
        <w:t>Beate schilderte die Errichtung des gemeinschaftlichen Testaments 1994 am Küchentisch. Sie habe den von Armin geschriebenen Text gelesen und mit eigener Bestätigungszeile unterschrieben. Nach der Scheidung 1998 sei über das Testament nicht gesprochen worden. Sie bewahrte es in ihrem Bankschließfach auf. Namen der Patenkinder könne sie teilweise benennen, eine schriftliche Liste habe es nach ihrer Erinnerung nicht gegeben.</w:t>
      </w:r>
    </w:p>
    <w:p>
      <w:pPr>
        <w:pStyle w:val="Heading1"/>
      </w:pPr>
      <w:r>
        <w:t>4. Angaben Dana Radtke</w:t>
      </w:r>
    </w:p>
    <w:p>
      <w:pPr>
        <w:keepLines w:val="0"/>
      </w:pPr>
      <w:r>
        <w:t>Dana bestätigte die Scheidung von Armin im Jahr 2012. Armin habe ihr 2014 gesagt, er wolle sich für ihre Unterstützung während einer längeren Erkrankung bedanken. Den Wortlaut des später gefundenen Testaments habe sie damals nicht gesehen. Sie beantragt derzeit keinen eigenen Erbschein, hält aber mögliche Rechte aus der Urkunde vom 10.10.2014 aufrecht.</w:t>
      </w:r>
    </w:p>
    <w:p>
      <w:pPr>
        <w:pStyle w:val="Heading1"/>
      </w:pPr>
      <w:r>
        <w:t>5. Zeugenaussage und Verfügung</w:t>
      </w:r>
    </w:p>
    <w:p>
      <w:pPr>
        <w:keepLines w:val="0"/>
      </w:pPr>
      <w:r>
        <w:t>Eberhard Lutz bestätigte, am 21.05.2026 bei Öffnung der Schublade anwesend gewesen zu sein. Er habe das Blatt vor der Entnahme fotografiert, den Text aber erst nach Übergabe an Fiona gelesen.</w:t>
      </w:r>
    </w:p>
    <w:p>
      <w:pPr>
        <w:keepLines w:val="0"/>
      </w:pPr>
      <w:r>
        <w:t>Das Gericht setzt den Beteiligten bis 29.07.2026 Frist, Original oder beglaubigte Kopie des Zettels von 2018, den vollständigen Scheidungsvergleich Armin/Dana, den Ehevertrag Armin/Fiona oder eine Negativauskunft und schriftliche Angaben zu den im Testament 1994 bezeichneten Personen einzureichen. Eine Entscheidung über Berufungsgrund oder Quote ist nicht ergangen.</w:t>
      </w:r>
    </w:p>
    <w:p>
      <w:pPr>
        <w:keepLines w:val="0"/>
      </w:pPr>
      <w:r>
        <w:t>Vorgelesen, genehmigt und unterschrieben.</w:t>
        <w:br/>
        <w:t>Dr. Miriam Falk | Nadine Weiß</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Schlossplatz 23 | 76131 Karlsruhe | Telefon 0721 926-0</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Karlsruhe</w:t>
          </w:r>
        </w:p>
        <w:p>
          <w:pPr>
            <w:spacing w:after="0"/>
          </w:pPr>
          <w:r>
            <w:rPr>
              <w:color w:val="6B7378"/>
              <w:sz w:val="15"/>
            </w:rPr>
            <w:t>Nachlassgericht | Schlossplatz 23 | 76131 Karlsruhe | Telefon 0721 926-0</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