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Übergabe- und Sicherungsprotokoll – Entwurf</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Termin</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13.07.2026, 10:00 Uhr</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Ort</w:t>
            </w:r>
          </w:p>
        </w:tc>
        <w:tc>
          <w:tcPr>
            <w:tcW w:type="dxa" w:w="4872"/>
            <w:vAlign w:val="center"/>
            <w:tcMar>
              <w:top w:w="90" w:type="dxa"/>
              <w:start w:w="100" w:type="dxa"/>
              <w:bottom w:w="90" w:type="dxa"/>
              <w:end w:w="100" w:type="dxa"/>
            </w:tcMar>
          </w:tcPr>
          <w:p>
            <w:pPr>
              <w:spacing w:after="30"/>
            </w:pPr>
            <w:r>
              <w:rPr>
                <w:rFonts w:ascii="Arial" w:hAnsi="Arial"/>
                <w:sz w:val="17"/>
              </w:rPr>
              <w:t>Sachverständigenbüro Nissen, Torstraße 149, 10119 Berlin</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Vorgang</w:t>
            </w:r>
          </w:p>
        </w:tc>
        <w:tc>
          <w:tcPr>
            <w:tcW w:type="dxa" w:w="4872"/>
            <w:vAlign w:val="center"/>
            <w:tcMar>
              <w:top w:w="90" w:type="dxa"/>
              <w:start w:w="100" w:type="dxa"/>
              <w:bottom w:w="90" w:type="dxa"/>
              <w:end w:w="100" w:type="dxa"/>
            </w:tcMar>
            <w:shd w:fill="F2F4F5"/>
          </w:tcPr>
          <w:p>
            <w:pPr>
              <w:spacing w:after="30"/>
            </w:pPr>
            <w:r>
              <w:rPr>
                <w:rFonts w:ascii="Arial" w:hAnsi="Arial"/>
                <w:sz w:val="17"/>
              </w:rPr>
              <w:t>Studiorechner Armin Lohse</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Status</w:t>
            </w:r>
          </w:p>
        </w:tc>
        <w:tc>
          <w:tcPr>
            <w:tcW w:type="dxa" w:w="4872"/>
            <w:vAlign w:val="center"/>
            <w:tcMar>
              <w:top w:w="90" w:type="dxa"/>
              <w:start w:w="100" w:type="dxa"/>
              <w:bottom w:w="90" w:type="dxa"/>
              <w:end w:w="100" w:type="dxa"/>
            </w:tcMar>
          </w:tcPr>
          <w:p>
            <w:pPr>
              <w:spacing w:after="30"/>
            </w:pPr>
            <w:r>
              <w:rPr>
                <w:rFonts w:ascii="Arial" w:hAnsi="Arial"/>
                <w:sz w:val="17"/>
              </w:rPr>
              <w:t>Leeres Protokoll mit vorbefüllten Prüffeldern</w:t>
            </w:r>
          </w:p>
        </w:tc>
      </w:tr>
    </w:tbl>
    <w:p/>
    <w:p>
      <w:pPr>
        <w:pStyle w:val="Heading1"/>
      </w:pPr>
      <w:r>
        <w:t>1. Anwesende und Rollen</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Name</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Rolle</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Ankunft</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Unterschrift</w:t>
            </w:r>
          </w:p>
        </w:tc>
      </w:tr>
      <w:tr>
        <w:tc>
          <w:tcPr>
            <w:tcW w:type="dxa" w:w="2436"/>
            <w:vAlign w:val="center"/>
            <w:tcMar>
              <w:top w:w="90" w:type="dxa"/>
              <w:start w:w="100" w:type="dxa"/>
              <w:bottom w:w="90" w:type="dxa"/>
              <w:end w:w="100" w:type="dxa"/>
            </w:tcMar>
          </w:tcPr>
          <w:p>
            <w:pPr>
              <w:spacing w:after="30"/>
            </w:pPr>
            <w:r>
              <w:rPr>
                <w:rFonts w:ascii="Arial" w:hAnsi="Arial"/>
                <w:sz w:val="17"/>
              </w:rPr>
              <w:t>Paul Nissen</w:t>
            </w:r>
          </w:p>
        </w:tc>
        <w:tc>
          <w:tcPr>
            <w:tcW w:type="dxa" w:w="2436"/>
            <w:vAlign w:val="center"/>
            <w:tcMar>
              <w:top w:w="90" w:type="dxa"/>
              <w:start w:w="100" w:type="dxa"/>
              <w:bottom w:w="90" w:type="dxa"/>
              <w:end w:w="100" w:type="dxa"/>
            </w:tcMar>
          </w:tcPr>
          <w:p>
            <w:pPr>
              <w:spacing w:after="30"/>
            </w:pPr>
            <w:r>
              <w:rPr>
                <w:rFonts w:ascii="Arial" w:hAnsi="Arial"/>
                <w:sz w:val="17"/>
              </w:rPr>
              <w:t>IT-Sachverständiger und Verwahrer</w:t>
            </w:r>
          </w:p>
        </w:tc>
        <w:tc>
          <w:tcPr>
            <w:tcW w:type="dxa" w:w="2436"/>
            <w:vAlign w:val="center"/>
            <w:tcMar>
              <w:top w:w="90" w:type="dxa"/>
              <w:start w:w="100" w:type="dxa"/>
              <w:bottom w:w="90" w:type="dxa"/>
              <w:end w:w="100" w:type="dxa"/>
            </w:tcMar>
          </w:tcPr>
          <w:p>
            <w:pPr>
              <w:spacing w:after="30"/>
            </w:pPr>
            <w:r>
              <w:rPr>
                <w:rFonts w:ascii="Arial" w:hAnsi="Arial"/>
                <w:sz w:val="17"/>
              </w:rPr>
            </w:r>
          </w:p>
        </w:tc>
        <w:tc>
          <w:tcPr>
            <w:tcW w:type="dxa" w:w="2436"/>
            <w:vAlign w:val="center"/>
            <w:tcMar>
              <w:top w:w="90" w:type="dxa"/>
              <w:start w:w="100" w:type="dxa"/>
              <w:bottom w:w="90" w:type="dxa"/>
              <w:end w:w="100" w:type="dxa"/>
            </w:tcMar>
          </w:tcPr>
          <w:p>
            <w:pPr>
              <w:spacing w:after="30"/>
            </w:pPr>
            <w:r>
              <w:rPr>
                <w:rFonts w:ascii="Arial" w:hAnsi="Arial"/>
                <w:sz w:val="17"/>
              </w:rPr>
            </w:r>
          </w:p>
        </w:tc>
      </w:tr>
      <w:tr>
        <w:tc>
          <w:tcPr>
            <w:tcW w:type="dxa" w:w="2436"/>
            <w:vAlign w:val="center"/>
            <w:tcMar>
              <w:top w:w="90" w:type="dxa"/>
              <w:start w:w="100" w:type="dxa"/>
              <w:bottom w:w="90" w:type="dxa"/>
              <w:end w:w="100" w:type="dxa"/>
            </w:tcMar>
            <w:shd w:fill="F2F4F5"/>
          </w:tcPr>
          <w:p>
            <w:pPr>
              <w:spacing w:after="30"/>
            </w:pPr>
            <w:r>
              <w:rPr>
                <w:rFonts w:ascii="Arial" w:hAnsi="Arial"/>
                <w:sz w:val="17"/>
              </w:rPr>
              <w:t>Eva Lohse</w:t>
            </w:r>
          </w:p>
        </w:tc>
        <w:tc>
          <w:tcPr>
            <w:tcW w:type="dxa" w:w="2436"/>
            <w:vAlign w:val="center"/>
            <w:tcMar>
              <w:top w:w="90" w:type="dxa"/>
              <w:start w:w="100" w:type="dxa"/>
              <w:bottom w:w="90" w:type="dxa"/>
              <w:end w:w="100" w:type="dxa"/>
            </w:tcMar>
            <w:shd w:fill="F2F4F5"/>
          </w:tcPr>
          <w:p>
            <w:pPr>
              <w:spacing w:after="30"/>
            </w:pPr>
            <w:r>
              <w:rPr>
                <w:rFonts w:ascii="Arial" w:hAnsi="Arial"/>
                <w:sz w:val="17"/>
              </w:rPr>
              <w:t>Mandantin</w:t>
            </w:r>
          </w:p>
        </w:tc>
        <w:tc>
          <w:tcPr>
            <w:tcW w:type="dxa" w:w="2436"/>
            <w:vAlign w:val="center"/>
            <w:tcMar>
              <w:top w:w="90" w:type="dxa"/>
              <w:start w:w="100" w:type="dxa"/>
              <w:bottom w:w="90" w:type="dxa"/>
              <w:end w:w="100" w:type="dxa"/>
            </w:tcMar>
            <w:shd w:fill="F2F4F5"/>
          </w:tcPr>
          <w:p>
            <w:pPr>
              <w:spacing w:after="30"/>
            </w:pPr>
            <w:r>
              <w:rPr>
                <w:rFonts w:ascii="Arial" w:hAnsi="Arial"/>
                <w:sz w:val="17"/>
              </w:rPr>
            </w:r>
          </w:p>
        </w:tc>
        <w:tc>
          <w:tcPr>
            <w:tcW w:type="dxa" w:w="2436"/>
            <w:vAlign w:val="center"/>
            <w:tcMar>
              <w:top w:w="90" w:type="dxa"/>
              <w:start w:w="100" w:type="dxa"/>
              <w:bottom w:w="90" w:type="dxa"/>
              <w:end w:w="100" w:type="dxa"/>
            </w:tcMar>
            <w:shd w:fill="F2F4F5"/>
          </w:tcPr>
          <w:p>
            <w:pPr>
              <w:spacing w:after="30"/>
            </w:pPr>
            <w:r>
              <w:rPr>
                <w:rFonts w:ascii="Arial" w:hAnsi="Arial"/>
                <w:sz w:val="17"/>
              </w:rPr>
            </w:r>
          </w:p>
        </w:tc>
      </w:tr>
      <w:tr>
        <w:tc>
          <w:tcPr>
            <w:tcW w:type="dxa" w:w="2436"/>
            <w:vAlign w:val="center"/>
            <w:tcMar>
              <w:top w:w="90" w:type="dxa"/>
              <w:start w:w="100" w:type="dxa"/>
              <w:bottom w:w="90" w:type="dxa"/>
              <w:end w:w="100" w:type="dxa"/>
            </w:tcMar>
          </w:tcPr>
          <w:p>
            <w:pPr>
              <w:spacing w:after="30"/>
            </w:pPr>
            <w:r>
              <w:rPr>
                <w:rFonts w:ascii="Arial" w:hAnsi="Arial"/>
                <w:sz w:val="17"/>
              </w:rPr>
              <w:t>Ralf Lohse</w:t>
            </w:r>
          </w:p>
        </w:tc>
        <w:tc>
          <w:tcPr>
            <w:tcW w:type="dxa" w:w="2436"/>
            <w:vAlign w:val="center"/>
            <w:tcMar>
              <w:top w:w="90" w:type="dxa"/>
              <w:start w:w="100" w:type="dxa"/>
              <w:bottom w:w="90" w:type="dxa"/>
              <w:end w:w="100" w:type="dxa"/>
            </w:tcMar>
          </w:tcPr>
          <w:p>
            <w:pPr>
              <w:spacing w:after="30"/>
            </w:pPr>
            <w:r>
              <w:rPr>
                <w:rFonts w:ascii="Arial" w:hAnsi="Arial"/>
                <w:sz w:val="17"/>
              </w:rPr>
              <w:t>bisheriger Besitzer</w:t>
            </w:r>
          </w:p>
        </w:tc>
        <w:tc>
          <w:tcPr>
            <w:tcW w:type="dxa" w:w="2436"/>
            <w:vAlign w:val="center"/>
            <w:tcMar>
              <w:top w:w="90" w:type="dxa"/>
              <w:start w:w="100" w:type="dxa"/>
              <w:bottom w:w="90" w:type="dxa"/>
              <w:end w:w="100" w:type="dxa"/>
            </w:tcMar>
          </w:tcPr>
          <w:p>
            <w:pPr>
              <w:spacing w:after="30"/>
            </w:pPr>
            <w:r>
              <w:rPr>
                <w:rFonts w:ascii="Arial" w:hAnsi="Arial"/>
                <w:sz w:val="17"/>
              </w:rPr>
            </w:r>
          </w:p>
        </w:tc>
        <w:tc>
          <w:tcPr>
            <w:tcW w:type="dxa" w:w="2436"/>
            <w:vAlign w:val="center"/>
            <w:tcMar>
              <w:top w:w="90" w:type="dxa"/>
              <w:start w:w="100" w:type="dxa"/>
              <w:bottom w:w="90" w:type="dxa"/>
              <w:end w:w="100" w:type="dxa"/>
            </w:tcMar>
          </w:tcPr>
          <w:p>
            <w:pPr>
              <w:spacing w:after="30"/>
            </w:pPr>
            <w:r>
              <w:rPr>
                <w:rFonts w:ascii="Arial" w:hAnsi="Arial"/>
                <w:sz w:val="17"/>
              </w:rPr>
            </w:r>
          </w:p>
        </w:tc>
      </w:tr>
      <w:tr>
        <w:tc>
          <w:tcPr>
            <w:tcW w:type="dxa" w:w="2436"/>
            <w:vAlign w:val="center"/>
            <w:tcMar>
              <w:top w:w="90" w:type="dxa"/>
              <w:start w:w="100" w:type="dxa"/>
              <w:bottom w:w="90" w:type="dxa"/>
              <w:end w:w="100" w:type="dxa"/>
            </w:tcMar>
            <w:shd w:fill="F2F4F5"/>
          </w:tcPr>
          <w:p>
            <w:pPr>
              <w:spacing w:after="30"/>
            </w:pPr>
            <w:r>
              <w:rPr>
                <w:rFonts w:ascii="Arial" w:hAnsi="Arial"/>
                <w:sz w:val="17"/>
              </w:rPr>
              <w:t>Mina Duarte</w:t>
            </w:r>
          </w:p>
        </w:tc>
        <w:tc>
          <w:tcPr>
            <w:tcW w:type="dxa" w:w="2436"/>
            <w:vAlign w:val="center"/>
            <w:tcMar>
              <w:top w:w="90" w:type="dxa"/>
              <w:start w:w="100" w:type="dxa"/>
              <w:bottom w:w="90" w:type="dxa"/>
              <w:end w:w="100" w:type="dxa"/>
            </w:tcMar>
            <w:shd w:fill="F2F4F5"/>
          </w:tcPr>
          <w:p>
            <w:pPr>
              <w:spacing w:after="30"/>
            </w:pPr>
            <w:r>
              <w:rPr>
                <w:rFonts w:ascii="Arial" w:hAnsi="Arial"/>
                <w:sz w:val="17"/>
              </w:rPr>
              <w:t>Kanzleizeugin</w:t>
            </w:r>
          </w:p>
        </w:tc>
        <w:tc>
          <w:tcPr>
            <w:tcW w:type="dxa" w:w="2436"/>
            <w:vAlign w:val="center"/>
            <w:tcMar>
              <w:top w:w="90" w:type="dxa"/>
              <w:start w:w="100" w:type="dxa"/>
              <w:bottom w:w="90" w:type="dxa"/>
              <w:end w:w="100" w:type="dxa"/>
            </w:tcMar>
            <w:shd w:fill="F2F4F5"/>
          </w:tcPr>
          <w:p>
            <w:pPr>
              <w:spacing w:after="30"/>
            </w:pPr>
            <w:r>
              <w:rPr>
                <w:rFonts w:ascii="Arial" w:hAnsi="Arial"/>
                <w:sz w:val="17"/>
              </w:rPr>
            </w:r>
          </w:p>
        </w:tc>
        <w:tc>
          <w:tcPr>
            <w:tcW w:type="dxa" w:w="2436"/>
            <w:vAlign w:val="center"/>
            <w:tcMar>
              <w:top w:w="90" w:type="dxa"/>
              <w:start w:w="100" w:type="dxa"/>
              <w:bottom w:w="90" w:type="dxa"/>
              <w:end w:w="100" w:type="dxa"/>
            </w:tcMar>
            <w:shd w:fill="F2F4F5"/>
          </w:tcPr>
          <w:p>
            <w:pPr>
              <w:spacing w:after="30"/>
            </w:pPr>
            <w:r>
              <w:rPr>
                <w:rFonts w:ascii="Arial" w:hAnsi="Arial"/>
                <w:sz w:val="17"/>
              </w:rPr>
            </w:r>
          </w:p>
        </w:tc>
      </w:tr>
    </w:tbl>
    <w:p>
      <w:pPr>
        <w:pStyle w:val="Heading1"/>
      </w:pPr>
      <w:r>
        <w:t>2. Äußerer Zustand</w:t>
      </w:r>
    </w:p>
    <w:tbl>
      <w:tblPr>
        <w:tblStyle w:val="TableGrid"/>
        <w:tblW w:type="auto" w:w="0"/>
        <w:jc w:val="center"/>
        <w:tblLayout w:type="autofit"/>
        <w:tblLook w:firstColumn="1" w:firstRow="1" w:lastColumn="0" w:lastRow="0" w:noHBand="0" w:noVBand="1" w:val="04A0"/>
      </w:tblPr>
      <w:tblGrid>
        <w:gridCol w:w="3248"/>
        <w:gridCol w:w="3248"/>
        <w:gridCol w:w="3248"/>
      </w:tblGrid>
      <w:tr>
        <w:trPr>
          <w:tblHeader w:val="true"/>
        </w:trPr>
        <w:tc>
          <w:tcPr>
            <w:tcW w:type="dxa" w:w="3248"/>
            <w:vAlign w:val="center"/>
            <w:tcMar>
              <w:top w:w="90" w:type="dxa"/>
              <w:start w:w="100" w:type="dxa"/>
              <w:bottom w:w="90" w:type="dxa"/>
              <w:end w:w="100" w:type="dxa"/>
            </w:tcMar>
            <w:shd w:fill="17324D"/>
          </w:tcPr>
          <w:p>
            <w:pPr>
              <w:spacing w:after="30"/>
            </w:pPr>
            <w:r>
              <w:rPr>
                <w:rFonts w:ascii="Arial" w:hAnsi="Arial"/>
                <w:b/>
                <w:color w:val="FFFFFF"/>
                <w:sz w:val="17"/>
              </w:rPr>
              <w:t>Prüfpunkt</w:t>
            </w:r>
          </w:p>
        </w:tc>
        <w:tc>
          <w:tcPr>
            <w:tcW w:type="dxa" w:w="3248"/>
            <w:vAlign w:val="center"/>
            <w:tcMar>
              <w:top w:w="90" w:type="dxa"/>
              <w:start w:w="100" w:type="dxa"/>
              <w:bottom w:w="90" w:type="dxa"/>
              <w:end w:w="100" w:type="dxa"/>
            </w:tcMar>
            <w:shd w:fill="17324D"/>
          </w:tcPr>
          <w:p>
            <w:pPr>
              <w:spacing w:after="30"/>
            </w:pPr>
            <w:r>
              <w:rPr>
                <w:rFonts w:ascii="Arial" w:hAnsi="Arial"/>
                <w:b/>
                <w:color w:val="FFFFFF"/>
                <w:sz w:val="17"/>
              </w:rPr>
              <w:t>Feststellung</w:t>
            </w:r>
          </w:p>
        </w:tc>
        <w:tc>
          <w:tcPr>
            <w:tcW w:type="dxa" w:w="3248"/>
            <w:vAlign w:val="center"/>
            <w:tcMar>
              <w:top w:w="90" w:type="dxa"/>
              <w:start w:w="100" w:type="dxa"/>
              <w:bottom w:w="90" w:type="dxa"/>
              <w:end w:w="100" w:type="dxa"/>
            </w:tcMar>
            <w:shd w:fill="17324D"/>
          </w:tcPr>
          <w:p>
            <w:pPr>
              <w:spacing w:after="30"/>
            </w:pPr>
            <w:r>
              <w:rPr>
                <w:rFonts w:ascii="Arial" w:hAnsi="Arial"/>
                <w:b/>
                <w:color w:val="FFFFFF"/>
                <w:sz w:val="17"/>
              </w:rPr>
              <w:t>Foto / Anlage</w:t>
            </w:r>
          </w:p>
        </w:tc>
      </w:tr>
      <w:tr>
        <w:tc>
          <w:tcPr>
            <w:tcW w:type="dxa" w:w="3248"/>
            <w:vAlign w:val="center"/>
            <w:tcMar>
              <w:top w:w="90" w:type="dxa"/>
              <w:start w:w="100" w:type="dxa"/>
              <w:bottom w:w="90" w:type="dxa"/>
              <w:end w:w="100" w:type="dxa"/>
            </w:tcMar>
          </w:tcPr>
          <w:p>
            <w:pPr>
              <w:spacing w:after="30"/>
            </w:pPr>
            <w:r>
              <w:rPr>
                <w:rFonts w:ascii="Arial" w:hAnsi="Arial"/>
                <w:sz w:val="17"/>
              </w:rPr>
              <w:t>Hersteller, Modell, Seriennummer</w:t>
            </w:r>
          </w:p>
        </w:tc>
        <w:tc>
          <w:tcPr>
            <w:tcW w:type="dxa" w:w="3248"/>
            <w:vAlign w:val="center"/>
            <w:tcMar>
              <w:top w:w="90" w:type="dxa"/>
              <w:start w:w="100" w:type="dxa"/>
              <w:bottom w:w="90" w:type="dxa"/>
              <w:end w:w="100" w:type="dxa"/>
            </w:tcMar>
          </w:tcPr>
          <w:p>
            <w:pPr>
              <w:spacing w:after="30"/>
            </w:pPr>
            <w:r>
              <w:rPr>
                <w:rFonts w:ascii="Arial" w:hAnsi="Arial"/>
                <w:sz w:val="17"/>
              </w:rPr>
            </w:r>
          </w:p>
        </w:tc>
        <w:tc>
          <w:tcPr>
            <w:tcW w:type="dxa" w:w="3248"/>
            <w:vAlign w:val="center"/>
            <w:tcMar>
              <w:top w:w="90" w:type="dxa"/>
              <w:start w:w="100" w:type="dxa"/>
              <w:bottom w:w="90" w:type="dxa"/>
              <w:end w:w="100" w:type="dxa"/>
            </w:tcMar>
          </w:tcPr>
          <w:p>
            <w:pPr>
              <w:spacing w:after="30"/>
            </w:pPr>
            <w:r>
              <w:rPr>
                <w:rFonts w:ascii="Arial" w:hAnsi="Arial"/>
                <w:sz w:val="17"/>
              </w:rPr>
              <w:t>P-1</w:t>
            </w:r>
          </w:p>
        </w:tc>
      </w:tr>
      <w:tr>
        <w:tc>
          <w:tcPr>
            <w:tcW w:type="dxa" w:w="3248"/>
            <w:vAlign w:val="center"/>
            <w:tcMar>
              <w:top w:w="90" w:type="dxa"/>
              <w:start w:w="100" w:type="dxa"/>
              <w:bottom w:w="90" w:type="dxa"/>
              <w:end w:w="100" w:type="dxa"/>
            </w:tcMar>
            <w:shd w:fill="F2F4F5"/>
          </w:tcPr>
          <w:p>
            <w:pPr>
              <w:spacing w:after="30"/>
            </w:pPr>
            <w:r>
              <w:rPr>
                <w:rFonts w:ascii="Arial" w:hAnsi="Arial"/>
                <w:sz w:val="17"/>
              </w:rPr>
              <w:t>Gehäuse, Schrauben, Siegel</w:t>
            </w:r>
          </w:p>
        </w:tc>
        <w:tc>
          <w:tcPr>
            <w:tcW w:type="dxa" w:w="3248"/>
            <w:vAlign w:val="center"/>
            <w:tcMar>
              <w:top w:w="90" w:type="dxa"/>
              <w:start w:w="100" w:type="dxa"/>
              <w:bottom w:w="90" w:type="dxa"/>
              <w:end w:w="100" w:type="dxa"/>
            </w:tcMar>
            <w:shd w:fill="F2F4F5"/>
          </w:tcPr>
          <w:p>
            <w:pPr>
              <w:spacing w:after="30"/>
            </w:pPr>
            <w:r>
              <w:rPr>
                <w:rFonts w:ascii="Arial" w:hAnsi="Arial"/>
                <w:sz w:val="17"/>
              </w:rPr>
            </w:r>
          </w:p>
        </w:tc>
        <w:tc>
          <w:tcPr>
            <w:tcW w:type="dxa" w:w="3248"/>
            <w:vAlign w:val="center"/>
            <w:tcMar>
              <w:top w:w="90" w:type="dxa"/>
              <w:start w:w="100" w:type="dxa"/>
              <w:bottom w:w="90" w:type="dxa"/>
              <w:end w:w="100" w:type="dxa"/>
            </w:tcMar>
            <w:shd w:fill="F2F4F5"/>
          </w:tcPr>
          <w:p>
            <w:pPr>
              <w:spacing w:after="30"/>
            </w:pPr>
            <w:r>
              <w:rPr>
                <w:rFonts w:ascii="Arial" w:hAnsi="Arial"/>
                <w:sz w:val="17"/>
              </w:rPr>
              <w:t>P-2 bis P-4</w:t>
            </w:r>
          </w:p>
        </w:tc>
      </w:tr>
      <w:tr>
        <w:tc>
          <w:tcPr>
            <w:tcW w:type="dxa" w:w="3248"/>
            <w:vAlign w:val="center"/>
            <w:tcMar>
              <w:top w:w="90" w:type="dxa"/>
              <w:start w:w="100" w:type="dxa"/>
              <w:bottom w:w="90" w:type="dxa"/>
              <w:end w:w="100" w:type="dxa"/>
            </w:tcMar>
          </w:tcPr>
          <w:p>
            <w:pPr>
              <w:spacing w:after="30"/>
            </w:pPr>
            <w:r>
              <w:rPr>
                <w:rFonts w:ascii="Arial" w:hAnsi="Arial"/>
                <w:sz w:val="17"/>
              </w:rPr>
              <w:t>Netzteil und Kabel</w:t>
            </w:r>
          </w:p>
        </w:tc>
        <w:tc>
          <w:tcPr>
            <w:tcW w:type="dxa" w:w="3248"/>
            <w:vAlign w:val="center"/>
            <w:tcMar>
              <w:top w:w="90" w:type="dxa"/>
              <w:start w:w="100" w:type="dxa"/>
              <w:bottom w:w="90" w:type="dxa"/>
              <w:end w:w="100" w:type="dxa"/>
            </w:tcMar>
          </w:tcPr>
          <w:p>
            <w:pPr>
              <w:spacing w:after="30"/>
            </w:pPr>
            <w:r>
              <w:rPr>
                <w:rFonts w:ascii="Arial" w:hAnsi="Arial"/>
                <w:sz w:val="17"/>
              </w:rPr>
            </w:r>
          </w:p>
        </w:tc>
        <w:tc>
          <w:tcPr>
            <w:tcW w:type="dxa" w:w="3248"/>
            <w:vAlign w:val="center"/>
            <w:tcMar>
              <w:top w:w="90" w:type="dxa"/>
              <w:start w:w="100" w:type="dxa"/>
              <w:bottom w:w="90" w:type="dxa"/>
              <w:end w:w="100" w:type="dxa"/>
            </w:tcMar>
          </w:tcPr>
          <w:p>
            <w:pPr>
              <w:spacing w:after="30"/>
            </w:pPr>
            <w:r>
              <w:rPr>
                <w:rFonts w:ascii="Arial" w:hAnsi="Arial"/>
                <w:sz w:val="17"/>
              </w:rPr>
              <w:t>P-5</w:t>
            </w:r>
          </w:p>
        </w:tc>
      </w:tr>
      <w:tr>
        <w:tc>
          <w:tcPr>
            <w:tcW w:type="dxa" w:w="3248"/>
            <w:vAlign w:val="center"/>
            <w:tcMar>
              <w:top w:w="90" w:type="dxa"/>
              <w:start w:w="100" w:type="dxa"/>
              <w:bottom w:w="90" w:type="dxa"/>
              <w:end w:w="100" w:type="dxa"/>
            </w:tcMar>
            <w:shd w:fill="F2F4F5"/>
          </w:tcPr>
          <w:p>
            <w:pPr>
              <w:spacing w:after="30"/>
            </w:pPr>
            <w:r>
              <w:rPr>
                <w:rFonts w:ascii="Arial" w:hAnsi="Arial"/>
                <w:sz w:val="17"/>
              </w:rPr>
              <w:t>Externe Datenträger</w:t>
            </w:r>
          </w:p>
        </w:tc>
        <w:tc>
          <w:tcPr>
            <w:tcW w:type="dxa" w:w="3248"/>
            <w:vAlign w:val="center"/>
            <w:tcMar>
              <w:top w:w="90" w:type="dxa"/>
              <w:start w:w="100" w:type="dxa"/>
              <w:bottom w:w="90" w:type="dxa"/>
              <w:end w:w="100" w:type="dxa"/>
            </w:tcMar>
            <w:shd w:fill="F2F4F5"/>
          </w:tcPr>
          <w:p>
            <w:pPr>
              <w:spacing w:after="30"/>
            </w:pPr>
            <w:r>
              <w:rPr>
                <w:rFonts w:ascii="Arial" w:hAnsi="Arial"/>
                <w:sz w:val="17"/>
              </w:rPr>
            </w:r>
          </w:p>
        </w:tc>
        <w:tc>
          <w:tcPr>
            <w:tcW w:type="dxa" w:w="3248"/>
            <w:vAlign w:val="center"/>
            <w:tcMar>
              <w:top w:w="90" w:type="dxa"/>
              <w:start w:w="100" w:type="dxa"/>
              <w:bottom w:w="90" w:type="dxa"/>
              <w:end w:w="100" w:type="dxa"/>
            </w:tcMar>
            <w:shd w:fill="F2F4F5"/>
          </w:tcPr>
          <w:p>
            <w:pPr>
              <w:spacing w:after="30"/>
            </w:pPr>
            <w:r>
              <w:rPr>
                <w:rFonts w:ascii="Arial" w:hAnsi="Arial"/>
                <w:sz w:val="17"/>
              </w:rPr>
              <w:t>P-6 ff.</w:t>
            </w:r>
          </w:p>
        </w:tc>
      </w:tr>
      <w:tr>
        <w:tc>
          <w:tcPr>
            <w:tcW w:type="dxa" w:w="3248"/>
            <w:vAlign w:val="center"/>
            <w:tcMar>
              <w:top w:w="90" w:type="dxa"/>
              <w:start w:w="100" w:type="dxa"/>
              <w:bottom w:w="90" w:type="dxa"/>
              <w:end w:w="100" w:type="dxa"/>
            </w:tcMar>
          </w:tcPr>
          <w:p>
            <w:pPr>
              <w:spacing w:after="30"/>
            </w:pPr>
            <w:r>
              <w:rPr>
                <w:rFonts w:ascii="Arial" w:hAnsi="Arial"/>
                <w:sz w:val="17"/>
              </w:rPr>
              <w:t>Transportbehälter</w:t>
            </w:r>
          </w:p>
        </w:tc>
        <w:tc>
          <w:tcPr>
            <w:tcW w:type="dxa" w:w="3248"/>
            <w:vAlign w:val="center"/>
            <w:tcMar>
              <w:top w:w="90" w:type="dxa"/>
              <w:start w:w="100" w:type="dxa"/>
              <w:bottom w:w="90" w:type="dxa"/>
              <w:end w:w="100" w:type="dxa"/>
            </w:tcMar>
          </w:tcPr>
          <w:p>
            <w:pPr>
              <w:spacing w:after="30"/>
            </w:pPr>
            <w:r>
              <w:rPr>
                <w:rFonts w:ascii="Arial" w:hAnsi="Arial"/>
                <w:sz w:val="17"/>
              </w:rPr>
            </w:r>
          </w:p>
        </w:tc>
        <w:tc>
          <w:tcPr>
            <w:tcW w:type="dxa" w:w="3248"/>
            <w:vAlign w:val="center"/>
            <w:tcMar>
              <w:top w:w="90" w:type="dxa"/>
              <w:start w:w="100" w:type="dxa"/>
              <w:bottom w:w="90" w:type="dxa"/>
              <w:end w:w="100" w:type="dxa"/>
            </w:tcMar>
          </w:tcPr>
          <w:p>
            <w:pPr>
              <w:spacing w:after="30"/>
            </w:pPr>
            <w:r>
              <w:rPr>
                <w:rFonts w:ascii="Arial" w:hAnsi="Arial"/>
                <w:sz w:val="17"/>
              </w:rPr>
              <w:t>P-7</w:t>
            </w:r>
          </w:p>
        </w:tc>
      </w:tr>
    </w:tbl>
    <w:p>
      <w:pPr>
        <w:pStyle w:val="Heading1"/>
      </w:pPr>
      <w:r>
        <w:t>3. Technische Sicherung</w:t>
      </w:r>
    </w:p>
    <w:p>
      <w:pPr>
        <w:keepLines w:val="0"/>
      </w:pPr>
      <w:r>
        <w:t>Das Gerät wird erst nach Dokumentation und Einigung über den Sicherungsweg eingeschaltet. Schreibblocker, verwendete Software, Systemzeit, Zeitzone, erkannte Datenträger, Hashverfahren und Prüfsummen sind vollständig einzutragen. Eine Arbeitskopie und eine unveränderte Beweiskopie werden getrennt gekennzeichnet.</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tblHeader w:val="true"/>
        </w:trPr>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Datenträger</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Kapazität</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Hashverfahren</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Prüfsumme</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Zielmedium</w:t>
            </w:r>
          </w:p>
        </w:tc>
      </w:tr>
      <w:tr>
        <w:tc>
          <w:tcPr>
            <w:tcW w:type="dxa" w:w="1949"/>
            <w:vAlign w:val="center"/>
            <w:tcMar>
              <w:top w:w="90" w:type="dxa"/>
              <w:start w:w="100" w:type="dxa"/>
              <w:bottom w:w="90" w:type="dxa"/>
              <w:end w:w="100" w:type="dxa"/>
            </w:tcMar>
          </w:tcPr>
          <w:p>
            <w:pPr>
              <w:spacing w:after="30"/>
            </w:pPr>
            <w:r>
              <w:rPr>
                <w:rFonts w:ascii="Arial" w:hAnsi="Arial"/>
                <w:sz w:val="17"/>
              </w:rPr>
              <w:t>Systemplatte</w:t>
            </w:r>
          </w:p>
        </w:tc>
        <w:tc>
          <w:tcPr>
            <w:tcW w:type="dxa" w:w="1949"/>
            <w:vAlign w:val="center"/>
            <w:tcMar>
              <w:top w:w="90" w:type="dxa"/>
              <w:start w:w="100" w:type="dxa"/>
              <w:bottom w:w="90" w:type="dxa"/>
              <w:end w:w="100" w:type="dxa"/>
            </w:tcMar>
          </w:tcPr>
          <w:p>
            <w:pPr>
              <w:spacing w:after="30"/>
            </w:pPr>
            <w:r>
              <w:rPr>
                <w:rFonts w:ascii="Arial" w:hAnsi="Arial"/>
                <w:sz w:val="17"/>
              </w:rPr>
            </w:r>
          </w:p>
        </w:tc>
        <w:tc>
          <w:tcPr>
            <w:tcW w:type="dxa" w:w="1949"/>
            <w:vAlign w:val="center"/>
            <w:tcMar>
              <w:top w:w="90" w:type="dxa"/>
              <w:start w:w="100" w:type="dxa"/>
              <w:bottom w:w="90" w:type="dxa"/>
              <w:end w:w="100" w:type="dxa"/>
            </w:tcMar>
          </w:tcPr>
          <w:p>
            <w:pPr>
              <w:spacing w:after="30"/>
            </w:pPr>
            <w:r>
              <w:rPr>
                <w:rFonts w:ascii="Arial" w:hAnsi="Arial"/>
                <w:sz w:val="17"/>
              </w:rPr>
              <w:t>SHA-256</w:t>
            </w:r>
          </w:p>
        </w:tc>
        <w:tc>
          <w:tcPr>
            <w:tcW w:type="dxa" w:w="1949"/>
            <w:vAlign w:val="center"/>
            <w:tcMar>
              <w:top w:w="90" w:type="dxa"/>
              <w:start w:w="100" w:type="dxa"/>
              <w:bottom w:w="90" w:type="dxa"/>
              <w:end w:w="100" w:type="dxa"/>
            </w:tcMar>
          </w:tcPr>
          <w:p>
            <w:pPr>
              <w:spacing w:after="30"/>
            </w:pPr>
            <w:r>
              <w:rPr>
                <w:rFonts w:ascii="Arial" w:hAnsi="Arial"/>
                <w:sz w:val="17"/>
              </w:rPr>
            </w:r>
          </w:p>
        </w:tc>
        <w:tc>
          <w:tcPr>
            <w:tcW w:type="dxa" w:w="1949"/>
            <w:vAlign w:val="center"/>
            <w:tcMar>
              <w:top w:w="90" w:type="dxa"/>
              <w:start w:w="100" w:type="dxa"/>
              <w:bottom w:w="90" w:type="dxa"/>
              <w:end w:w="100" w:type="dxa"/>
            </w:tcMar>
          </w:tcPr>
          <w:p>
            <w:pPr>
              <w:spacing w:after="30"/>
            </w:pPr>
            <w:r>
              <w:rPr>
                <w:rFonts w:ascii="Arial" w:hAnsi="Arial"/>
                <w:sz w:val="17"/>
              </w:rPr>
            </w:r>
          </w:p>
        </w:tc>
      </w:tr>
      <w:tr>
        <w:tc>
          <w:tcPr>
            <w:tcW w:type="dxa" w:w="1949"/>
            <w:vAlign w:val="center"/>
            <w:tcMar>
              <w:top w:w="90" w:type="dxa"/>
              <w:start w:w="100" w:type="dxa"/>
              <w:bottom w:w="90" w:type="dxa"/>
              <w:end w:w="100" w:type="dxa"/>
            </w:tcMar>
            <w:shd w:fill="F2F4F5"/>
          </w:tcPr>
          <w:p>
            <w:pPr>
              <w:spacing w:after="30"/>
            </w:pPr>
            <w:r>
              <w:rPr>
                <w:rFonts w:ascii="Arial" w:hAnsi="Arial"/>
                <w:sz w:val="17"/>
              </w:rPr>
              <w:t>externe Platte 1</w:t>
            </w:r>
          </w:p>
        </w:tc>
        <w:tc>
          <w:tcPr>
            <w:tcW w:type="dxa" w:w="1949"/>
            <w:vAlign w:val="center"/>
            <w:tcMar>
              <w:top w:w="90" w:type="dxa"/>
              <w:start w:w="100" w:type="dxa"/>
              <w:bottom w:w="90" w:type="dxa"/>
              <w:end w:w="100" w:type="dxa"/>
            </w:tcMar>
            <w:shd w:fill="F2F4F5"/>
          </w:tcPr>
          <w:p>
            <w:pPr>
              <w:spacing w:after="30"/>
            </w:pPr>
            <w:r>
              <w:rPr>
                <w:rFonts w:ascii="Arial" w:hAnsi="Arial"/>
                <w:sz w:val="17"/>
              </w:rPr>
            </w:r>
          </w:p>
        </w:tc>
        <w:tc>
          <w:tcPr>
            <w:tcW w:type="dxa" w:w="1949"/>
            <w:vAlign w:val="center"/>
            <w:tcMar>
              <w:top w:w="90" w:type="dxa"/>
              <w:start w:w="100" w:type="dxa"/>
              <w:bottom w:w="90" w:type="dxa"/>
              <w:end w:w="100" w:type="dxa"/>
            </w:tcMar>
            <w:shd w:fill="F2F4F5"/>
          </w:tcPr>
          <w:p>
            <w:pPr>
              <w:spacing w:after="30"/>
            </w:pPr>
            <w:r>
              <w:rPr>
                <w:rFonts w:ascii="Arial" w:hAnsi="Arial"/>
                <w:sz w:val="17"/>
              </w:rPr>
              <w:t>SHA-256</w:t>
            </w:r>
          </w:p>
        </w:tc>
        <w:tc>
          <w:tcPr>
            <w:tcW w:type="dxa" w:w="1949"/>
            <w:vAlign w:val="center"/>
            <w:tcMar>
              <w:top w:w="90" w:type="dxa"/>
              <w:start w:w="100" w:type="dxa"/>
              <w:bottom w:w="90" w:type="dxa"/>
              <w:end w:w="100" w:type="dxa"/>
            </w:tcMar>
            <w:shd w:fill="F2F4F5"/>
          </w:tcPr>
          <w:p>
            <w:pPr>
              <w:spacing w:after="30"/>
            </w:pPr>
            <w:r>
              <w:rPr>
                <w:rFonts w:ascii="Arial" w:hAnsi="Arial"/>
                <w:sz w:val="17"/>
              </w:rPr>
            </w:r>
          </w:p>
        </w:tc>
        <w:tc>
          <w:tcPr>
            <w:tcW w:type="dxa" w:w="1949"/>
            <w:vAlign w:val="center"/>
            <w:tcMar>
              <w:top w:w="90" w:type="dxa"/>
              <w:start w:w="100" w:type="dxa"/>
              <w:bottom w:w="90" w:type="dxa"/>
              <w:end w:w="100" w:type="dxa"/>
            </w:tcMar>
            <w:shd w:fill="F2F4F5"/>
          </w:tcPr>
          <w:p>
            <w:pPr>
              <w:spacing w:after="30"/>
            </w:pPr>
            <w:r>
              <w:rPr>
                <w:rFonts w:ascii="Arial" w:hAnsi="Arial"/>
                <w:sz w:val="17"/>
              </w:rPr>
            </w:r>
          </w:p>
        </w:tc>
      </w:tr>
      <w:tr>
        <w:tc>
          <w:tcPr>
            <w:tcW w:type="dxa" w:w="1949"/>
            <w:vAlign w:val="center"/>
            <w:tcMar>
              <w:top w:w="90" w:type="dxa"/>
              <w:start w:w="100" w:type="dxa"/>
              <w:bottom w:w="90" w:type="dxa"/>
              <w:end w:w="100" w:type="dxa"/>
            </w:tcMar>
          </w:tcPr>
          <w:p>
            <w:pPr>
              <w:spacing w:after="30"/>
            </w:pPr>
            <w:r>
              <w:rPr>
                <w:rFonts w:ascii="Arial" w:hAnsi="Arial"/>
                <w:sz w:val="17"/>
              </w:rPr>
              <w:t>weitere</w:t>
            </w:r>
          </w:p>
        </w:tc>
        <w:tc>
          <w:tcPr>
            <w:tcW w:type="dxa" w:w="1949"/>
            <w:vAlign w:val="center"/>
            <w:tcMar>
              <w:top w:w="90" w:type="dxa"/>
              <w:start w:w="100" w:type="dxa"/>
              <w:bottom w:w="90" w:type="dxa"/>
              <w:end w:w="100" w:type="dxa"/>
            </w:tcMar>
          </w:tcPr>
          <w:p>
            <w:pPr>
              <w:spacing w:after="30"/>
            </w:pPr>
            <w:r>
              <w:rPr>
                <w:rFonts w:ascii="Arial" w:hAnsi="Arial"/>
                <w:sz w:val="17"/>
              </w:rPr>
            </w:r>
          </w:p>
        </w:tc>
        <w:tc>
          <w:tcPr>
            <w:tcW w:type="dxa" w:w="1949"/>
            <w:vAlign w:val="center"/>
            <w:tcMar>
              <w:top w:w="90" w:type="dxa"/>
              <w:start w:w="100" w:type="dxa"/>
              <w:bottom w:w="90" w:type="dxa"/>
              <w:end w:w="100" w:type="dxa"/>
            </w:tcMar>
          </w:tcPr>
          <w:p>
            <w:pPr>
              <w:spacing w:after="30"/>
            </w:pPr>
            <w:r>
              <w:rPr>
                <w:rFonts w:ascii="Arial" w:hAnsi="Arial"/>
                <w:sz w:val="17"/>
              </w:rPr>
              <w:t>SHA-256</w:t>
            </w:r>
          </w:p>
        </w:tc>
        <w:tc>
          <w:tcPr>
            <w:tcW w:type="dxa" w:w="1949"/>
            <w:vAlign w:val="center"/>
            <w:tcMar>
              <w:top w:w="90" w:type="dxa"/>
              <w:start w:w="100" w:type="dxa"/>
              <w:bottom w:w="90" w:type="dxa"/>
              <w:end w:w="100" w:type="dxa"/>
            </w:tcMar>
          </w:tcPr>
          <w:p>
            <w:pPr>
              <w:spacing w:after="30"/>
            </w:pPr>
            <w:r>
              <w:rPr>
                <w:rFonts w:ascii="Arial" w:hAnsi="Arial"/>
                <w:sz w:val="17"/>
              </w:rPr>
            </w:r>
          </w:p>
        </w:tc>
        <w:tc>
          <w:tcPr>
            <w:tcW w:type="dxa" w:w="1949"/>
            <w:vAlign w:val="center"/>
            <w:tcMar>
              <w:top w:w="90" w:type="dxa"/>
              <w:start w:w="100" w:type="dxa"/>
              <w:bottom w:w="90" w:type="dxa"/>
              <w:end w:w="100" w:type="dxa"/>
            </w:tcMar>
          </w:tcPr>
          <w:p>
            <w:pPr>
              <w:spacing w:after="30"/>
            </w:pPr>
            <w:r>
              <w:rPr>
                <w:rFonts w:ascii="Arial" w:hAnsi="Arial"/>
                <w:sz w:val="17"/>
              </w:rPr>
            </w:r>
          </w:p>
        </w:tc>
      </w:tr>
    </w:tbl>
    <w:p>
      <w:pPr>
        <w:pStyle w:val="Heading1"/>
      </w:pPr>
      <w:r>
        <w:t>4. Verwahrung</w:t>
      </w:r>
    </w:p>
    <w:p>
      <w:pPr>
        <w:keepLines w:val="0"/>
      </w:pPr>
      <w:r>
        <w:t>Nach Abschluss werden Originalgerät und Beweiskopie manipulationssicher verpackt. Siegelnummer, Verwahrort, Zugangsberechtigte und jede spätere Öffnung sind festzuhalten. Die Beteiligten erhalten je eine unterzeichnete Ausfertigung; die Kanzlei erhält keine Passwörter zu privaten Drittaccounts ohne gesonderte Freigabe.</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Digitale Forensik | Torstraße 149 | 10119 Berlin | Vorgang PN-2026-311</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Sachverständigenbüro Nissen</w:t>
          </w:r>
        </w:p>
        <w:p>
          <w:pPr>
            <w:spacing w:after="0"/>
          </w:pPr>
          <w:r>
            <w:rPr>
              <w:color w:val="6B7378"/>
              <w:sz w:val="15"/>
            </w:rPr>
            <w:t>Digitale Forensik | Torstraße 149 | 10119 Berlin | Vorgang PN-2026-311</w:t>
          </w:r>
        </w:p>
      </w:tc>
      <w:tc>
        <w:tcPr>
          <w:tcW w:type="dxa" w:w="4706"/>
        </w:tcPr>
        <w:p>
          <w:pPr>
            <w:spacing w:after="20"/>
            <w:jc w:val="right"/>
          </w:pPr>
          <w:r>
            <w:rPr>
              <w:b/>
              <w:color w:val="17324D"/>
              <w:sz w:val="18"/>
            </w:rPr>
            <w:t>Nachlass Lohse</w:t>
          </w:r>
        </w:p>
        <w:p>
          <w:pPr>
            <w:spacing w:after="0"/>
            <w:jc w:val="right"/>
          </w:pPr>
          <w:r>
            <w:rPr>
              <w:color w:val="6B7378"/>
              <w:sz w:val="15"/>
            </w:rPr>
            <w:t>Aktenzeichen 26-ERB-0417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Voll-Herzberg</dc:creator>
  <cp:keywords/>
  <dc:description>generated by python-docx</dc:description>
  <cp:lastModifiedBy>Kanzlei Voll-Herzberg</cp:lastModifiedBy>
  <cp:revision>1</cp:revision>
  <dcterms:created xsi:type="dcterms:W3CDTF">2026-07-15T12:00:00Z</dcterms:created>
  <dcterms:modified xsi:type="dcterms:W3CDTF">2026-07-15T12:00:00Z</dcterms:modified>
  <cp:category/>
</cp:coreProperties>
</file>