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Versicherungsnummer</w:t>
            </w:r>
          </w:p>
        </w:tc>
        <w:tc>
          <w:tcPr>
            <w:tcW w:type="dxa" w:w="3402"/>
            <w:vAlign w:val="center"/>
          </w:tcPr>
          <w:p>
            <w:r>
              <w:rPr>
                <w:rFonts w:ascii="Arial" w:hAnsi="Arial"/>
                <w:sz w:val="17"/>
              </w:rPr>
              <w:t>41 060379 V 084</w:t>
            </w:r>
          </w:p>
        </w:tc>
      </w:tr>
      <w:tr>
        <w:tc>
          <w:tcPr>
            <w:tcW w:type="dxa" w:w="1984"/>
            <w:vAlign w:val="center"/>
          </w:tcPr>
          <w:p>
            <w:r>
              <w:rPr>
                <w:rFonts w:ascii="Arial" w:hAnsi="Arial"/>
                <w:b/>
                <w:sz w:val="17"/>
              </w:rPr>
              <w:t>Aktenzeichen</w:t>
            </w:r>
          </w:p>
        </w:tc>
        <w:tc>
          <w:tcPr>
            <w:tcW w:type="dxa" w:w="3402"/>
            <w:vAlign w:val="center"/>
          </w:tcPr>
          <w:p>
            <w:r>
              <w:rPr>
                <w:rFonts w:ascii="Arial" w:hAnsi="Arial"/>
                <w:sz w:val="17"/>
              </w:rPr>
              <w:t>41 060379 41 W 077</w:t>
            </w:r>
          </w:p>
        </w:tc>
      </w:tr>
      <w:tr>
        <w:tc>
          <w:tcPr>
            <w:tcW w:type="dxa" w:w="1984"/>
            <w:vAlign w:val="center"/>
          </w:tcPr>
          <w:p>
            <w:r>
              <w:rPr>
                <w:rFonts w:ascii="Arial" w:hAnsi="Arial"/>
                <w:b/>
                <w:sz w:val="17"/>
              </w:rPr>
              <w:t>Antrag</w:t>
            </w:r>
          </w:p>
        </w:tc>
        <w:tc>
          <w:tcPr>
            <w:tcW w:type="dxa" w:w="3402"/>
            <w:vAlign w:val="center"/>
          </w:tcPr>
          <w:p>
            <w:r>
              <w:rPr>
                <w:rFonts w:ascii="Arial" w:hAnsi="Arial"/>
                <w:sz w:val="17"/>
              </w:rPr>
              <w:t>19. Januar 2024</w:t>
            </w:r>
          </w:p>
        </w:tc>
      </w:tr>
      <w:tr>
        <w:tc>
          <w:tcPr>
            <w:tcW w:type="dxa" w:w="1984"/>
            <w:vAlign w:val="center"/>
          </w:tcPr>
          <w:p>
            <w:r>
              <w:rPr>
                <w:rFonts w:ascii="Arial" w:hAnsi="Arial"/>
                <w:b/>
                <w:sz w:val="17"/>
              </w:rPr>
              <w:t>Datum</w:t>
            </w:r>
          </w:p>
        </w:tc>
        <w:tc>
          <w:tcPr>
            <w:tcW w:type="dxa" w:w="3402"/>
            <w:vAlign w:val="center"/>
          </w:tcPr>
          <w:p>
            <w:r>
              <w:rPr>
                <w:rFonts w:ascii="Arial" w:hAnsi="Arial"/>
                <w:sz w:val="17"/>
              </w:rPr>
              <w:t>14. Februar 2026</w:t>
            </w:r>
          </w:p>
        </w:tc>
      </w:tr>
    </w:tbl>
    <w:p/>
    <w:p>
      <w:r>
        <w:rPr>
          <w:rFonts w:ascii="Arial" w:hAnsi="Arial"/>
          <w:sz w:val="20"/>
        </w:rPr>
        <w:t>Frau Vivian Feldermann</w:t>
        <w:br/>
      </w:r>
      <w:r>
        <w:rPr>
          <w:rFonts w:ascii="Arial" w:hAnsi="Arial"/>
          <w:sz w:val="20"/>
        </w:rPr>
        <w:t>Bornaische Straße 78</w:t>
        <w:br/>
      </w:r>
      <w:r>
        <w:rPr>
          <w:rFonts w:ascii="Arial" w:hAnsi="Arial"/>
          <w:sz w:val="20"/>
        </w:rPr>
        <w:t>04277 Leipzig</w:t>
      </w:r>
    </w:p>
    <w:p>
      <w:pPr>
        <w:pStyle w:val="Title"/>
      </w:pPr>
      <w:r>
        <w:t>Bescheid über den Antrag auf Rente wegen Erwerbsminderung</w:t>
      </w:r>
    </w:p>
    <w:p>
      <w:r>
        <w:t>Sehr geehrte Frau Feldermann,</w:t>
      </w:r>
    </w:p>
    <w:p>
      <w:r>
        <w:t>Ihren Antrag auf Rente wegen voller oder teilweiser Erwerbsminderung lehnen wir ab.</w:t>
      </w:r>
    </w:p>
    <w:p>
      <w:r>
        <w:t>Versicherungsrechtliche Voraussetzungen</w:t>
      </w:r>
    </w:p>
    <w:p>
      <w:r>
        <w:t>Die allgemeine Wartezeit ist erfüllt. Im maßgeblichen Zeitraum liegen die erforderlichen Pflichtbeiträge vor. Die Ablehnung beruht nicht auf fehlenden rentenrechtlichen Zeiten.</w:t>
      </w:r>
    </w:p>
    <w:p>
      <w:r>
        <w:t>Medizinische Feststellungen</w:t>
      </w:r>
    </w:p>
    <w:p>
      <w:r>
        <w:t>Ausgewertet wurden die Befundberichte der hausärztlichen Praxis Dr. Märker, der Post-COVID-Ambulanz Berlin-Nord, des Klinikums am Auenwald Leipzig und das sozialmedizinische Gutachten von Dr. Volker Härtung vom 26. November 2025. Der Gutachter hat ein persönliches Gespräch von 68 Minuten sowie eine körperliche Untersuchung dokumentiert.</w:t>
      </w:r>
    </w:p>
    <w:p>
      <w:r>
        <w:t>Als Gesundheitsstörungen nennt das Gutachten eine Anpassungsstörung, eine unspezifische Fatigue, orthostatische Beschwerden und eine depressive Störung. Für leichte Tätigkeiten überwiegend im Sitzen, ohne Nacht- und Wechselschicht, ohne häufiges Bücken und ohne erhöhte Verantwortung wird ein Leistungsvermögen von mindestens sechs Stunden täglich angenommen. Zusätzliche betriebsunübliche Pausen seien nach Auffassung des Gutachters nicht zwingend erforderlich.</w:t>
      </w:r>
    </w:p>
    <w:p>
      <w:r>
        <w:t>Die abweichende Einschätzung der Post-COVID-Ambulanz, wonach bereits geringe Belastungen mehrtägige Zustandsverschlechterungen auslösen, wurde berücksichtigt. Der Gutachter hält die vorgelegten Aktivitätsprotokolle jedoch nicht für ausreichend objektiviert und verweist auf schwankende Tagesleistungen. Eine quantitative Belastungserprobung liegt nicht vor.</w:t>
      </w:r>
    </w:p>
    <w:p>
      <w:r>
        <w:t>Rechtliche Würdigung</w:t>
      </w:r>
    </w:p>
    <w:p>
      <w:r>
        <w:t>Eine Rente wegen Erwerbsminderung setzt nach Paragraf 43 SGB VI ein entsprechend herabgesetztes Leistungsvermögen unter den üblichen Bedingungen des allgemeinen Arbeitsmarktes voraus. Da ein Leistungsvermögen von mindestens sechs Stunden täglich angenommen wird, sind die medizinischen Voraussetzungen nicht erfüllt.</w:t>
      </w:r>
    </w:p>
    <w:p>
      <w:r>
        <w:t>Rechtsbehelfsbelehrung</w:t>
      </w:r>
    </w:p>
    <w:p>
      <w:r>
        <w:t>Gegen diesen Bescheid kann innerhalb eines Monats nach Bekanntgabe Widerspruch erhoben werden. Der Widerspruch ist schriftlich, in zugelassener elektronischer Form oder zur Niederschrift bei der Deutschen Rentenversicherung Mitteldeutschland einzulegen.</w:t>
      </w:r>
    </w:p>
    <w:p>
      <w:r>
        <w:rPr>
          <w:b/>
        </w:rPr>
        <w:t>Anlage: Berechnungsübersicht der Versicherungszeiten; Verzeichnis der medizinischen Unterlagen.</w:t>
      </w:r>
    </w:p>
    <w:p/>
    <w:p>
      <w:r>
        <w:rPr>
          <w:rFonts w:ascii="Arial" w:hAnsi="Arial"/>
          <w:b/>
          <w:sz w:val="20"/>
        </w:rPr>
        <w:t>Im Auftrag</w:t>
        <w:br/>
      </w:r>
      <w:r>
        <w:rPr>
          <w:rFonts w:ascii="Arial" w:hAnsi="Arial"/>
          <w:sz w:val="20"/>
        </w:rPr>
        <w:t>Petra Wawrzyniak</w:t>
        <w:br/>
      </w:r>
      <w:r>
        <w:rPr>
          <w:rFonts w:ascii="Arial" w:hAnsi="Arial"/>
          <w:sz w:val="20"/>
        </w:rPr>
        <w:t>Sachbearbeitung Erwerbsminderungsrenten</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06a_drv_bescheid_erwerbsminderungsrente_2026-02-14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1F4E79"/>
        <w:sz w:val="20"/>
      </w:rPr>
      <w:t>Deutsche Rentenversicherung Mitteldeutschland</w:t>
    </w:r>
  </w:p>
  <w:p>
    <w:pPr>
      <w:spacing w:after="0"/>
      <w:pBdr>
        <w:bottom w:val="single" w:sz="8" w:space="3" w:color="1F4E79"/>
      </w:pBdr>
    </w:pPr>
    <w:r>
      <w:rPr>
        <w:rFonts w:ascii="Arial" w:hAnsi="Arial"/>
        <w:sz w:val="16"/>
      </w:rPr>
      <w:t>Georg-Schumann-Straße 146, 04155 Leipzig | Servicetelefon 0800 10004800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Bescheid über den Antrag auf Rente wegen Erwerbsminderung</dc:title>
  <dc:subject/>
  <dc:creator>Deutsche Rentenversicherung Mitteldeutschland</dc:creator>
  <cp:keywords/>
  <dc:description>generated by python-docx</dc:description>
  <cp:lastModifiedBy/>
  <cp:revision>1</cp:revision>
  <dcterms:created xsi:type="dcterms:W3CDTF">2013-12-23T23:15:00Z</dcterms:created>
  <dcterms:modified xsi:type="dcterms:W3CDTF">2013-12-23T23:15:00Z</dcterms:modified>
  <cp:category/>
</cp:coreProperties>
</file>