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Bewerbernummer</w:t>
            </w:r>
          </w:p>
        </w:tc>
        <w:tc>
          <w:tcPr>
            <w:tcW w:type="dxa" w:w="3402"/>
            <w:vAlign w:val="center"/>
          </w:tcPr>
          <w:p>
            <w:r>
              <w:rPr>
                <w:rFonts w:ascii="Arial" w:hAnsi="Arial"/>
                <w:sz w:val="17"/>
              </w:rPr>
              <w:t>B-2026-18744</w:t>
            </w:r>
          </w:p>
        </w:tc>
      </w:tr>
      <w:tr>
        <w:tc>
          <w:tcPr>
            <w:tcW w:type="dxa" w:w="1984"/>
            <w:vAlign w:val="center"/>
          </w:tcPr>
          <w:p>
            <w:r>
              <w:rPr>
                <w:rFonts w:ascii="Arial" w:hAnsi="Arial"/>
                <w:b/>
                <w:sz w:val="17"/>
              </w:rPr>
              <w:t>Datum</w:t>
            </w:r>
          </w:p>
        </w:tc>
        <w:tc>
          <w:tcPr>
            <w:tcW w:type="dxa" w:w="3402"/>
            <w:vAlign w:val="center"/>
          </w:tcPr>
          <w:p>
            <w:r>
              <w:rPr>
                <w:rFonts w:ascii="Arial" w:hAnsi="Arial"/>
                <w:sz w:val="17"/>
              </w:rPr>
              <w:t>20. Mai 2026</w:t>
            </w:r>
          </w:p>
        </w:tc>
      </w:tr>
      <w:tr>
        <w:tc>
          <w:tcPr>
            <w:tcW w:type="dxa" w:w="1984"/>
            <w:vAlign w:val="center"/>
          </w:tcPr>
          <w:p>
            <w:r>
              <w:rPr>
                <w:rFonts w:ascii="Arial" w:hAnsi="Arial"/>
                <w:b/>
                <w:sz w:val="17"/>
              </w:rPr>
              <w:t>Studienbeginn</w:t>
            </w:r>
          </w:p>
        </w:tc>
        <w:tc>
          <w:tcPr>
            <w:tcW w:type="dxa" w:w="3402"/>
            <w:vAlign w:val="center"/>
          </w:tcPr>
          <w:p>
            <w:r>
              <w:rPr>
                <w:rFonts w:ascii="Arial" w:hAnsi="Arial"/>
                <w:sz w:val="17"/>
              </w:rPr>
              <w:t>Wintersemester 2026/2027</w:t>
            </w:r>
          </w:p>
        </w:tc>
      </w:tr>
    </w:tbl>
    <w:p/>
    <w:p>
      <w:r>
        <w:rPr>
          <w:rFonts w:ascii="Arial" w:hAnsi="Arial"/>
          <w:sz w:val="20"/>
        </w:rPr>
        <w:t>Frau Elif Korkmaz</w:t>
        <w:br/>
      </w:r>
      <w:r>
        <w:rPr>
          <w:rFonts w:ascii="Arial" w:hAnsi="Arial"/>
          <w:sz w:val="20"/>
        </w:rPr>
        <w:t>Münsterstraße 144</w:t>
        <w:br/>
      </w:r>
      <w:r>
        <w:rPr>
          <w:rFonts w:ascii="Arial" w:hAnsi="Arial"/>
          <w:sz w:val="20"/>
        </w:rPr>
        <w:t>44145 Dortmund</w:t>
      </w:r>
    </w:p>
    <w:p>
      <w:pPr>
        <w:pStyle w:val="Title"/>
      </w:pPr>
      <w:r>
        <w:t>Zulassung zum dualen Bachelorstudiengang Soziale Arbeit</w:t>
      </w:r>
    </w:p>
    <w:p>
      <w:r>
        <w:t>Sehr geehrte Frau Korkmaz,</w:t>
      </w:r>
    </w:p>
    <w:p>
      <w:r>
        <w:t>wir freuen uns, Ihnen einen Studienplatz im dualen Bachelorstudiengang Soziale Arbeit anzubieten. Das Studium beginnt am 1. Oktober 2026. Die Einführungswoche findet ab 28. September am Fachbereich Angewandte Sozialwissenschaften statt.</w:t>
      </w:r>
    </w:p>
    <w:p>
      <w:r>
        <w:t>Die Zulassung steht unter der Bedingung, dass Sie sich bis 31. August 2026 vollständig einschreiben und einen Vertrag mit einer anerkannten Praxisstelle vorlegen. Die von Ihnen benannte Jugendhilfe Nordstadt gGmbH ist als Praxispartner zugelassen.</w:t>
      </w:r>
    </w:p>
    <w:p>
      <w:r>
        <w:t>Für die Einschreibung benötigen wir beglaubigte Zeugnisse, Versicherungsnachweis, Praxisvertrag und den elektronischen Semesterbeitrag. Fehlende Unterlagen sind im Campusportal einzeln markiert. Eine Verlängerung der Frist ist nur auf schriftlichen Antrag vor Fristablauf möglich.</w:t>
      </w:r>
    </w:p>
    <w:p>
      <w:r>
        <w:t>Bitte beachten Sie, dass dieses Schreiben allein noch keine Immatrikulation bewirkt. Nach vollständigem Eingang erhalten Sie die Immatrikulationsbescheinigung mit Matrikelnummer.</w:t>
      </w:r>
    </w:p>
    <w:p/>
    <w:p>
      <w:r>
        <w:rPr>
          <w:rFonts w:ascii="Arial" w:hAnsi="Arial"/>
          <w:b/>
          <w:sz w:val="20"/>
        </w:rPr>
        <w:t>Im Auftrag: Dr. Ines Weyrauch</w:t>
        <w:br/>
      </w:r>
      <w:r>
        <w:rPr>
          <w:rFonts w:ascii="Arial" w:hAnsi="Arial"/>
          <w:sz w:val="20"/>
        </w:rPr>
        <w:t>Dezernat Studium und Prüfungen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11a_zulassung_fh_dortmund_2026-05-20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7A2435"/>
        <w:sz w:val="20"/>
      </w:rPr>
      <w:t>Fachhochschule Dortmund · Dezernat Studium und Prüfungen</w:t>
    </w:r>
  </w:p>
  <w:p>
    <w:pPr>
      <w:spacing w:after="0"/>
      <w:pBdr>
        <w:bottom w:val="single" w:sz="8" w:space="3" w:color="7A2435"/>
      </w:pBdr>
    </w:pPr>
    <w:r>
      <w:rPr>
        <w:rFonts w:ascii="Arial" w:hAnsi="Arial"/>
        <w:sz w:val="16"/>
      </w:rPr>
      <w:t>Sonnenstraße 96, 44139 Dortmund | Telefon 0231 9112-0 | Bewerbungsservice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A243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A243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A243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Zulassung zum dualen Bachelorstudiengang Soziale Arbeit</dc:title>
  <dc:subject/>
  <dc:creator>Fachhochschule Dortmund · Dezernat Studium und Prüfungen</dc:creator>
  <cp:keywords/>
  <dc:description>generated by python-docx</dc:description>
  <cp:lastModifiedBy/>
  <cp:revision>1</cp:revision>
  <dcterms:created xsi:type="dcterms:W3CDTF">2013-12-23T23:15:00Z</dcterms:created>
  <dcterms:modified xsi:type="dcterms:W3CDTF">2013-12-23T23:15:00Z</dcterms:modified>
  <cp:category/>
</cp:coreProperties>
</file>