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Vertragsschluss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4. Juni 2026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Beginn Einarbeitung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September 2026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Studienbeginn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Oktober 2026</w:t>
            </w:r>
          </w:p>
        </w:tc>
      </w:tr>
    </w:tbl>
    <w:p/>
    <w:p>
      <w:pPr>
        <w:pStyle w:val="Title"/>
      </w:pPr>
      <w:r>
        <w:t>Vertrag über die praktische Ausbildung im dualen Studium</w:t>
      </w:r>
    </w:p>
    <w:p>
      <w:r>
        <w:t>Zwischen der Jugendhilfe Nordstadt gGmbH und Frau Elif Korkmaz, geboren am 26. Januar 2005, wird folgender Praxisvertrag geschlossen:</w:t>
      </w:r>
    </w:p>
    <w:p>
      <w:pPr>
        <w:pStyle w:val="Heading1"/>
      </w:pPr>
      <w:r>
        <w:t>1. Einsatz</w:t>
      </w:r>
    </w:p>
    <w:p>
      <w:r>
        <w:t>Die praktische Ausbildung erfolgt im Stadtteilzentrum Nordstadt in der offenen Kinder- und Jugendarbeit. Körperbezogene Pflege ist nicht geschuldet. Praxisanleiterin ist Sozialpädagogin Farina Wessel.</w:t>
      </w:r>
    </w:p>
    <w:p>
      <w:pPr>
        <w:pStyle w:val="Heading1"/>
      </w:pPr>
      <w:r>
        <w:t>2. Umfang und Vergütung</w:t>
      </w:r>
    </w:p>
    <w:p>
      <w:r>
        <w:t>Vom 1. bis 30. September 2026 erfolgt eine Einarbeitung mit zwanzig Wochenstunden und einer Aufwandsentschädigung von 450,00 Euro. Ab 1. Oktober richtet sich der Einsatz nach dem Studienverlaufsplan; die monatliche Vergütung beträgt 940,00 Euro brutto.</w:t>
      </w:r>
    </w:p>
    <w:p>
      <w:pPr>
        <w:pStyle w:val="Heading1"/>
      </w:pPr>
      <w:r>
        <w:t>3. Bedingung</w:t>
      </w:r>
    </w:p>
    <w:p>
      <w:r>
        <w:t>Der Vertrag steht unter der Bedingung der Einschreibung an der Fachhochschule Dortmund. Kommt sie nicht zustande, endet der Vertrag am 30. September 2026. Die Studierende legt die Immatrikulationsbescheinigung unverzüglich vor.</w:t>
      </w:r>
    </w:p>
    <w:p>
      <w:pPr>
        <w:pStyle w:val="Heading1"/>
      </w:pPr>
      <w:r>
        <w:t>4. Begleitung</w:t>
      </w:r>
    </w:p>
    <w:p>
      <w:r>
        <w:t>Während der ersten acht Wochen finden wöchentliche Reflexionsgespräche statt. Therapie- und Arzttermine werden nach rechtzeitiger Mitteilung bei der Einsatzplanung berücksichtigt.</w:t>
      </w:r>
    </w:p>
    <w:p/>
    <w:p>
      <w:r>
        <w:rPr>
          <w:rFonts w:ascii="Arial" w:hAnsi="Arial"/>
          <w:b/>
          <w:sz w:val="20"/>
        </w:rPr>
        <w:t>Jürgen Noll</w:t>
        <w:br/>
      </w:r>
      <w:r>
        <w:rPr>
          <w:rFonts w:ascii="Arial" w:hAnsi="Arial"/>
          <w:sz w:val="20"/>
        </w:rPr>
        <w:t>Geschäftsführer</w:t>
        <w:br/>
      </w:r>
      <w:r>
        <w:rPr>
          <w:rFonts w:ascii="Arial" w:hAnsi="Arial"/>
          <w:sz w:val="20"/>
        </w:rPr>
        <w:t>Elif Korkmaz, Studierende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 xml:space="preserve">11b_praxisvertrag_jugendhilfe_nordstadt_2026 | </w:t>
    </w:r>
    <w:r>
      <w:rPr>
        <w:rFonts w:ascii="Arial" w:hAnsi="Arial"/>
        <w:sz w:val="14"/>
      </w:rPr>
      <w:t xml:space="preserve">Seite </w:t>
    </w:r>
    <w:r>
      <w:rPr>
        <w:rFonts w:ascii="Arial" w:hAnsi="Arial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3B5D42"/>
        <w:sz w:val="20"/>
      </w:rPr>
      <w:t>Jugendhilfe Nordstadt gGmbH</w:t>
    </w:r>
  </w:p>
  <w:p>
    <w:pPr>
      <w:spacing w:after="0"/>
      <w:pBdr>
        <w:bottom w:val="single" w:sz="8" w:space="3" w:color="3B5D42"/>
      </w:pBdr>
    </w:pPr>
    <w:r>
      <w:rPr>
        <w:rFonts w:ascii="Arial" w:hAnsi="Arial"/>
        <w:sz w:val="16"/>
      </w:rPr>
      <w:t>Schützenstraße 5, 44147 Dortmund | Telefon 0231 812 40-0 | HRB 21884 Dortmund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B5D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B5D4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3B5D4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Vertrag über die praktische Ausbildung im dualen Studium</dc:title>
  <dc:subject/>
  <dc:creator>Jugendhilfe Nordstadt gGmbH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