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JOBCENTER LEIPZIG-MITTE · WIDERSPRUCHSSTELLE</w:t>
            </w:r>
          </w:p>
        </w:tc>
        <w:tc>
          <w:tcPr>
            <w:tcW w:type="dxa" w:w="3515"/>
            <w:vAlign w:val="center"/>
            <w:tcMar>
              <w:top w:w="70" w:type="dxa"/>
              <w:left w:w="70" w:type="dxa"/>
              <w:bottom w:w="70" w:type="dxa"/>
              <w:right w:w="70" w:type="dxa"/>
            </w:tcMar>
          </w:tcPr>
          <w:p>
            <w:pPr>
              <w:spacing w:after="0"/>
              <w:jc w:val="right"/>
            </w:pPr>
            <w:r>
              <w:rPr>
                <w:rFonts w:ascii="Arial" w:hAnsi="Arial"/>
                <w:sz w:val="16"/>
              </w:rPr>
              <w:t>Rosa-Luxemburg-Straße 21 · 04103 Leipzig</w:t>
              <w:br/>
              <w:t>Telefon 0341 91200</w:t>
              <w:br/>
              <w:t>Postfach 10 01 12 · 04001 Leipzig</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Widerspruchsführerin</w:t>
            </w:r>
          </w:p>
        </w:tc>
        <w:tc>
          <w:tcPr>
            <w:tcW w:type="dxa" w:w="6973"/>
            <w:tcMar>
              <w:top w:w="90" w:type="dxa"/>
              <w:left w:w="90" w:type="dxa"/>
              <w:bottom w:w="90" w:type="dxa"/>
              <w:right w:w="90" w:type="dxa"/>
            </w:tcMar>
            <w:vAlign w:val="center"/>
          </w:tcPr>
          <w:p>
            <w:r>
              <w:rPr>
                <w:rFonts w:ascii="Arial" w:hAnsi="Arial"/>
                <w:sz w:val="18"/>
              </w:rPr>
              <w:t>Alma Reuter, Lindenauer Markt 12, 04177 Leipzig</w:t>
            </w:r>
          </w:p>
        </w:tc>
      </w:tr>
      <w:tr>
        <w:tc>
          <w:tcPr>
            <w:tcW w:type="dxa" w:w="2041"/>
            <w:shd w:fill="E9EEF2"/>
            <w:tcMar>
              <w:top w:w="90" w:type="dxa"/>
              <w:left w:w="90" w:type="dxa"/>
              <w:bottom w:w="90" w:type="dxa"/>
              <w:right w:w="90" w:type="dxa"/>
            </w:tcMar>
            <w:vAlign w:val="center"/>
          </w:tcPr>
          <w:p>
            <w:r>
              <w:rPr>
                <w:rFonts w:ascii="Arial" w:hAnsi="Arial"/>
                <w:b/>
                <w:sz w:val="18"/>
              </w:rPr>
              <w:t>Ausgangsbescheid</w:t>
            </w:r>
          </w:p>
        </w:tc>
        <w:tc>
          <w:tcPr>
            <w:tcW w:type="dxa" w:w="6973"/>
            <w:tcMar>
              <w:top w:w="90" w:type="dxa"/>
              <w:left w:w="90" w:type="dxa"/>
              <w:bottom w:w="90" w:type="dxa"/>
              <w:right w:w="90" w:type="dxa"/>
            </w:tcMar>
            <w:vAlign w:val="center"/>
          </w:tcPr>
          <w:p>
            <w:r>
              <w:rPr>
                <w:rFonts w:ascii="Arial" w:hAnsi="Arial"/>
                <w:sz w:val="18"/>
              </w:rPr>
              <w:t>18. April 2026</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19. Mai 2026</w:t>
            </w:r>
          </w:p>
        </w:tc>
      </w:tr>
    </w:tbl>
    <w:p>
      <w:pPr>
        <w:spacing w:after="20"/>
      </w:pPr>
    </w:p>
    <w:p>
      <w:pPr>
        <w:pStyle w:val="Title"/>
      </w:pPr>
      <w:r>
        <w:t>Widerspruchsbescheid</w:t>
      </w:r>
    </w:p>
    <w:p>
      <w:pPr>
        <w:pStyle w:val="Heading1"/>
      </w:pPr>
      <w:r>
        <w:t>1. Entscheidung</w:t>
      </w:r>
    </w:p>
    <w:p>
      <w:r>
        <w:t>Der Widerspruch vom 25. April 2026 gegen den Bescheid vom 18. April 2026 wird zurückgewiesen. Notwendige Aufwendungen des Widerspruchsverfahrens werden nicht erstattet.</w:t>
      </w:r>
    </w:p>
    <w:p>
      <w:pPr>
        <w:pStyle w:val="Heading1"/>
      </w:pPr>
      <w:r>
        <w:t>2. Sachverhalt</w:t>
      </w:r>
    </w:p>
    <w:p>
      <w:r>
        <w:t>Die Widerspruchsführerin bewohnt mit ihrem Sohn eine 58,4 Quadratmeter große Wohnung. Sie beantragte die Übernahme einer Heizkostennachforderung von 812,44 Euro. Mit dem angegriffenen Bescheid lehnte das Jobcenter die Nachforderung ab und begrenzte die berücksichtigten Unterkunfts- und Heizkosten ab Juni auf 612 Euro.</w:t>
      </w:r>
    </w:p>
    <w:p>
      <w:r>
        <w:t>Im Widerspruch wurden die bauliche Situation, ein erhöhter Gaspreis, die Asthmaerkrankung des Sohnes und der fehlende Zugang einer Kostensenkungsaufforderung geltend gemacht. Vorgelegt wurden Miet- und Heizunterlagen, ein kinderärztliches Attest sowie Fotografien.</w:t>
      </w:r>
    </w:p>
    <w:p>
      <w:pPr>
        <w:pStyle w:val="Heading1"/>
      </w:pPr>
      <w:r>
        <w:t>3. Gründe</w:t>
      </w:r>
    </w:p>
    <w:p>
      <w:r>
        <w:t>Nach Auffassung der Widerspruchsstelle überschreiten die geltend gemachten Heizkosten die herangezogenen Angemessenheitswerte. Das Attest belege einen allgemeinen Wärmebedarf, enthalte aber keine hinreichend konkrete Aussage zum erforderlichen Mehrverbrauch. Die behaupteten Baumängel seien gegenüber dem Vermieter zu verfolgen.</w:t>
      </w:r>
    </w:p>
    <w:p>
      <w:r>
        <w:t>Den Einwand des fehlenden Zugangs der Kostensenkungsaufforderung hält die Widerspruchsstelle nach Aktenlage nicht für ausreichend belegt. Im Fachverfahren sei der Versand am 12. Januar 2026 dokumentiert. Die Krankenhausbegleitung erkläre nicht, weshalb der Brief den Haushalt nicht erreicht haben könne.</w:t>
      </w:r>
    </w:p>
    <w:p>
      <w:pPr>
        <w:pStyle w:val="Heading1"/>
      </w:pPr>
      <w:r>
        <w:t>4. Rechtsbehelfsbelehrung</w:t>
      </w:r>
    </w:p>
    <w:p>
      <w:r>
        <w:t>Gegen diesen Widerspruchsbescheid kann innerhalb eines Monats nach Bekanntgabe Klage beim Sozialgericht Leipzig, Berliner Straße 16, 04105 Leipzig, erhoben werden. Die Klage kann schriftlich, in zulässiger elektronischer Form oder zur Niederschrift der Rechtsantragstelle erhoben werden. Für einen Antrag auf einstweiligen Rechtsschutz gelten gesonderte Voraussetzungen.</w:t>
      </w:r>
    </w:p>
    <w:p>
      <w:r>
        <w:t>Im Auftrag</w:t>
        <w:br/>
        <w:t>S. Schaller</w:t>
        <w:br/>
        <w:t>Widerspruchsstelle</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JOBCENTER LEIPZIG-MITTE · WIDERSPRUCHSSTELLE · 72204BG008417 / W-2026-0142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02c widerspruchsbescheid 2026-05-19</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