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Roher Entwurf Eilantrag (Selbstvertreter)</w:t>
      </w:r>
    </w:p>
    <w:p>
      <w:pPr>
        <w:jc w:val="left"/>
      </w:pPr>
      <w:r>
        <w:t>Entwurf von Frau Reuter am 26./27. Mai 2026, abends, am Küchentisch geschrieben. Noch nicht eingereicht. Vorlagen aus zwei Internetportalen und einem Ratgeberheft des Sozialverbands VdK aus 2019. Schwächen bewusst stehen geblieben.</w:t>
      </w:r>
    </w:p>
    <w:p/>
    <w:p>
      <w:pPr>
        <w:jc w:val="left"/>
      </w:pPr>
      <w:r>
        <w:rPr>
          <w:b/>
        </w:rPr>
        <w:t>An das Sozialgericht Leipzig</w:t>
      </w:r>
    </w:p>
    <w:p>
      <w:pPr>
        <w:jc w:val="left"/>
      </w:pPr>
      <w:r>
        <w:t>Berliner Straße 16, 04105 Leipzig</w:t>
      </w:r>
    </w:p>
    <w:p>
      <w:pPr>
        <w:pStyle w:val="Heading2"/>
      </w:pPr>
      <w:r>
        <w:rPr>
          <w:rFonts w:ascii="Times New Roman" w:hAnsi="Times New Roman"/>
        </w:rPr>
        <w:t>Parteien</w:t>
      </w:r>
    </w:p>
    <w:p>
      <w:pPr>
        <w:jc w:val="left"/>
      </w:pPr>
      <w:r>
        <w:rPr>
          <w:b/>
        </w:rPr>
        <w:t>Antragstellerin:</w:t>
      </w:r>
    </w:p>
    <w:p>
      <w:pPr>
        <w:jc w:val="left"/>
      </w:pPr>
      <w:r>
        <w:t>Alma Reuter, Lindenauer Markt 12, 04177 Leipzig</w:t>
      </w:r>
    </w:p>
    <w:p>
      <w:pPr>
        <w:jc w:val="left"/>
      </w:pPr>
      <w:r>
        <w:t>für sich und für die Bedarfsgemeinschaft mit dem Sohn Jonas Reuter, geboren 14.03.2014</w:t>
      </w:r>
    </w:p>
    <w:p>
      <w:pPr>
        <w:jc w:val="left"/>
      </w:pPr>
      <w:r>
        <w:rPr>
          <w:b/>
        </w:rPr>
        <w:t>Antragsgegner:</w:t>
      </w:r>
    </w:p>
    <w:p>
      <w:pPr>
        <w:jc w:val="left"/>
      </w:pPr>
      <w:r>
        <w:t>Jobcenter Leipzig-Mitte, Rosa-Luxemburg-Straße 21, 04103 Leipzig</w:t>
      </w:r>
    </w:p>
    <w:p>
      <w:pPr>
        <w:pStyle w:val="Heading2"/>
      </w:pPr>
      <w:r>
        <w:rPr>
          <w:rFonts w:ascii="Times New Roman" w:hAnsi="Times New Roman"/>
        </w:rPr>
        <w:t>Antrag im Eilverfahren</w:t>
      </w:r>
    </w:p>
    <w:p>
      <w:pPr>
        <w:jc w:val="left"/>
      </w:pPr>
      <w:r>
        <w:t>Ich beantrage, dass das Jobcenter sofort alles bezahlen muss, weil ich sonst große Probleme bekomme.</w:t>
      </w:r>
    </w:p>
    <w:p>
      <w:pPr>
        <w:jc w:val="left"/>
      </w:pPr>
      <w:r>
        <w:t>Genauer:</w:t>
      </w:r>
    </w:p>
    <w:p>
      <w:pPr>
        <w:pStyle w:val="ListNumber"/>
      </w:pPr>
      <w:r>
        <w:t>Das Jobcenter soll die Heizkostennachzahlung in Höhe von 812,44 EUR übernehmen.</w:t>
      </w:r>
    </w:p>
    <w:p>
      <w:pPr>
        <w:pStyle w:val="ListNumber"/>
      </w:pPr>
      <w:r>
        <w:t>Das Jobcenter soll die volle Miete von 690 EUR weiter berücksichtigen.</w:t>
      </w:r>
    </w:p>
    <w:p>
      <w:pPr>
        <w:pStyle w:val="ListNumber"/>
      </w:pPr>
      <w:r>
        <w:t>Es soll schnell entschieden werden, weil sonst Kündigung droht.</w:t>
      </w:r>
    </w:p>
    <w:p>
      <w:pPr>
        <w:pStyle w:val="Heading2"/>
      </w:pPr>
      <w:r>
        <w:rPr>
          <w:rFonts w:ascii="Times New Roman" w:hAnsi="Times New Roman"/>
        </w:rPr>
        <w:t>Antrag in der Hauptsache</w:t>
      </w:r>
    </w:p>
    <w:p>
      <w:pPr>
        <w:jc w:val="left"/>
      </w:pPr>
      <w:r>
        <w:t>Gleichzeitig erhebe ich Klage gegen den Widerspruchsbescheid vom 19. Mai 2026. Ich beantrage, dass das Sozialgericht den Bescheid vom 18. April 2026 in Form des Widerspruchsbescheides vom 19. Mai 2026 aufhebt und das Jobcenter verurteilt, die Heizkostennachzahlung in voller Höhe zu übernehmen und die Kosten der Unterkunft und Heizung in voller Höhe (690 EUR monatlich) weiter zu berücksichtigen.</w:t>
      </w:r>
    </w:p>
    <w:p>
      <w:pPr>
        <w:pStyle w:val="Heading2"/>
      </w:pPr>
      <w:r>
        <w:rPr>
          <w:rFonts w:ascii="Times New Roman" w:hAnsi="Times New Roman"/>
        </w:rPr>
        <w:t>Begründung Eilverfahren</w:t>
      </w:r>
    </w:p>
    <w:p>
      <w:pPr>
        <w:jc w:val="left"/>
      </w:pPr>
      <w:r>
        <w:t>Das Jobcenter hat die Heizkosten nicht übernommen. Das ist aus meiner Sicht falsch. Ich habe Widerspruch eingelegt, aber der wurde abgelehnt. Jetzt soll ich 812,44 EUR zahlen, die ich nicht habe. Ich habe ein 12 Jahre altes Kind mit Asthma und kann weder umziehen noch im Winter weniger heizen. Die Wohnung ist Altbau und schlecht gedämmt; die Hausverwaltung hat eine Fensterdichtung trotz Meldung nicht repariert. Die Hausverwaltung macht Druck und droht mit Kündigung nach Paragraf 543 BGB. Mein Kontostand am 27. Mai 2026 ist 118,32 EUR. Eine Zahlung von 812 EUR ist unmöglich.</w:t>
      </w:r>
    </w:p>
    <w:p>
      <w:pPr>
        <w:jc w:val="left"/>
      </w:pPr>
      <w:r>
        <w:t>Außerdem soll ab Juni 2026 jeden Monat 78 EUR weniger Miete und Heizung berücksichtigt werden. Damit fehlt mir jeden Monat 78 EUR, die ich aus dem Regelbedarf nehmen müsste. Das geht nicht ohne dass ich entweder weniger esse oder die Klassenfahrt von Jonas absagen muss.</w:t>
      </w:r>
    </w:p>
    <w:p>
      <w:pPr>
        <w:jc w:val="left"/>
      </w:pPr>
      <w:r>
        <w:t>Ich möchte, dass das Gericht schnell entscheidet — am besten bis spätestens 10. Juni 2026, weil dann die Heizkostennachzahlung fällig ist und die Vermieterin sonst die Kündigung schreiben kann.</w:t>
      </w:r>
    </w:p>
    <w:p>
      <w:pPr>
        <w:jc w:val="left"/>
      </w:pPr>
      <w:r>
        <w:t>Ich kann mir keinen Anwalt leisten und versuche es selbst. Der Sozialverband VdK kann mir frühestens ab 18. Juni 2026 helfen, das wäre zu spät.</w:t>
      </w:r>
    </w:p>
    <w:p>
      <w:pPr>
        <w:pStyle w:val="Heading2"/>
      </w:pPr>
      <w:r>
        <w:rPr>
          <w:rFonts w:ascii="Times New Roman" w:hAnsi="Times New Roman"/>
        </w:rPr>
        <w:t>Beweise und Anlagen</w:t>
      </w:r>
    </w:p>
    <w:p>
      <w:pPr>
        <w:jc w:val="left"/>
      </w:pPr>
      <w:r>
        <w:t>Ich lege bei: Bürgergeldbescheid, Widerspruch, Widerspruchsbescheid, Heizkostenabrechnung, Mietvertrag-Auszug, Kontoauszug, Mahnungen der Hausverwaltung, Attest Jonas Reuter, Foto Fensterdichtung, Foto Schimmel, E-Mail-Verlauf mit Hausverwaltung, KdU-Konzept Stadt Leipzig (Internet-Ausdruck), Schulbescheinigung Jonas, Fax-Sendebericht Widerspruch.</w:t>
      </w:r>
    </w:p>
    <w:p>
      <w:pPr>
        <w:pStyle w:val="Heading2"/>
      </w:pPr>
      <w:r>
        <w:rPr>
          <w:rFonts w:ascii="Times New Roman" w:hAnsi="Times New Roman"/>
        </w:rPr>
        <w:t>Fragen an das Plugin</w:t>
      </w:r>
    </w:p>
    <w:p>
      <w:pPr>
        <w:pStyle w:val="ListBullet"/>
      </w:pPr>
      <w:r>
        <w:t>Muss ich überhaupt gleichzeitig Klage erheben, oder reicht der Eilantrag?</w:t>
      </w:r>
    </w:p>
    <w:p>
      <w:pPr>
        <w:pStyle w:val="ListBullet"/>
      </w:pPr>
      <w:r>
        <w:t>Wie heißt der richtige Antrag im Eilverfahren — "einstweilige Anordnung" oder "aufschiebende Wirkung"?</w:t>
      </w:r>
    </w:p>
    <w:p>
      <w:pPr>
        <w:pStyle w:val="ListBullet"/>
      </w:pPr>
      <w:r>
        <w:t>Welche Rechtsgrundlage gilt: Paragraf 86b Abs. 1 SGG oder Paragraf 86b Abs. 2 SGG?</w:t>
      </w:r>
    </w:p>
    <w:p>
      <w:pPr>
        <w:pStyle w:val="ListBullet"/>
      </w:pPr>
      <w:r>
        <w:t>Muss ich "Anordnungsanspruch" und "Anordnungsgrund" wörtlich nennen und einzeln begründen?</w:t>
      </w:r>
    </w:p>
    <w:p>
      <w:pPr>
        <w:pStyle w:val="ListBullet"/>
      </w:pPr>
      <w:r>
        <w:t>Ist die Mahnung der Hausverwaltung mit Kündigungsandrohung Eilbedarf genug, oder muss erst gekündigt sein?</w:t>
      </w:r>
    </w:p>
    <w:p>
      <w:pPr>
        <w:pStyle w:val="ListBullet"/>
      </w:pPr>
      <w:r>
        <w:t>Was, wenn ich die Klagefrist 23. Juni 2026 versäume, weil ich krank werde? Wiedereinsetzung?</w:t>
      </w:r>
    </w:p>
    <w:p>
      <w:pPr>
        <w:pStyle w:val="ListBullet"/>
      </w:pPr>
      <w:r>
        <w:t>Muss ich Prozesskostenhilfe beantragen, obwohl das Sozialgericht kostenfrei ist?</w:t>
      </w:r>
    </w:p>
    <w:p>
      <w:pPr>
        <w:pStyle w:val="ListBullet"/>
      </w:pPr>
      <w:r>
        <w:t>Reicht ein Attest, oder brauche ich ein "fachärztliches Gutachten zur Mindesttemperatur" wie im Widerspruchsbescheid gefordert?</w:t>
      </w:r>
    </w:p>
    <w:p>
      <w:pPr>
        <w:pStyle w:val="ListBullet"/>
      </w:pPr>
      <w:r>
        <w:t>Kann ich beide Anträge (Heizkostennachzahlung und KdUH-Absenkung) in einem Eilantrag bündeln, oder sollte ich trennen?</w:t>
      </w:r>
    </w:p>
    <w:p>
      <w:pPr>
        <w:pStyle w:val="ListBullet"/>
      </w:pPr>
      <w:r>
        <w:t>Wer trägt die Beweislast für den Nichterhalt der Kostensenkungsaufforderung vom 12. Januar 2026?</w:t>
      </w:r>
    </w:p>
    <w:p>
      <w:pPr>
        <w:pStyle w:val="ListBullet"/>
      </w:pPr>
      <w:r>
        <w:t>Wie zitiere ich den Faxbericht im Eilantrag?</w:t>
      </w:r>
    </w:p>
    <w:p>
      <w:pPr>
        <w:pStyle w:val="ListBullet"/>
      </w:pPr>
      <w:r>
        <w:t>Muss ich Jonas Reuter mit beantragen oder reicht "Bedarfsgemeinschaft"?</w:t>
      </w:r>
    </w:p>
    <w:p>
      <w:pPr>
        <w:pStyle w:val="Heading2"/>
      </w:pPr>
      <w:r>
        <w:rPr>
          <w:rFonts w:ascii="Times New Roman" w:hAnsi="Times New Roman"/>
        </w:rPr>
        <w:t>Internes Bauchgefühl Frau Reuter</w:t>
      </w:r>
    </w:p>
    <w:p>
      <w:pPr>
        <w:pStyle w:val="ListBullet"/>
      </w:pPr>
      <w:r>
        <w:t>Ich bin unsicher, ob der Eilantrag zu lang oder zu kurz ist.</w:t>
      </w:r>
    </w:p>
    <w:p>
      <w:pPr>
        <w:pStyle w:val="ListBullet"/>
      </w:pPr>
      <w:r>
        <w:t>Ich bin unsicher, ob ich das Wort "Notlage" einbauen muss oder ob meine Schilderung reicht.</w:t>
      </w:r>
    </w:p>
    <w:p>
      <w:pPr>
        <w:pStyle w:val="ListBullet"/>
      </w:pPr>
      <w:r>
        <w:t>Ich habe Angst, dass das Gericht den Eilantrag mit "Sie hätten früher klagen sollen" ablehnt.</w:t>
      </w:r>
    </w:p>
    <w:p>
      <w:pPr>
        <w:pStyle w:val="ListBullet"/>
      </w:pPr>
      <w:r>
        <w:t>Ich habe Angst, dass das Gericht sagt, die Heizkostennachzahlung sei keine Notlage, weil ich noch nicht gekündigt bin.</w:t>
      </w:r>
    </w:p>
    <w:p>
      <w:pPr>
        <w:pStyle w:val="ListBullet"/>
      </w:pPr>
      <w:r>
        <w:t>Ich habe Angst, dass ich etwas falsch unterschreibe, was später nicht mehr wegzukriegen ist.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