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Kostenvoranschlag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RAN-2026-0287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Versicherter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Olaf Tannenberg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Krankenkasse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Nordsee-BKK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Datum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10. Februar 2026</w:t>
            </w:r>
          </w:p>
        </w:tc>
      </w:tr>
    </w:tbl>
    <w:p/>
    <w:p>
      <w:r>
        <w:rPr>
          <w:rFonts w:ascii="Arial" w:hAnsi="Arial"/>
          <w:sz w:val="20"/>
        </w:rPr>
        <w:t>Herrn Olaf Tannenberg</w:t>
        <w:br/>
      </w:r>
      <w:r>
        <w:rPr>
          <w:rFonts w:ascii="Arial" w:hAnsi="Arial"/>
          <w:sz w:val="20"/>
        </w:rPr>
        <w:t>Adelheidstraße 17</w:t>
        <w:br/>
      </w:r>
      <w:r>
        <w:rPr>
          <w:rFonts w:ascii="Arial" w:hAnsi="Arial"/>
          <w:sz w:val="20"/>
        </w:rPr>
        <w:t>24103 Kiel</w:t>
      </w:r>
    </w:p>
    <w:p>
      <w:pPr>
        <w:pStyle w:val="Title"/>
      </w:pPr>
      <w:r>
        <w:t>Kostenvoranschlag Aktivrollstuhl Quickie Helium</w:t>
      </w:r>
    </w:p>
    <w:p>
      <w:r>
        <w:t>Sehr geehrter Herr Tannenberg,</w:t>
      </w:r>
    </w:p>
    <w:p>
      <w:r>
        <w:t>auf Grundlage der Verordnung von Dr. Wallenstein und der Sitzprobe am 6. Februar 2026 bieten wir folgende Versorgung an. Sämtliche Beträge verstehen sich einschließlich Umsatzsteuer.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2D5F45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Position</w:t>
            </w:r>
          </w:p>
        </w:tc>
        <w:tc>
          <w:tcPr>
            <w:tcW w:type="dxa" w:w="3175"/>
            <w:vAlign w:val="center"/>
            <w:shd w:fill="2D5F45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Beschreibung</w:t>
            </w:r>
          </w:p>
        </w:tc>
        <w:tc>
          <w:tcPr>
            <w:tcW w:type="dxa" w:w="3175"/>
            <w:vAlign w:val="center"/>
            <w:shd w:fill="2D5F45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Bruttobetrag</w:t>
            </w:r>
          </w:p>
        </w:tc>
      </w:tr>
      <w:tr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Aktivrollstuhl Quickie Helium, Sitzbreite 42 cm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3903,20 Euro</w:t>
            </w:r>
          </w:p>
        </w:tc>
      </w:tr>
      <w:tr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Carbon-Felgenpolster, Paar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371,28 Euro</w:t>
            </w:r>
          </w:p>
        </w:tc>
      </w:tr>
      <w:tr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Anti-Kipp-Stützen, klappbar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152,32 Euro</w:t>
            </w:r>
          </w:p>
        </w:tc>
      </w:tr>
      <w:tr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ROHO Quadtro Select High Sitzkissen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585,48 Euro</w:t>
            </w:r>
          </w:p>
        </w:tc>
      </w:tr>
      <w:tr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Sitzprobe, Anpassung, Einweisung und Lieferung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243,95 Euro</w:t>
            </w:r>
          </w:p>
        </w:tc>
      </w:tr>
      <w:tr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Einhandantrieb und individuelle Schwerpunktanpassung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590,77 Euro</w:t>
            </w:r>
          </w:p>
        </w:tc>
      </w:tr>
    </w:tbl>
    <w:p/>
    <w:p>
      <w:r>
        <w:t>Gesamtbetrag: 5847,00 Euro brutto.</w:t>
      </w:r>
    </w:p>
    <w:p>
      <w:r>
        <w:t>Die Position Einhandantrieb und Schwerpunktanpassung umfasst einen asymmetrisch beschichteten Greifreifen, die Versetzung der Antriebsachse, zwei Erprobungstermine und die abschließende Dokumentation. Der genaue Leistungscode wird nach Genehmigung mit der Krankenkasse abgestimmt.</w:t>
      </w:r>
    </w:p>
    <w:p>
      <w:r>
        <w:t>Im Gesamtbetrag enthalten sind Lieferung im Stadtgebiet Kiel, Einweisung des Versicherten und einer Hilfsperson sowie eine Nachkontrolle binnen sechs Wochen. Nicht enthalten sind bauliche Veränderungen der Wohnung und später gewünschte Komfortausstattungen.</w:t>
      </w:r>
    </w:p>
    <w:p>
      <w:r>
        <w:t>Der Kostenvoranschlag ist 90 Tage gültig. Eine Bestellung erfolgt erst nach schriftlicher Kostenübernahme oder gesonderter privater Beauftragung.</w:t>
      </w:r>
    </w:p>
    <w:p/>
    <w:p>
      <w:r>
        <w:rPr>
          <w:rFonts w:ascii="Arial" w:hAnsi="Arial"/>
          <w:b/>
          <w:sz w:val="20"/>
        </w:rPr>
        <w:t>Hendrik Paulsen</w:t>
        <w:br/>
      </w:r>
      <w:r>
        <w:rPr>
          <w:rFonts w:ascii="Arial" w:hAnsi="Arial"/>
          <w:sz w:val="20"/>
        </w:rPr>
        <w:t>Orthopädietechniker und Rollstuhl-Fachberater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4"/>
      </w:rPr>
      <w:t xml:space="preserve">Kostenvoranschlag_Sanitätshaus_Reha-Aktiv-Nord | </w:t>
    </w:r>
    <w:r>
      <w:rPr>
        <w:rFonts w:ascii="Arial" w:hAnsi="Arial"/>
        <w:sz w:val="14"/>
      </w:rPr>
      <w:t xml:space="preserve">Seite </w:t>
    </w:r>
    <w:r>
      <w:rPr>
        <w:rFonts w:ascii="Arial" w:hAnsi="Arial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/>
        <w:b/>
        <w:color w:val="2D5F45"/>
        <w:sz w:val="20"/>
      </w:rPr>
      <w:t>Reha-Aktiv Nord GmbH · Sanitätshaus und Orthopädietechnik</w:t>
    </w:r>
  </w:p>
  <w:p>
    <w:pPr>
      <w:spacing w:after="0"/>
      <w:pBdr>
        <w:bottom w:val="single" w:sz="8" w:space="3" w:color="2D5F45"/>
      </w:pBdr>
    </w:pPr>
    <w:r>
      <w:rPr>
        <w:rFonts w:ascii="Arial" w:hAnsi="Arial"/>
        <w:sz w:val="16"/>
      </w:rPr>
      <w:t>Holstenstraße 88, 24103 Kiel | Telefon 0431 9734-0 | HRB 18724 AG Kiel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D5F4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5F4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D5F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Kostenvoranschlag Aktivrollstuhl Quickie Helium</dc:title>
  <dc:subject/>
  <dc:creator>Reha-Aktiv Nord GmbH · Sanitätshaus und Orthopädietechnik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