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LEISTUNGSANTRAG</w:t>
      </w:r>
    </w:p>
    <w:p>
      <w:pPr>
        <w:spacing w:after="100"/>
      </w:pPr>
      <w:r>
        <w:rPr>
          <w:rFonts w:ascii="Arial" w:hAnsi="Arial" w:eastAsia="Arial"/>
          <w:b w:val="0"/>
          <w:color w:val="5C6569"/>
          <w:sz w:val="14"/>
        </w:rPr>
        <w:t>Ulrike Schuster · Hermann-Geib-Straße 27 · 93053 Regensburg</w:t>
      </w:r>
    </w:p>
    <w:p>
      <w:pPr>
        <w:spacing w:after="0"/>
      </w:pPr>
      <w:r>
        <w:rPr>
          <w:rFonts w:ascii="Arial" w:hAnsi="Arial" w:eastAsia="Arial"/>
          <w:b w:val="0"/>
          <w:sz w:val="18"/>
        </w:rPr>
        <w:t>Bezirk Oberpfalz</w:t>
      </w:r>
    </w:p>
    <w:p>
      <w:pPr>
        <w:spacing w:after="0"/>
      </w:pPr>
      <w:r>
        <w:rPr>
          <w:rFonts w:ascii="Arial" w:hAnsi="Arial" w:eastAsia="Arial"/>
          <w:b w:val="0"/>
          <w:sz w:val="18"/>
        </w:rPr>
        <w:t>Referat Eingliederungshilfe</w:t>
      </w:r>
    </w:p>
    <w:p>
      <w:pPr>
        <w:spacing w:after="0"/>
      </w:pPr>
      <w:r>
        <w:rPr>
          <w:rFonts w:ascii="Arial" w:hAnsi="Arial" w:eastAsia="Arial"/>
          <w:b w:val="0"/>
          <w:sz w:val="18"/>
        </w:rPr>
        <w:t>Ludwig-Thoma-Straße 14</w:t>
      </w:r>
    </w:p>
    <w:p>
      <w:pPr>
        <w:spacing w:after="0"/>
      </w:pPr>
      <w:r>
        <w:rPr>
          <w:rFonts w:ascii="Arial" w:hAnsi="Arial" w:eastAsia="Arial"/>
          <w:b w:val="0"/>
          <w:sz w:val="18"/>
        </w:rPr>
        <w:t>93051 Regensburg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4.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Levin Schuster · BG 11-482-06</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Ulrike Schuster</w:t>
            </w:r>
          </w:p>
        </w:tc>
      </w:tr>
    </w:tbl>
    <w:p/>
    <w:p>
      <w:pPr>
        <w:pStyle w:val="Title"/>
      </w:pPr>
      <w:r>
        <w:rPr>
          <w:rFonts w:ascii="Arial" w:hAnsi="Arial" w:eastAsia="Arial"/>
          <w:b/>
          <w:color w:val="173941"/>
          <w:sz w:val="34"/>
        </w:rPr>
        <w:t>Antrag auf Teilhabeassistenz für Berufsschule und schulbezogenen Weg</w:t>
      </w:r>
    </w:p>
    <w:p>
      <w:pPr>
        <w:jc w:val="both"/>
      </w:pPr>
      <w:r>
        <w:rPr>
          <w:rFonts w:ascii="Arial" w:hAnsi="Arial" w:eastAsia="Arial"/>
          <w:b w:val="0"/>
          <w:sz w:val="21"/>
        </w:rPr>
        <w:t>Sehr geehrte Damen und Herren,</w:t>
      </w:r>
    </w:p>
    <w:p>
      <w:pPr>
        <w:pStyle w:val="Heading1"/>
      </w:pPr>
      <w:r>
        <w:t>1. Antrag</w:t>
      </w:r>
    </w:p>
    <w:p>
      <w:pPr>
        <w:jc w:val="both"/>
      </w:pPr>
      <w:r>
        <w:rPr>
          <w:rFonts w:ascii="Arial" w:hAnsi="Arial" w:eastAsia="Arial"/>
          <w:b w:val="0"/>
          <w:sz w:val="21"/>
        </w:rPr>
        <w:t>Für meinen Sohn Levin Schuster beantrage ich personelle Teilhabeassistenz während der Blockwochen an der Staatlichen Berufsschule II Regensburg. Beantragt werden bis zu 18 Stunden je Schulwoche für Ankunft, Raumwechsel, Pausen, Konfliktkommunikation und unvorhergesehene Planänderungen sowie drei Stunden Vorbereitung am Freitag vor einer Blockphase.</w:t>
      </w:r>
    </w:p>
    <w:p>
      <w:pPr>
        <w:pStyle w:val="Heading1"/>
      </w:pPr>
      <w:r>
        <w:t>2. Ausbildung</w:t>
      </w:r>
    </w:p>
    <w:p>
      <w:pPr>
        <w:jc w:val="both"/>
      </w:pPr>
      <w:r>
        <w:rPr>
          <w:rFonts w:ascii="Arial" w:hAnsi="Arial" w:eastAsia="Arial"/>
          <w:b w:val="0"/>
          <w:sz w:val="21"/>
        </w:rPr>
        <w:t>Levin absolviert seit 1. September 2025 eine Ausbildung zum Fachlageristen bei der Donauhafen Logistik GmbH. Im Betrieb arbeitet er zuverlässig mit einem festen Ansprechpartner, klaren Laufwegen und schriftlichen Aufgabenlisten. Der Betrieb beurteilt seine fachliche Leistung positiv. Schwierigkeiten entstehen vor allem im wechselnden Schulbetrieb.</w:t>
      </w:r>
    </w:p>
    <w:p>
      <w:pPr>
        <w:pStyle w:val="Heading1"/>
      </w:pPr>
      <w:r>
        <w:t>3. Konkrete Barrieren</w:t>
      </w:r>
    </w:p>
    <w:p>
      <w:pPr>
        <w:jc w:val="both"/>
      </w:pPr>
      <w:r>
        <w:rPr>
          <w:rFonts w:ascii="Arial" w:hAnsi="Arial" w:eastAsia="Arial"/>
          <w:b w:val="0"/>
          <w:sz w:val="21"/>
        </w:rPr>
        <w:t>Levin hat eine Autismus-Spektrum-Störung und in Überlastungssituationen ausgeprägte Mutismusphasen. Kurzfristige Raumwechsel, laute Pausenbereiche, unklare Gruppenaufträge und direkte Konflikte können dazu führen, dass er den Raum oder das Gelände verlässt, ohne sein Ziel mitteilen zu können. Am 18. März 2026 wartete er nach einem Raumwechsel 47 Minuten im Treppenhaus. Am 23. April verließ er nach einer Auseinandersetzung den Schulhof und wurde an der Bushaltestelle gefunden.</w:t>
      </w:r>
    </w:p>
    <w:p>
      <w:pPr>
        <w:pStyle w:val="Heading1"/>
      </w:pPr>
      <w:r>
        <w:t>4. Aufgabe der Assistenz</w:t>
      </w:r>
    </w:p>
    <w:p>
      <w:pPr>
        <w:jc w:val="both"/>
      </w:pPr>
      <w:r>
        <w:rPr>
          <w:rFonts w:ascii="Arial" w:hAnsi="Arial" w:eastAsia="Arial"/>
          <w:b w:val="0"/>
          <w:sz w:val="21"/>
        </w:rPr>
        <w:t>Die Assistenz soll keine Lerninhalte vermitteln und keine Nachhilfe leisten. Sie soll Pläne visualisieren, Übergänge ankündigen, bei Kommunikationsabbrüchen eine vereinbarte Karte einsetzen, einen reizarmen Rückzugsort ansteuern und sicherstellen, dass Levin bei Planänderungen nicht unbemerkt das Gelände verlässt. Der Stundenbedarf kann nach einer Erprobungsphase angepasst werden.</w:t>
      </w:r>
    </w:p>
    <w:p>
      <w:pPr>
        <w:pStyle w:val="Heading1"/>
      </w:pPr>
      <w:r>
        <w:t>5. Anlagen</w:t>
      </w:r>
    </w:p>
    <w:p>
      <w:pPr>
        <w:jc w:val="both"/>
      </w:pPr>
      <w:r>
        <w:rPr>
          <w:rFonts w:ascii="Arial" w:hAnsi="Arial" w:eastAsia="Arial"/>
          <w:b w:val="0"/>
          <w:sz w:val="21"/>
        </w:rPr>
        <w:t>Beigefügt sind fachärztliche Stellungnahme, Ausbildungsbeurteilung, Schulprotokoll, Stundenplan der nächsten Blockphase, Einwilligung zur Abstimmung und eine Skizze des Schulwegs. Die Schule hat einen Ruheraum benannt, kann aber kein eigenes Personal für die Begleitung stellen.</w:t>
      </w:r>
    </w:p>
    <w:p>
      <w:pPr>
        <w:jc w:val="both"/>
      </w:pPr>
      <w:r>
        <w:rPr>
          <w:rFonts w:ascii="Arial" w:hAnsi="Arial" w:eastAsia="Arial"/>
          <w:b w:val="0"/>
          <w:sz w:val="21"/>
        </w:rPr>
        <w:t>Wegen der nächsten Blockphase ab 14. September 2026 bitte ich um frühzeitige Bedarfsermittlung und ein gemeinsames Gespräch mit Schule und Ausbildungsbetrieb.</w:t>
      </w:r>
    </w:p>
    <w:p>
      <w:pPr>
        <w:spacing w:before="280"/>
      </w:pPr>
      <w:r>
        <w:rPr>
          <w:rFonts w:ascii="Arial" w:hAnsi="Arial" w:eastAsia="Arial"/>
          <w:b/>
          <w:sz w:val="21"/>
        </w:rPr>
        <w:t>Ulrike Schuster</w:t>
      </w:r>
    </w:p>
    <w:p>
      <w:pPr>
        <w:spacing w:after="0"/>
      </w:pPr>
      <w:r>
        <w:rPr>
          <w:rFonts w:ascii="Arial" w:hAnsi="Arial" w:eastAsia="Arial"/>
          <w:b w:val="0"/>
          <w:color w:val="5C6569"/>
          <w:sz w:val="18"/>
        </w:rPr>
        <w:t>in Vollmacht für Levin Schuster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Antrag Levin Schuster · 4. Mai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Ulrike Schuster</w:t>
    </w:r>
  </w:p>
  <w:p>
    <w:pPr>
      <w:spacing w:after="0"/>
    </w:pPr>
    <w:r>
      <w:rPr>
        <w:rFonts w:ascii="Arial" w:hAnsi="Arial" w:eastAsia="Arial"/>
        <w:b w:val="0"/>
        <w:color w:val="5C6569"/>
        <w:sz w:val="14"/>
      </w:rPr>
      <w:t>Hermann-Geib-Straße 27 · 93053 Regensburg</w:t>
    </w:r>
  </w:p>
  <w:p>
    <w:pPr>
      <w:spacing w:after="0"/>
    </w:pPr>
    <w:r>
      <w:rPr>
        <w:rFonts w:ascii="Arial" w:hAnsi="Arial" w:eastAsia="Arial"/>
        <w:b w:val="0"/>
        <w:color w:val="5C6569"/>
        <w:sz w:val="14"/>
      </w:rPr>
      <w:t>Telefon 0941 788431 · ulrike.schuster@example.org</w:t>
    </w:r>
  </w:p>
  <w:p>
    <w:pPr>
      <w:spacing w:after="0"/>
    </w:pPr>
    <w:r>
      <w:rPr>
        <w:rFonts w:ascii="Arial" w:hAnsi="Arial" w:eastAsia="Arial"/>
        <w:b w:val="0"/>
        <w:color w:val="5C6569"/>
        <w:sz w:val="14"/>
      </w:rPr>
      <w:t>Bevollmächtigte Mutter von Levin Schuster, geboren 12. September 2006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Teilhabeassistenz für Berufsschule und schulbezogenen Weg</dc:title>
  <dc:subject>Levin Schuster · BG 11-482-06</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