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Versichertennummer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P-604-228-771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18. September 2024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Leistungsbeginn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September 2024</w:t>
            </w:r>
          </w:p>
        </w:tc>
      </w:tr>
    </w:tbl>
    <w:p/>
    <w:p>
      <w:r>
        <w:rPr>
          <w:rFonts w:ascii="Arial" w:hAnsi="Arial"/>
          <w:sz w:val="20"/>
        </w:rPr>
        <w:t>Frau Irmgard Pahl</w:t>
        <w:br/>
      </w:r>
      <w:r>
        <w:rPr>
          <w:rFonts w:ascii="Arial" w:hAnsi="Arial"/>
          <w:sz w:val="20"/>
        </w:rPr>
        <w:t>Am Krähenberg 12</w:t>
        <w:br/>
      </w:r>
      <w:r>
        <w:rPr>
          <w:rFonts w:ascii="Arial" w:hAnsi="Arial"/>
          <w:sz w:val="20"/>
        </w:rPr>
        <w:t>19322 Wittenberge</w:t>
      </w:r>
    </w:p>
    <w:p>
      <w:pPr>
        <w:pStyle w:val="Title"/>
      </w:pPr>
      <w:r>
        <w:t>Feststellung von Pflegegrad 3</w:t>
      </w:r>
    </w:p>
    <w:p>
      <w:r>
        <w:t>Sehr geehrte Frau Pahl,</w:t>
      </w:r>
    </w:p>
    <w:p>
      <w:r>
        <w:t>auf Ihren Antrag stellen wir ab 1. September 2024 Pflegegrad 3 fest. Grundlage ist das Gutachten des Medizinischen Dienstes vom 11. September 2024 mit erheblichen Beeinträchtigungen insbesondere in den Modulen Mobilität, Selbstversorgung und Umgang mit krankheitsbedingten Anforderungen.</w:t>
      </w:r>
    </w:p>
    <w:p>
      <w:r>
        <w:t>Sie können Pflegegeld oder Pflegesachleistungen sowie weitere Leistungen der Pflegeversicherung wählen. Für wohnumfeldverbessernde Maßnahmen ist ein gesonderter Antrag mit Kostenvoranschlag vor Beginn der Maßnahme erforderlich.</w:t>
      </w:r>
    </w:p>
    <w:p>
      <w:r>
        <w:t>Die Einzelbewertung des Medizinischen Dienstes erhalten Sie als Anlage. Änderungen des Pflegebedarfs teilen Sie uns bitte mit. Eine Wiederholungsbegutachtung ist derzeit für September 2026 vorgesehen.</w:t>
      </w:r>
    </w:p>
    <w:p>
      <w:r>
        <w:t>Gegen diesen Bescheid kann innerhalb eines Monats nach Bekanntgabe Widerspruch erhoben werden. Der Widerspruch ist bei der PrignitzCare Pflegekasse einzulegen.</w:t>
      </w:r>
    </w:p>
    <w:p/>
    <w:p>
      <w:r>
        <w:rPr>
          <w:rFonts w:ascii="Arial" w:hAnsi="Arial"/>
          <w:b/>
          <w:sz w:val="20"/>
        </w:rPr>
        <w:t>Im Auftrag: Silvia Jeschke</w:t>
        <w:br/>
      </w:r>
      <w:r>
        <w:rPr>
          <w:rFonts w:ascii="Arial" w:hAnsi="Arial"/>
          <w:sz w:val="20"/>
        </w:rPr>
        <w:t>Leistungen Pflegeversicherung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02a_pflegegradbescheid_2024-09-18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174F68"/>
        <w:sz w:val="20"/>
      </w:rPr>
      <w:t>PrignitzCare Pflegekasse</w:t>
    </w:r>
  </w:p>
  <w:p>
    <w:pPr>
      <w:spacing w:after="0"/>
      <w:pBdr>
        <w:bottom w:val="single" w:sz="8" w:space="3" w:color="174F68"/>
      </w:pBdr>
    </w:pPr>
    <w:r>
      <w:rPr>
        <w:rFonts w:ascii="Arial" w:hAnsi="Arial"/>
        <w:sz w:val="16"/>
      </w:rPr>
      <w:t>Wilsnacker Straße 12, 19322 Wittenberge | Telefon 03877 9812-0 | IK 189 441 208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F6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F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F6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Feststellung von Pflegegrad 3</dc:title>
  <dc:subject/>
  <dc:creator>PrignitzCare Pflegekasse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