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Unfallanzeige des Unternehmers, Formular BGHW, ausgefüllt</w:t>
      </w:r>
    </w:p>
    <w:p>
      <w:pPr>
        <w:pStyle w:val="Heading2"/>
      </w:pPr>
      <w:r>
        <w:t>1. Angaben zum Unternehmen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Feld</w:t>
            </w:r>
          </w:p>
        </w:tc>
        <w:tc>
          <w:tcPr>
            <w:tcW w:type="dxa" w:w="4320"/>
          </w:tcPr>
          <w:p>
            <w:r/>
            <w:r>
              <w:rPr>
                <w:rFonts w:ascii="Times New Roman" w:hAnsi="Times New Roman"/>
                <w:b/>
                <w:sz w:val="20"/>
              </w:rPr>
              <w:t>Angabe</w:t>
            </w:r>
          </w:p>
        </w:tc>
      </w:tr>
      <w:tr>
        <w:tc>
          <w:tcPr>
            <w:tcW w:type="dxa" w:w="4320"/>
          </w:tcPr>
          <w:p>
            <w:r/>
            <w:r>
              <w:rPr>
                <w:rFonts w:ascii="Times New Roman" w:hAnsi="Times New Roman"/>
                <w:sz w:val="20"/>
              </w:rPr>
              <w:t>Unternehmen</w:t>
            </w:r>
          </w:p>
        </w:tc>
        <w:tc>
          <w:tcPr>
            <w:tcW w:type="dxa" w:w="4320"/>
          </w:tcPr>
          <w:p>
            <w:r/>
            <w:r>
              <w:rPr>
                <w:rFonts w:ascii="Times New Roman" w:hAnsi="Times New Roman"/>
                <w:sz w:val="20"/>
              </w:rPr>
              <w:t>MoselLogistik GmbH</w:t>
            </w:r>
          </w:p>
        </w:tc>
      </w:tr>
      <w:tr>
        <w:tc>
          <w:tcPr>
            <w:tcW w:type="dxa" w:w="4320"/>
          </w:tcPr>
          <w:p>
            <w:r/>
            <w:r>
              <w:rPr>
                <w:rFonts w:ascii="Times New Roman" w:hAnsi="Times New Roman"/>
                <w:sz w:val="20"/>
              </w:rPr>
              <w:t>Anschrift</w:t>
            </w:r>
          </w:p>
        </w:tc>
        <w:tc>
          <w:tcPr>
            <w:tcW w:type="dxa" w:w="4320"/>
          </w:tcPr>
          <w:p>
            <w:r/>
            <w:r>
              <w:rPr>
                <w:rFonts w:ascii="Times New Roman" w:hAnsi="Times New Roman"/>
                <w:sz w:val="20"/>
              </w:rPr>
              <w:t>Hafenstraße 28, 54293 Trier</w:t>
            </w:r>
          </w:p>
        </w:tc>
      </w:tr>
      <w:tr>
        <w:tc>
          <w:tcPr>
            <w:tcW w:type="dxa" w:w="4320"/>
          </w:tcPr>
          <w:p>
            <w:r/>
            <w:r>
              <w:rPr>
                <w:rFonts w:ascii="Times New Roman" w:hAnsi="Times New Roman"/>
                <w:sz w:val="20"/>
              </w:rPr>
              <w:t>Mitgliedsnummer BGHW</w:t>
            </w:r>
          </w:p>
        </w:tc>
        <w:tc>
          <w:tcPr>
            <w:tcW w:type="dxa" w:w="4320"/>
          </w:tcPr>
          <w:p>
            <w:r/>
            <w:r>
              <w:rPr>
                <w:rFonts w:ascii="Times New Roman" w:hAnsi="Times New Roman"/>
                <w:sz w:val="20"/>
              </w:rPr>
              <w:t>350118</w:t>
            </w:r>
          </w:p>
        </w:tc>
      </w:tr>
      <w:tr>
        <w:tc>
          <w:tcPr>
            <w:tcW w:type="dxa" w:w="4320"/>
          </w:tcPr>
          <w:p>
            <w:r/>
            <w:r>
              <w:rPr>
                <w:rFonts w:ascii="Times New Roman" w:hAnsi="Times New Roman"/>
                <w:sz w:val="20"/>
              </w:rPr>
              <w:t>Betriebsstätte</w:t>
            </w:r>
          </w:p>
        </w:tc>
        <w:tc>
          <w:tcPr>
            <w:tcW w:type="dxa" w:w="4320"/>
          </w:tcPr>
          <w:p>
            <w:r/>
            <w:r>
              <w:rPr>
                <w:rFonts w:ascii="Times New Roman" w:hAnsi="Times New Roman"/>
                <w:sz w:val="20"/>
              </w:rPr>
              <w:t>Logistikzentrum Trier-Ehrang, Halle C</w:t>
            </w:r>
          </w:p>
        </w:tc>
      </w:tr>
      <w:tr>
        <w:tc>
          <w:tcPr>
            <w:tcW w:type="dxa" w:w="4320"/>
          </w:tcPr>
          <w:p>
            <w:r/>
            <w:r>
              <w:rPr>
                <w:rFonts w:ascii="Times New Roman" w:hAnsi="Times New Roman"/>
                <w:sz w:val="20"/>
              </w:rPr>
              <w:t>Zuständige Berufsgenossenschaft</w:t>
            </w:r>
          </w:p>
        </w:tc>
        <w:tc>
          <w:tcPr>
            <w:tcW w:type="dxa" w:w="4320"/>
          </w:tcPr>
          <w:p>
            <w:r/>
            <w:r>
              <w:rPr>
                <w:rFonts w:ascii="Times New Roman" w:hAnsi="Times New Roman"/>
                <w:sz w:val="20"/>
              </w:rPr>
              <w:t>Berufsgenossenschaft Handel und Warenlogistik, Bezirksverwaltung Trier</w:t>
            </w:r>
          </w:p>
        </w:tc>
      </w:tr>
    </w:tbl>
    <w:p/>
    <w:p>
      <w:pPr>
        <w:pStyle w:val="Heading2"/>
      </w:pPr>
      <w:r>
        <w:t>2. Angaben zur versicherten Person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Feld</w:t>
            </w:r>
          </w:p>
        </w:tc>
        <w:tc>
          <w:tcPr>
            <w:tcW w:type="dxa" w:w="4320"/>
          </w:tcPr>
          <w:p>
            <w:r/>
            <w:r>
              <w:rPr>
                <w:rFonts w:ascii="Times New Roman" w:hAnsi="Times New Roman"/>
                <w:b/>
                <w:sz w:val="20"/>
              </w:rPr>
              <w:t>Angabe</w:t>
            </w:r>
          </w:p>
        </w:tc>
      </w:tr>
      <w:tr>
        <w:tc>
          <w:tcPr>
            <w:tcW w:type="dxa" w:w="4320"/>
          </w:tcPr>
          <w:p>
            <w:r/>
            <w:r>
              <w:rPr>
                <w:rFonts w:ascii="Times New Roman" w:hAnsi="Times New Roman"/>
                <w:sz w:val="20"/>
              </w:rPr>
              <w:t>Name</w:t>
            </w:r>
          </w:p>
        </w:tc>
        <w:tc>
          <w:tcPr>
            <w:tcW w:type="dxa" w:w="4320"/>
          </w:tcPr>
          <w:p>
            <w:r/>
            <w:r>
              <w:rPr>
                <w:rFonts w:ascii="Times New Roman" w:hAnsi="Times New Roman"/>
                <w:sz w:val="20"/>
              </w:rPr>
              <w:t>Karsten Möller</w:t>
            </w:r>
          </w:p>
        </w:tc>
      </w:tr>
      <w:tr>
        <w:tc>
          <w:tcPr>
            <w:tcW w:type="dxa" w:w="4320"/>
          </w:tcPr>
          <w:p>
            <w:r/>
            <w:r>
              <w:rPr>
                <w:rFonts w:ascii="Times New Roman" w:hAnsi="Times New Roman"/>
                <w:sz w:val="20"/>
              </w:rPr>
              <w:t>Geburtsdatum</w:t>
            </w:r>
          </w:p>
        </w:tc>
        <w:tc>
          <w:tcPr>
            <w:tcW w:type="dxa" w:w="4320"/>
          </w:tcPr>
          <w:p>
            <w:r/>
            <w:r>
              <w:rPr>
                <w:rFonts w:ascii="Times New Roman" w:hAnsi="Times New Roman"/>
                <w:sz w:val="20"/>
              </w:rPr>
              <w:t>19.08.1971</w:t>
            </w:r>
          </w:p>
        </w:tc>
      </w:tr>
      <w:tr>
        <w:tc>
          <w:tcPr>
            <w:tcW w:type="dxa" w:w="4320"/>
          </w:tcPr>
          <w:p>
            <w:r/>
            <w:r>
              <w:rPr>
                <w:rFonts w:ascii="Times New Roman" w:hAnsi="Times New Roman"/>
                <w:sz w:val="20"/>
              </w:rPr>
              <w:t>Beschäftigt seit</w:t>
            </w:r>
          </w:p>
        </w:tc>
        <w:tc>
          <w:tcPr>
            <w:tcW w:type="dxa" w:w="4320"/>
          </w:tcPr>
          <w:p>
            <w:r/>
            <w:r>
              <w:rPr>
                <w:rFonts w:ascii="Times New Roman" w:hAnsi="Times New Roman"/>
                <w:sz w:val="20"/>
              </w:rPr>
              <w:t>01.03.2011</w:t>
            </w:r>
          </w:p>
        </w:tc>
      </w:tr>
      <w:tr>
        <w:tc>
          <w:tcPr>
            <w:tcW w:type="dxa" w:w="4320"/>
          </w:tcPr>
          <w:p>
            <w:r/>
            <w:r>
              <w:rPr>
                <w:rFonts w:ascii="Times New Roman" w:hAnsi="Times New Roman"/>
                <w:sz w:val="20"/>
              </w:rPr>
              <w:t>Tätigkeit</w:t>
            </w:r>
          </w:p>
        </w:tc>
        <w:tc>
          <w:tcPr>
            <w:tcW w:type="dxa" w:w="4320"/>
          </w:tcPr>
          <w:p>
            <w:r/>
            <w:r>
              <w:rPr>
                <w:rFonts w:ascii="Times New Roman" w:hAnsi="Times New Roman"/>
                <w:sz w:val="20"/>
              </w:rPr>
              <w:t>Lagerleiter, Schichtverantwortlicher Wareneingang</w:t>
            </w:r>
          </w:p>
        </w:tc>
      </w:tr>
      <w:tr>
        <w:tc>
          <w:tcPr>
            <w:tcW w:type="dxa" w:w="4320"/>
          </w:tcPr>
          <w:p>
            <w:r/>
            <w:r>
              <w:rPr>
                <w:rFonts w:ascii="Times New Roman" w:hAnsi="Times New Roman"/>
                <w:sz w:val="20"/>
              </w:rPr>
              <w:t>Versicherungsnummer</w:t>
            </w:r>
          </w:p>
        </w:tc>
        <w:tc>
          <w:tcPr>
            <w:tcW w:type="dxa" w:w="4320"/>
          </w:tcPr>
          <w:p>
            <w:r/>
            <w:r>
              <w:rPr>
                <w:rFonts w:ascii="Times New Roman" w:hAnsi="Times New Roman"/>
                <w:sz w:val="20"/>
              </w:rPr>
              <w:t>65 190871 M 003</w:t>
            </w:r>
          </w:p>
        </w:tc>
      </w:tr>
    </w:tbl>
    <w:p/>
    <w:p>
      <w:pPr>
        <w:pStyle w:val="Heading2"/>
      </w:pPr>
      <w:r>
        <w:t>3. Angaben zum Unfallhergang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Feld</w:t>
            </w:r>
          </w:p>
        </w:tc>
        <w:tc>
          <w:tcPr>
            <w:tcW w:type="dxa" w:w="4320"/>
          </w:tcPr>
          <w:p>
            <w:r/>
            <w:r>
              <w:rPr>
                <w:rFonts w:ascii="Times New Roman" w:hAnsi="Times New Roman"/>
                <w:b/>
                <w:sz w:val="20"/>
              </w:rPr>
              <w:t>Angabe</w:t>
            </w:r>
          </w:p>
        </w:tc>
      </w:tr>
      <w:tr>
        <w:tc>
          <w:tcPr>
            <w:tcW w:type="dxa" w:w="4320"/>
          </w:tcPr>
          <w:p>
            <w:r/>
            <w:r>
              <w:rPr>
                <w:rFonts w:ascii="Times New Roman" w:hAnsi="Times New Roman"/>
                <w:sz w:val="20"/>
              </w:rPr>
              <w:t>Unfalltag</w:t>
            </w:r>
          </w:p>
        </w:tc>
        <w:tc>
          <w:tcPr>
            <w:tcW w:type="dxa" w:w="4320"/>
          </w:tcPr>
          <w:p>
            <w:r/>
            <w:r>
              <w:rPr>
                <w:rFonts w:ascii="Times New Roman" w:hAnsi="Times New Roman"/>
                <w:sz w:val="20"/>
              </w:rPr>
              <w:t>03.04.2026</w:t>
            </w:r>
          </w:p>
        </w:tc>
      </w:tr>
      <w:tr>
        <w:tc>
          <w:tcPr>
            <w:tcW w:type="dxa" w:w="4320"/>
          </w:tcPr>
          <w:p>
            <w:r/>
            <w:r>
              <w:rPr>
                <w:rFonts w:ascii="Times New Roman" w:hAnsi="Times New Roman"/>
                <w:sz w:val="20"/>
              </w:rPr>
              <w:t>Unfallzeit</w:t>
            </w:r>
          </w:p>
        </w:tc>
        <w:tc>
          <w:tcPr>
            <w:tcW w:type="dxa" w:w="4320"/>
          </w:tcPr>
          <w:p>
            <w:r/>
            <w:r>
              <w:rPr>
                <w:rFonts w:ascii="Times New Roman" w:hAnsi="Times New Roman"/>
                <w:sz w:val="20"/>
              </w:rPr>
              <w:t>gegen 6:42 Uhr</w:t>
            </w:r>
          </w:p>
        </w:tc>
      </w:tr>
      <w:tr>
        <w:tc>
          <w:tcPr>
            <w:tcW w:type="dxa" w:w="4320"/>
          </w:tcPr>
          <w:p>
            <w:r/>
            <w:r>
              <w:rPr>
                <w:rFonts w:ascii="Times New Roman" w:hAnsi="Times New Roman"/>
                <w:sz w:val="20"/>
              </w:rPr>
              <w:t>Unfallort</w:t>
            </w:r>
          </w:p>
        </w:tc>
        <w:tc>
          <w:tcPr>
            <w:tcW w:type="dxa" w:w="4320"/>
          </w:tcPr>
          <w:p>
            <w:r/>
            <w:r>
              <w:rPr>
                <w:rFonts w:ascii="Times New Roman" w:hAnsi="Times New Roman"/>
                <w:sz w:val="20"/>
              </w:rPr>
              <w:t>Rampe 4, Logistikzentrum Trier-Ehrang</w:t>
            </w:r>
          </w:p>
        </w:tc>
      </w:tr>
      <w:tr>
        <w:tc>
          <w:tcPr>
            <w:tcW w:type="dxa" w:w="4320"/>
          </w:tcPr>
          <w:p>
            <w:r/>
            <w:r>
              <w:rPr>
                <w:rFonts w:ascii="Times New Roman" w:hAnsi="Times New Roman"/>
                <w:sz w:val="20"/>
              </w:rPr>
              <w:t>Letzter Arbeitstag vor Meldung</w:t>
            </w:r>
          </w:p>
        </w:tc>
        <w:tc>
          <w:tcPr>
            <w:tcW w:type="dxa" w:w="4320"/>
          </w:tcPr>
          <w:p>
            <w:r/>
            <w:r>
              <w:rPr>
                <w:rFonts w:ascii="Times New Roman" w:hAnsi="Times New Roman"/>
                <w:sz w:val="20"/>
              </w:rPr>
              <w:t>03.04.2026</w:t>
            </w:r>
          </w:p>
        </w:tc>
      </w:tr>
      <w:tr>
        <w:tc>
          <w:tcPr>
            <w:tcW w:type="dxa" w:w="4320"/>
          </w:tcPr>
          <w:p>
            <w:r/>
            <w:r>
              <w:rPr>
                <w:rFonts w:ascii="Times New Roman" w:hAnsi="Times New Roman"/>
                <w:sz w:val="20"/>
              </w:rPr>
              <w:t>Datum der Anzeige</w:t>
            </w:r>
          </w:p>
        </w:tc>
        <w:tc>
          <w:tcPr>
            <w:tcW w:type="dxa" w:w="4320"/>
          </w:tcPr>
          <w:p>
            <w:r/>
            <w:r>
              <w:rPr>
                <w:rFonts w:ascii="Times New Roman" w:hAnsi="Times New Roman"/>
                <w:sz w:val="20"/>
              </w:rPr>
              <w:t>08.04.2026</w:t>
            </w:r>
          </w:p>
        </w:tc>
      </w:tr>
      <w:tr>
        <w:tc>
          <w:tcPr>
            <w:tcW w:type="dxa" w:w="4320"/>
          </w:tcPr>
          <w:p>
            <w:r/>
            <w:r>
              <w:rPr>
                <w:rFonts w:ascii="Times New Roman" w:hAnsi="Times New Roman"/>
                <w:sz w:val="20"/>
              </w:rPr>
              <w:t>Meldeweg</w:t>
            </w:r>
          </w:p>
        </w:tc>
        <w:tc>
          <w:tcPr>
            <w:tcW w:type="dxa" w:w="4320"/>
          </w:tcPr>
          <w:p>
            <w:r/>
            <w:r>
              <w:rPr>
                <w:rFonts w:ascii="Times New Roman" w:hAnsi="Times New Roman"/>
                <w:sz w:val="20"/>
              </w:rPr>
              <w:t>elektronisch über DGUV-Formularservice</w:t>
            </w:r>
          </w:p>
        </w:tc>
      </w:tr>
    </w:tbl>
    <w:p/>
    <w:p>
      <w:pPr>
        <w:pStyle w:val="Heading2"/>
      </w:pPr>
      <w:r>
        <w:t>4. Unfallhergang laut Unternehmer</w:t>
      </w:r>
    </w:p>
    <w:p>
      <w:r>
        <w:rPr>
          <w:rFonts w:ascii="Times New Roman" w:hAnsi="Times New Roman"/>
          <w:b w:val="0"/>
          <w:i w:val="0"/>
          <w:sz w:val="22"/>
        </w:rPr>
        <w:t>Der Versicherte habe beim Lösen einer klemmenden Überladebrücke an Rampe 4 das Gleichgewicht verloren und sei zu Boden gestürzt. Zeugen des unmittelbaren Sturzes seien nicht vorhanden. Erste Hilfe sei durch die Sicherheitsbeauftragte vor Ort geleistet worden, anschließend Transport durch den Rettungsdienst.</w:t>
      </w:r>
    </w:p>
    <w:p>
      <w:pPr>
        <w:pStyle w:val="Heading2"/>
      </w:pPr>
      <w:r>
        <w:t>5. Angaben zu Verletzungen</w:t>
      </w:r>
    </w:p>
    <w:p>
      <w:r>
        <w:rPr>
          <w:rFonts w:ascii="Times New Roman" w:hAnsi="Times New Roman"/>
          <w:b w:val="0"/>
          <w:i w:val="0"/>
          <w:sz w:val="22"/>
        </w:rPr>
        <w:t>Nach vorläufiger Einschätzung: Schulterverletzung rechts, Schürfwunden, Verdacht auf Kopfprellung. Erstbehandelnder Arzt: Dr. Reiner Kauth, Brüderkrankenhaus Trier, Durchgangsarzt.</w:t>
      </w:r>
    </w:p>
    <w:p>
      <w:pPr>
        <w:pStyle w:val="Heading2"/>
      </w:pPr>
      <w:r>
        <w:t>6. Anmerkung der Kanzlei</w:t>
      </w:r>
    </w:p>
    <w:p>
      <w:r>
        <w:rPr>
          <w:rFonts w:ascii="Times New Roman" w:hAnsi="Times New Roman"/>
          <w:b w:val="0"/>
          <w:i w:val="0"/>
          <w:sz w:val="22"/>
        </w:rPr>
        <w:t>Das Formular enthält in Feld 14 (Zusatzangaben) keinen Hinweis auf die Wartungshistorie der Rampe, obwohl diese dem Arbeitgeber nach dem Wartungsbuch bekannt war. Diese Lücke ist für die Beweiswürdigung im Widerspruch bedeutsam.</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