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0F7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Kapitel 1 – Einleitung &amp; Zielsetzung</w:t>
      </w:r>
    </w:p>
    <w:p w14:paraId="115F003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Anwendung </w:t>
      </w:r>
      <w:r w:rsidRPr="004845D7">
        <w:rPr>
          <w:b/>
          <w:bCs/>
          <w:lang w:val="de-AT"/>
        </w:rPr>
        <w:t>EINFO</w:t>
      </w:r>
      <w:r w:rsidRPr="004845D7">
        <w:rPr>
          <w:lang w:val="de-AT"/>
        </w:rPr>
        <w:t xml:space="preserve"> wurde entwickelt, um die </w:t>
      </w:r>
      <w:r w:rsidRPr="004845D7">
        <w:rPr>
          <w:b/>
          <w:bCs/>
          <w:lang w:val="de-AT"/>
        </w:rPr>
        <w:t>Stabsarbeit im Katastrophen- und Feuerwehreinsatz</w:t>
      </w:r>
      <w:r w:rsidRPr="004845D7">
        <w:rPr>
          <w:lang w:val="de-AT"/>
        </w:rPr>
        <w:t xml:space="preserve"> zu digitalisieren, zu vereinheitlichen und nachvollziehbar zu machen.</w:t>
      </w:r>
      <w:r w:rsidRPr="004845D7">
        <w:rPr>
          <w:lang w:val="de-AT"/>
        </w:rPr>
        <w:br/>
        <w:t xml:space="preserve">Sie dient als Werkzeug zur </w:t>
      </w:r>
      <w:r w:rsidRPr="004845D7">
        <w:rPr>
          <w:b/>
          <w:bCs/>
          <w:lang w:val="de-AT"/>
        </w:rPr>
        <w:t>Erfassung, Bearbeitung, Nachverfolgung und Dokumentation</w:t>
      </w:r>
      <w:r w:rsidRPr="004845D7">
        <w:rPr>
          <w:lang w:val="de-AT"/>
        </w:rPr>
        <w:t xml:space="preserve"> sämtlicher Lagen, Aufträge und Meldungen, wie sie in den Führungsrichtlinien und Informationsblättern des Österreichischen Bundesfeuerwehrverbandes (ÖBFV) sowie des Staatlichen Krisen- und Katastrophenschutzmanagements (SKKM) beschrieben sind.</w:t>
      </w:r>
    </w:p>
    <w:p w14:paraId="0498BEC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Ziel ist eine </w:t>
      </w:r>
      <w:r w:rsidRPr="004845D7">
        <w:rPr>
          <w:b/>
          <w:bCs/>
          <w:lang w:val="de-AT"/>
        </w:rPr>
        <w:t>einheitliche, übersichtliche und fehlerresistente Arbeitsoberfläche</w:t>
      </w:r>
      <w:r w:rsidRPr="004845D7">
        <w:rPr>
          <w:lang w:val="de-AT"/>
        </w:rPr>
        <w:t>, in der alle relevanten Informationen des Einsatzstabes gebündelt dargestellt werden.</w:t>
      </w:r>
      <w:r w:rsidRPr="004845D7">
        <w:rPr>
          <w:lang w:val="de-AT"/>
        </w:rPr>
        <w:br/>
        <w:t xml:space="preserve">EINFO ersetzt dabei nicht den Führungsprozess selbst, sondern stellt sicher, dass dieser </w:t>
      </w:r>
      <w:r w:rsidRPr="004845D7">
        <w:rPr>
          <w:b/>
          <w:bCs/>
          <w:lang w:val="de-AT"/>
        </w:rPr>
        <w:t>geordnet, dokumentiert und überprüfbar</w:t>
      </w:r>
      <w:r w:rsidRPr="004845D7">
        <w:rPr>
          <w:lang w:val="de-AT"/>
        </w:rPr>
        <w:t xml:space="preserve"> abläuft.</w:t>
      </w:r>
    </w:p>
    <w:p w14:paraId="72DB04D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Das Handbuch richtet sich an:</w:t>
      </w:r>
    </w:p>
    <w:p w14:paraId="5754DF27" w14:textId="77777777" w:rsidR="004845D7" w:rsidRPr="004845D7" w:rsidRDefault="004845D7" w:rsidP="004845D7">
      <w:pPr>
        <w:numPr>
          <w:ilvl w:val="0"/>
          <w:numId w:val="1"/>
        </w:numPr>
        <w:rPr>
          <w:lang w:val="de-AT"/>
        </w:rPr>
      </w:pPr>
      <w:r w:rsidRPr="004845D7">
        <w:rPr>
          <w:lang w:val="de-AT"/>
        </w:rPr>
        <w:t>Mitglieder von Einsatzstäben (S1 – S6, Leiter Stab)</w:t>
      </w:r>
    </w:p>
    <w:p w14:paraId="6E01C68A" w14:textId="77777777" w:rsidR="004845D7" w:rsidRPr="004845D7" w:rsidRDefault="004845D7" w:rsidP="004845D7">
      <w:pPr>
        <w:numPr>
          <w:ilvl w:val="0"/>
          <w:numId w:val="1"/>
        </w:numPr>
        <w:rPr>
          <w:lang w:val="de-AT"/>
        </w:rPr>
      </w:pPr>
      <w:r w:rsidRPr="004845D7">
        <w:rPr>
          <w:lang w:val="de-AT"/>
        </w:rPr>
        <w:t>Einsatzleiterinnen und Einsatzleiter</w:t>
      </w:r>
    </w:p>
    <w:p w14:paraId="552A8123" w14:textId="77777777" w:rsidR="004845D7" w:rsidRPr="004845D7" w:rsidRDefault="004845D7" w:rsidP="004845D7">
      <w:pPr>
        <w:numPr>
          <w:ilvl w:val="0"/>
          <w:numId w:val="1"/>
        </w:numPr>
        <w:rPr>
          <w:lang w:val="de-AT"/>
        </w:rPr>
      </w:pPr>
      <w:r w:rsidRPr="004845D7">
        <w:rPr>
          <w:lang w:val="de-AT"/>
        </w:rPr>
        <w:t>Dokumentations- und Protokollführungspersonal</w:t>
      </w:r>
    </w:p>
    <w:p w14:paraId="5AA8EFD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Es beschreibt sämtliche Funktionen der Anwendung – von der </w:t>
      </w:r>
      <w:r w:rsidRPr="004845D7">
        <w:rPr>
          <w:b/>
          <w:bCs/>
          <w:lang w:val="de-AT"/>
        </w:rPr>
        <w:t>Toolbar bis zur Archivierung</w:t>
      </w:r>
      <w:r w:rsidRPr="004845D7">
        <w:rPr>
          <w:lang w:val="de-AT"/>
        </w:rPr>
        <w:t xml:space="preserve"> – und erklärt, </w:t>
      </w:r>
      <w:r w:rsidRPr="004845D7">
        <w:rPr>
          <w:b/>
          <w:bCs/>
          <w:lang w:val="de-AT"/>
        </w:rPr>
        <w:t>warum</w:t>
      </w:r>
      <w:r w:rsidRPr="004845D7">
        <w:rPr>
          <w:lang w:val="de-AT"/>
        </w:rPr>
        <w:t xml:space="preserve"> jede Funktion auf diese Weise umgesetzt ist.</w:t>
      </w:r>
      <w:r w:rsidRPr="004845D7">
        <w:rPr>
          <w:lang w:val="de-AT"/>
        </w:rPr>
        <w:br/>
        <w:t>Zitate aus den Richtlinien (</w:t>
      </w:r>
      <w:r w:rsidRPr="004845D7">
        <w:rPr>
          <w:i/>
          <w:iCs/>
          <w:lang w:val="de-AT"/>
        </w:rPr>
        <w:t>E-31 Information des ÖBFV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Richtlinie für das Führen im Katastropheneinsatz / SKKM</w:t>
      </w:r>
      <w:r w:rsidRPr="004845D7">
        <w:rPr>
          <w:lang w:val="de-AT"/>
        </w:rPr>
        <w:t>) sind zur besseren Nachvollziehbarkeit direkt im Text angegeben.</w:t>
      </w:r>
    </w:p>
    <w:p w14:paraId="1E06A41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Hinweis:</w:t>
      </w:r>
      <w:r w:rsidRPr="004845D7">
        <w:rPr>
          <w:lang w:val="de-AT"/>
        </w:rPr>
        <w:br/>
        <w:t>Dieses Handbuch dient gleichzeitig als Schulungs- und Nachschlagewerk.</w:t>
      </w:r>
      <w:r w:rsidRPr="004845D7">
        <w:rPr>
          <w:lang w:val="de-AT"/>
        </w:rPr>
        <w:br/>
        <w:t xml:space="preserve">Neue Benutzer können Kapitel 3 – 9 in der Reihenfolge durcharbeiten, um innerhalb weniger Minuten einen kompletten Arbeitszyklus (Meldung → Aufgabe → </w:t>
      </w:r>
      <w:proofErr w:type="gramStart"/>
      <w:r w:rsidRPr="004845D7">
        <w:rPr>
          <w:lang w:val="de-AT"/>
        </w:rPr>
        <w:t>Erledigt</w:t>
      </w:r>
      <w:proofErr w:type="gramEnd"/>
      <w:r w:rsidRPr="004845D7">
        <w:rPr>
          <w:lang w:val="de-AT"/>
        </w:rPr>
        <w:t xml:space="preserve"> → Archivierung) zu verstehen.</w:t>
      </w:r>
    </w:p>
    <w:p w14:paraId="7FD1BFA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901250A">
          <v:rect id="_x0000_i2279" style="width:0;height:1.5pt" o:hralign="center" o:hrstd="t" o:hr="t" fillcolor="#a0a0a0" stroked="f"/>
        </w:pict>
      </w:r>
    </w:p>
    <w:p w14:paraId="0BAC7DA7" w14:textId="77777777" w:rsidR="00C2159F" w:rsidRDefault="00C2159F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2CB327F7" w14:textId="568A1DF7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2 – Rechtliche &amp; normative Grundlagen</w:t>
      </w:r>
    </w:p>
    <w:p w14:paraId="7010F99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Struktur und Bedienlogik von </w:t>
      </w:r>
      <w:r w:rsidRPr="004845D7">
        <w:rPr>
          <w:b/>
          <w:bCs/>
          <w:lang w:val="de-AT"/>
        </w:rPr>
        <w:t>EINFO</w:t>
      </w:r>
      <w:r w:rsidRPr="004845D7">
        <w:rPr>
          <w:lang w:val="de-AT"/>
        </w:rPr>
        <w:t xml:space="preserve"> basiert vollständig auf den gültigen Richtlinien des ÖBFV und des SKKM.</w:t>
      </w:r>
      <w:r w:rsidRPr="004845D7">
        <w:rPr>
          <w:lang w:val="de-AT"/>
        </w:rPr>
        <w:br/>
        <w:t>Jede sichtbare Funktion ist aus einer konkreten Normanforderung abgeleitet.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678"/>
        <w:gridCol w:w="3973"/>
      </w:tblGrid>
      <w:tr w:rsidR="004845D7" w:rsidRPr="004845D7" w14:paraId="32D39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B49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Quelle</w:t>
            </w:r>
          </w:p>
        </w:tc>
        <w:tc>
          <w:tcPr>
            <w:tcW w:w="0" w:type="auto"/>
            <w:vAlign w:val="center"/>
            <w:hideMark/>
          </w:tcPr>
          <w:p w14:paraId="7E73578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Relevante Abschnitte</w:t>
            </w:r>
          </w:p>
        </w:tc>
        <w:tc>
          <w:tcPr>
            <w:tcW w:w="0" w:type="auto"/>
            <w:vAlign w:val="center"/>
            <w:hideMark/>
          </w:tcPr>
          <w:p w14:paraId="29F18DA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 für die Anwendung</w:t>
            </w:r>
          </w:p>
        </w:tc>
      </w:tr>
      <w:tr w:rsidR="004845D7" w:rsidRPr="004845D7" w14:paraId="6B98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370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ÖBFV Information E-31</w:t>
            </w:r>
          </w:p>
        </w:tc>
        <w:tc>
          <w:tcPr>
            <w:tcW w:w="0" w:type="auto"/>
            <w:vAlign w:val="center"/>
            <w:hideMark/>
          </w:tcPr>
          <w:p w14:paraId="01E5E22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§ 1.4 – Gliederung des Stabes</w:t>
            </w:r>
            <w:r w:rsidRPr="004845D7">
              <w:rPr>
                <w:lang w:val="de-AT"/>
              </w:rPr>
              <w:br/>
              <w:t>§ 4.1.2 – Informationsfluss und Dokumentation</w:t>
            </w:r>
            <w:r w:rsidRPr="004845D7">
              <w:rPr>
                <w:lang w:val="de-AT"/>
              </w:rPr>
              <w:br/>
              <w:t>§ 5.7 / § 5.8 – Kontrolle des Arbeitsfortschritts</w:t>
            </w:r>
            <w:r w:rsidRPr="004845D7">
              <w:rPr>
                <w:lang w:val="de-AT"/>
              </w:rPr>
              <w:br/>
              <w:t>§ 6.6 – Archivierung und Nachweisführung</w:t>
            </w:r>
          </w:p>
        </w:tc>
        <w:tc>
          <w:tcPr>
            <w:tcW w:w="0" w:type="auto"/>
            <w:vAlign w:val="center"/>
            <w:hideMark/>
          </w:tcPr>
          <w:p w14:paraId="6B20FD0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Grundlage für Struktur (Sachgebiete S1–S6), Protokollführung, Rollenlogik, Drag-&amp;-Drop-Ablauf, CSV-</w:t>
            </w:r>
            <w:proofErr w:type="spellStart"/>
            <w:r w:rsidRPr="004845D7">
              <w:rPr>
                <w:lang w:val="de-AT"/>
              </w:rPr>
              <w:t>Logging</w:t>
            </w:r>
            <w:proofErr w:type="spellEnd"/>
            <w:r w:rsidRPr="004845D7">
              <w:rPr>
                <w:lang w:val="de-AT"/>
              </w:rPr>
              <w:t xml:space="preserve"> und die bewusste Abwesenheit einer Löschfunktion</w:t>
            </w:r>
          </w:p>
        </w:tc>
      </w:tr>
      <w:tr w:rsidR="004845D7" w:rsidRPr="004845D7" w14:paraId="4F9C5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D58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Richtlinie „Führen im Katastropheneinsatz“ (SKKM)</w:t>
            </w:r>
          </w:p>
        </w:tc>
        <w:tc>
          <w:tcPr>
            <w:tcW w:w="0" w:type="auto"/>
            <w:vAlign w:val="center"/>
            <w:hideMark/>
          </w:tcPr>
          <w:p w14:paraId="00F9CFD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Kapitel 3 – Führungsverfahren</w:t>
            </w:r>
            <w:r w:rsidRPr="004845D7">
              <w:rPr>
                <w:lang w:val="de-AT"/>
              </w:rPr>
              <w:br/>
              <w:t>Kapitel 4 – Lagefortschreibung</w:t>
            </w:r>
            <w:r w:rsidRPr="004845D7">
              <w:rPr>
                <w:lang w:val="de-AT"/>
              </w:rPr>
              <w:br/>
              <w:t>Kapitel 5 – Führungsunterstützung</w:t>
            </w:r>
          </w:p>
        </w:tc>
        <w:tc>
          <w:tcPr>
            <w:tcW w:w="0" w:type="auto"/>
            <w:vAlign w:val="center"/>
            <w:hideMark/>
          </w:tcPr>
          <w:p w14:paraId="0AA74F5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Grundlage für Auto-Import, Lagefortschreibung, Puls-/Ton-Signale und die Periodizität der Status-Updates</w:t>
            </w:r>
          </w:p>
        </w:tc>
      </w:tr>
      <w:tr w:rsidR="004845D7" w:rsidRPr="004845D7" w14:paraId="31F9B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E33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Standardformblätter (E-31 Teil C)</w:t>
            </w:r>
          </w:p>
        </w:tc>
        <w:tc>
          <w:tcPr>
            <w:tcW w:w="0" w:type="auto"/>
            <w:vAlign w:val="center"/>
            <w:hideMark/>
          </w:tcPr>
          <w:p w14:paraId="30ED6CA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Meldeaufnahme, Maßnahmen, Stärkeübersicht, ETB</w:t>
            </w:r>
          </w:p>
        </w:tc>
        <w:tc>
          <w:tcPr>
            <w:tcW w:w="0" w:type="auto"/>
            <w:vAlign w:val="center"/>
            <w:hideMark/>
          </w:tcPr>
          <w:p w14:paraId="1F6CF4D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Grundlage für Eingabefelder und PDF-Layouts in der Meldestelle und im Aufgabenboard</w:t>
            </w:r>
          </w:p>
        </w:tc>
      </w:tr>
    </w:tbl>
    <w:p w14:paraId="53F6B46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2.1 – Wichtige Grundsätze</w:t>
      </w:r>
    </w:p>
    <w:p w14:paraId="3A731A06" w14:textId="77777777" w:rsidR="004845D7" w:rsidRPr="004845D7" w:rsidRDefault="004845D7" w:rsidP="004845D7">
      <w:pPr>
        <w:numPr>
          <w:ilvl w:val="0"/>
          <w:numId w:val="2"/>
        </w:numPr>
        <w:rPr>
          <w:lang w:val="de-AT"/>
        </w:rPr>
      </w:pPr>
      <w:r w:rsidRPr="004845D7">
        <w:rPr>
          <w:b/>
          <w:bCs/>
          <w:lang w:val="de-AT"/>
        </w:rPr>
        <w:t>Nachvollziehbarkeit:</w:t>
      </w:r>
      <w:r w:rsidRPr="004845D7">
        <w:rPr>
          <w:lang w:val="de-AT"/>
        </w:rPr>
        <w:br/>
        <w:t>Jede Aktion (Erfassen, Ändern, Abschließen) wird automatisch protokolliert.</w:t>
      </w:r>
      <w:r w:rsidRPr="004845D7">
        <w:rPr>
          <w:lang w:val="de-AT"/>
        </w:rPr>
        <w:br/>
        <w:t xml:space="preserve">Dies erfüllt die in 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 xml:space="preserve"> festgeschriebene Dokumentationspflicht.</w:t>
      </w:r>
    </w:p>
    <w:p w14:paraId="6CBA2CC5" w14:textId="77777777" w:rsidR="004845D7" w:rsidRPr="004845D7" w:rsidRDefault="004845D7" w:rsidP="004845D7">
      <w:pPr>
        <w:numPr>
          <w:ilvl w:val="0"/>
          <w:numId w:val="2"/>
        </w:numPr>
        <w:rPr>
          <w:lang w:val="de-AT"/>
        </w:rPr>
      </w:pPr>
      <w:r w:rsidRPr="004845D7">
        <w:rPr>
          <w:b/>
          <w:bCs/>
          <w:lang w:val="de-AT"/>
        </w:rPr>
        <w:t>Keine Löschfunktion:</w:t>
      </w:r>
      <w:r w:rsidRPr="004845D7">
        <w:rPr>
          <w:lang w:val="de-AT"/>
        </w:rPr>
        <w:br/>
        <w:t>Löschvorgänge sind in Stabsführungssystemen unzulässig, da sie Nachweise vernichten würden.</w:t>
      </w:r>
      <w:r w:rsidRPr="004845D7">
        <w:rPr>
          <w:lang w:val="de-AT"/>
        </w:rPr>
        <w:br/>
        <w:t xml:space="preserve">Stattdessen wird jede Lage bis zum Status </w:t>
      </w:r>
      <w:r w:rsidRPr="004845D7">
        <w:rPr>
          <w:i/>
          <w:iCs/>
          <w:lang w:val="de-AT"/>
        </w:rPr>
        <w:t>„Erledigt“</w:t>
      </w:r>
      <w:r w:rsidRPr="004845D7">
        <w:rPr>
          <w:lang w:val="de-AT"/>
        </w:rPr>
        <w:t xml:space="preserve"> geführt und archiviert.</w:t>
      </w:r>
    </w:p>
    <w:p w14:paraId="3D54848B" w14:textId="77777777" w:rsidR="004845D7" w:rsidRPr="004845D7" w:rsidRDefault="004845D7" w:rsidP="004845D7">
      <w:pPr>
        <w:numPr>
          <w:ilvl w:val="0"/>
          <w:numId w:val="2"/>
        </w:numPr>
        <w:rPr>
          <w:lang w:val="de-AT"/>
        </w:rPr>
      </w:pPr>
      <w:r w:rsidRPr="004845D7">
        <w:rPr>
          <w:b/>
          <w:bCs/>
          <w:lang w:val="de-AT"/>
        </w:rPr>
        <w:t>Rollentrennung:</w:t>
      </w:r>
      <w:r w:rsidRPr="004845D7">
        <w:rPr>
          <w:lang w:val="de-AT"/>
        </w:rPr>
        <w:br/>
        <w:t xml:space="preserve">Wie in </w:t>
      </w:r>
      <w:r w:rsidRPr="004845D7">
        <w:rPr>
          <w:i/>
          <w:iCs/>
          <w:lang w:val="de-AT"/>
        </w:rPr>
        <w:t>E-31 § 1.4</w:t>
      </w:r>
      <w:r w:rsidRPr="004845D7">
        <w:rPr>
          <w:lang w:val="de-AT"/>
        </w:rPr>
        <w:t xml:space="preserve"> beschrieben, arbeitet jedes Sachgebiet (S1 – S6) unabhängig, aber vernetzt.</w:t>
      </w:r>
      <w:r w:rsidRPr="004845D7">
        <w:rPr>
          <w:lang w:val="de-AT"/>
        </w:rPr>
        <w:br/>
        <w:t>EINFO bildet diese Logik technisch ab: jedes Sachgebiet hat sein eigenes Board mit eigenen Aufgaben.</w:t>
      </w:r>
    </w:p>
    <w:p w14:paraId="6E6D8F73" w14:textId="77777777" w:rsidR="004845D7" w:rsidRPr="004845D7" w:rsidRDefault="004845D7" w:rsidP="004845D7">
      <w:pPr>
        <w:numPr>
          <w:ilvl w:val="0"/>
          <w:numId w:val="2"/>
        </w:numPr>
        <w:rPr>
          <w:lang w:val="de-AT"/>
        </w:rPr>
      </w:pPr>
      <w:r w:rsidRPr="004845D7">
        <w:rPr>
          <w:b/>
          <w:bCs/>
          <w:lang w:val="de-AT"/>
        </w:rPr>
        <w:lastRenderedPageBreak/>
        <w:t>Automatische Lagefortschreibung:</w:t>
      </w:r>
      <w:r w:rsidRPr="004845D7">
        <w:rPr>
          <w:lang w:val="de-AT"/>
        </w:rPr>
        <w:br/>
        <w:t xml:space="preserve">Nach </w:t>
      </w:r>
      <w:proofErr w:type="gramStart"/>
      <w:r w:rsidRPr="004845D7">
        <w:rPr>
          <w:i/>
          <w:iCs/>
          <w:lang w:val="de-AT"/>
        </w:rPr>
        <w:t>SKKM</w:t>
      </w:r>
      <w:proofErr w:type="gramEnd"/>
      <w:r w:rsidRPr="004845D7">
        <w:rPr>
          <w:i/>
          <w:iCs/>
          <w:lang w:val="de-AT"/>
        </w:rPr>
        <w:t xml:space="preserve"> Kap. 4</w:t>
      </w:r>
      <w:r w:rsidRPr="004845D7">
        <w:rPr>
          <w:lang w:val="de-AT"/>
        </w:rPr>
        <w:t xml:space="preserve"> müssen Lageinformationen laufend aktualisiert werden.</w:t>
      </w:r>
      <w:r w:rsidRPr="004845D7">
        <w:rPr>
          <w:lang w:val="de-AT"/>
        </w:rPr>
        <w:br/>
        <w:t xml:space="preserve">Deshalb gibt es in EINFO die Funktionen </w:t>
      </w:r>
      <w:r w:rsidRPr="004845D7">
        <w:rPr>
          <w:i/>
          <w:iCs/>
          <w:lang w:val="de-AT"/>
        </w:rPr>
        <w:t>Auto-Import</w:t>
      </w:r>
      <w:r w:rsidRPr="004845D7">
        <w:rPr>
          <w:lang w:val="de-AT"/>
        </w:rPr>
        <w:t xml:space="preserve">, </w:t>
      </w:r>
      <w:r w:rsidRPr="004845D7">
        <w:rPr>
          <w:i/>
          <w:iCs/>
          <w:lang w:val="de-AT"/>
        </w:rPr>
        <w:t>Countdown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Ton-/Puls-Signal</w:t>
      </w:r>
      <w:r w:rsidRPr="004845D7">
        <w:rPr>
          <w:lang w:val="de-AT"/>
        </w:rPr>
        <w:t>.</w:t>
      </w:r>
    </w:p>
    <w:p w14:paraId="7C252F80" w14:textId="77777777" w:rsidR="004845D7" w:rsidRPr="004845D7" w:rsidRDefault="004845D7" w:rsidP="004845D7">
      <w:pPr>
        <w:numPr>
          <w:ilvl w:val="0"/>
          <w:numId w:val="2"/>
        </w:numPr>
        <w:rPr>
          <w:lang w:val="de-AT"/>
        </w:rPr>
      </w:pPr>
      <w:r w:rsidRPr="004845D7">
        <w:rPr>
          <w:b/>
          <w:bCs/>
          <w:lang w:val="de-AT"/>
        </w:rPr>
        <w:t>Archivierung:</w:t>
      </w:r>
      <w:r w:rsidRPr="004845D7">
        <w:rPr>
          <w:lang w:val="de-AT"/>
        </w:rPr>
        <w:br/>
        <w:t>Nach Abschluss der Lage werden CSV-Protokolle und PDF-Lageberichte exportiert und archiviert.</w:t>
      </w:r>
      <w:r w:rsidRPr="004845D7">
        <w:rPr>
          <w:lang w:val="de-AT"/>
        </w:rPr>
        <w:br/>
        <w:t xml:space="preserve">Diese dienen als revisionsfester Nachweis nach 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>.</w:t>
      </w:r>
    </w:p>
    <w:p w14:paraId="399C441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BF6A5D6">
          <v:rect id="_x0000_i2280" style="width:0;height:1.5pt" o:hralign="center" o:hrstd="t" o:hr="t" fillcolor="#a0a0a0" stroked="f"/>
        </w:pict>
      </w:r>
    </w:p>
    <w:p w14:paraId="1FA66009" w14:textId="4CBF0E3D" w:rsidR="00C2159F" w:rsidRDefault="004845D7" w:rsidP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>Alle Layout-, Farb- und Statusentscheidungen (z. B. drei Spalten, Ampelfarben, Drag-&amp;-Drop-Ablauf)</w:t>
      </w:r>
      <w:r w:rsidRPr="004845D7">
        <w:rPr>
          <w:lang w:val="de-AT"/>
        </w:rPr>
        <w:br/>
        <w:t>sind nicht willkürlich, sondern folgen dem Prinzip</w:t>
      </w:r>
      <w:r w:rsidRPr="004845D7">
        <w:rPr>
          <w:lang w:val="de-AT"/>
        </w:rPr>
        <w:br/>
        <w:t>„Führen – Kontrollieren – Dokumentieren“ (</w:t>
      </w:r>
      <w:r w:rsidRPr="004845D7">
        <w:rPr>
          <w:i/>
          <w:iCs/>
          <w:lang w:val="de-AT"/>
        </w:rPr>
        <w:t>E-31 § 5.7 ff</w:t>
      </w:r>
      <w:r w:rsidRPr="004845D7">
        <w:rPr>
          <w:lang w:val="de-AT"/>
        </w:rPr>
        <w:t>).</w:t>
      </w:r>
    </w:p>
    <w:p w14:paraId="76F956F6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400AA3BB" w14:textId="58921340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 xml:space="preserve">Kapitel 3 – Benutzeroberfläche &amp; Navigation </w:t>
      </w:r>
    </w:p>
    <w:p w14:paraId="73381B44" w14:textId="77777777" w:rsidR="004845D7" w:rsidRPr="004845D7" w:rsidRDefault="004845D7" w:rsidP="00681A11">
      <w:pPr>
        <w:pStyle w:val="Heading2"/>
        <w:rPr>
          <w:lang w:val="de-AT"/>
        </w:rPr>
      </w:pPr>
      <w:r w:rsidRPr="004845D7">
        <w:rPr>
          <w:lang w:val="de-AT"/>
        </w:rPr>
        <w:t>3.1 – Allgemeiner Aufbau</w:t>
      </w:r>
    </w:p>
    <w:p w14:paraId="4A7AF3D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Oberfläche von </w:t>
      </w:r>
      <w:r w:rsidRPr="004845D7">
        <w:rPr>
          <w:b/>
          <w:bCs/>
          <w:lang w:val="de-AT"/>
        </w:rPr>
        <w:t>EINFO</w:t>
      </w:r>
      <w:r w:rsidRPr="004845D7">
        <w:rPr>
          <w:lang w:val="de-AT"/>
        </w:rPr>
        <w:t xml:space="preserve"> ist für den Einsatzbetrieb optimiert – übersichtlich, klar und mit reduzierten Elementen.</w:t>
      </w:r>
      <w:r w:rsidRPr="004845D7">
        <w:rPr>
          <w:lang w:val="de-AT"/>
        </w:rPr>
        <w:br/>
        <w:t>Sie gliedert sich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59"/>
      </w:tblGrid>
      <w:tr w:rsidR="004845D7" w:rsidRPr="004845D7" w14:paraId="7847D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96DE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3B2AE96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5E0A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C11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1. Toolbar</w:t>
            </w:r>
          </w:p>
        </w:tc>
        <w:tc>
          <w:tcPr>
            <w:tcW w:w="0" w:type="auto"/>
            <w:vAlign w:val="center"/>
            <w:hideMark/>
          </w:tcPr>
          <w:p w14:paraId="01CAD99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Obere Steuerleiste mit Schaltflächen für Navigation (Meldestelle, Aufgaben), Export (PDF, CSV) und Importfunktionen (manuell / automatisch).</w:t>
            </w:r>
          </w:p>
        </w:tc>
      </w:tr>
      <w:tr w:rsidR="004845D7" w:rsidRPr="004845D7" w14:paraId="5354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630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 xml:space="preserve">2. </w:t>
            </w:r>
            <w:proofErr w:type="spellStart"/>
            <w:r w:rsidRPr="004845D7">
              <w:rPr>
                <w:b/>
                <w:bCs/>
                <w:lang w:val="de-AT"/>
              </w:rPr>
              <w:t>Boardbereich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2CA9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Hauptbereich mit den drei Spalten </w:t>
            </w:r>
            <w:r w:rsidRPr="004845D7">
              <w:rPr>
                <w:i/>
                <w:iCs/>
                <w:lang w:val="de-AT"/>
              </w:rPr>
              <w:t>Neu</w:t>
            </w:r>
            <w:r w:rsidRPr="004845D7">
              <w:rPr>
                <w:lang w:val="de-AT"/>
              </w:rPr>
              <w:t xml:space="preserve">, </w:t>
            </w:r>
            <w:r w:rsidRPr="004845D7">
              <w:rPr>
                <w:i/>
                <w:iCs/>
                <w:lang w:val="de-AT"/>
              </w:rPr>
              <w:t>In Bearbeitung</w:t>
            </w:r>
            <w:r w:rsidRPr="004845D7">
              <w:rPr>
                <w:lang w:val="de-AT"/>
              </w:rPr>
              <w:t xml:space="preserve"> und </w:t>
            </w:r>
            <w:proofErr w:type="gramStart"/>
            <w:r w:rsidRPr="004845D7">
              <w:rPr>
                <w:i/>
                <w:iCs/>
                <w:lang w:val="de-AT"/>
              </w:rPr>
              <w:t>Erledigt</w:t>
            </w:r>
            <w:proofErr w:type="gramEnd"/>
            <w:r w:rsidRPr="004845D7">
              <w:rPr>
                <w:lang w:val="de-AT"/>
              </w:rPr>
              <w:t>. Jede Karte steht für einen Einsatz.</w:t>
            </w:r>
          </w:p>
        </w:tc>
      </w:tr>
      <w:tr w:rsidR="004845D7" w:rsidRPr="004845D7" w14:paraId="4ED1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EBC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3. Einheitenleiste (links)</w:t>
            </w:r>
          </w:p>
        </w:tc>
        <w:tc>
          <w:tcPr>
            <w:tcW w:w="0" w:type="auto"/>
            <w:vAlign w:val="center"/>
            <w:hideMark/>
          </w:tcPr>
          <w:p w14:paraId="378A46F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Zeigt alle verfügbaren Einheiten (Fahrzeuge / Teams). Diese werden per Drag-&amp;-Drop Einsätzen zugewiesen.</w:t>
            </w:r>
          </w:p>
        </w:tc>
      </w:tr>
      <w:tr w:rsidR="004845D7" w:rsidRPr="004845D7" w14:paraId="46B8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7ED0" w14:textId="2E2F1379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 xml:space="preserve">4. Status-/Infoleiste </w:t>
            </w:r>
          </w:p>
        </w:tc>
        <w:tc>
          <w:tcPr>
            <w:tcW w:w="0" w:type="auto"/>
            <w:vAlign w:val="center"/>
            <w:hideMark/>
          </w:tcPr>
          <w:p w14:paraId="1730D06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Zeigt technische Informationen wie Auto-Import-Countdown, Zeit des letzten Abrufs und Statusmeldungen.</w:t>
            </w:r>
          </w:p>
        </w:tc>
      </w:tr>
    </w:tbl>
    <w:p w14:paraId="3296026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Alle vier Zonen sind permanent sichtbar. Die Struktur ändert sich nicht beim Wechsel zwischen Modulen – nur die Inhalte.</w:t>
      </w:r>
    </w:p>
    <w:p w14:paraId="3FE7AA3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4DDBFC9">
          <v:rect id="_x0000_i2325" style="width:0;height:1.5pt" o:hralign="center" o:hrstd="t" o:hr="t" fillcolor="#a0a0a0" stroked="f"/>
        </w:pict>
      </w:r>
    </w:p>
    <w:p w14:paraId="35792C83" w14:textId="77777777" w:rsidR="004845D7" w:rsidRPr="004845D7" w:rsidRDefault="004845D7" w:rsidP="00681A11">
      <w:pPr>
        <w:pStyle w:val="Heading2"/>
        <w:rPr>
          <w:lang w:val="de-AT"/>
        </w:rPr>
      </w:pPr>
      <w:r w:rsidRPr="004845D7">
        <w:rPr>
          <w:lang w:val="de-AT"/>
        </w:rPr>
        <w:t>3.2 – Karten (Kacheln) im Board</w:t>
      </w:r>
    </w:p>
    <w:p w14:paraId="04AD6A1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Karte stellt </w:t>
      </w:r>
      <w:r w:rsidRPr="004845D7">
        <w:rPr>
          <w:b/>
          <w:bCs/>
          <w:lang w:val="de-AT"/>
        </w:rPr>
        <w:t>einen Einsatz</w:t>
      </w:r>
      <w:r w:rsidRPr="004845D7">
        <w:rPr>
          <w:lang w:val="de-AT"/>
        </w:rPr>
        <w:t xml:space="preserve"> dar.</w:t>
      </w:r>
      <w:r w:rsidRPr="004845D7">
        <w:rPr>
          <w:lang w:val="de-AT"/>
        </w:rPr>
        <w:br/>
        <w:t>Eine Karte enthält:</w:t>
      </w:r>
    </w:p>
    <w:p w14:paraId="0BCBDFA8" w14:textId="77777777" w:rsidR="004845D7" w:rsidRPr="004845D7" w:rsidRDefault="004845D7" w:rsidP="004845D7">
      <w:pPr>
        <w:numPr>
          <w:ilvl w:val="0"/>
          <w:numId w:val="25"/>
        </w:numPr>
        <w:rPr>
          <w:lang w:val="de-AT"/>
        </w:rPr>
      </w:pPr>
      <w:r w:rsidRPr="004845D7">
        <w:rPr>
          <w:b/>
          <w:bCs/>
          <w:lang w:val="de-AT"/>
        </w:rPr>
        <w:t>Titel / Einsatzbezeichnung</w:t>
      </w:r>
      <w:r w:rsidRPr="004845D7">
        <w:rPr>
          <w:lang w:val="de-AT"/>
        </w:rPr>
        <w:t xml:space="preserve"> (z. B. „Brand Wohnhaus </w:t>
      </w:r>
      <w:proofErr w:type="spellStart"/>
      <w:r w:rsidRPr="004845D7">
        <w:rPr>
          <w:lang w:val="de-AT"/>
        </w:rPr>
        <w:t>Poitschach</w:t>
      </w:r>
      <w:proofErr w:type="spellEnd"/>
      <w:r w:rsidRPr="004845D7">
        <w:rPr>
          <w:lang w:val="de-AT"/>
        </w:rPr>
        <w:t>“)</w:t>
      </w:r>
    </w:p>
    <w:p w14:paraId="274FE7B4" w14:textId="77777777" w:rsidR="004845D7" w:rsidRPr="004845D7" w:rsidRDefault="004845D7" w:rsidP="004845D7">
      <w:pPr>
        <w:numPr>
          <w:ilvl w:val="0"/>
          <w:numId w:val="25"/>
        </w:numPr>
        <w:rPr>
          <w:lang w:val="de-AT"/>
        </w:rPr>
      </w:pPr>
      <w:r w:rsidRPr="004845D7">
        <w:rPr>
          <w:b/>
          <w:bCs/>
          <w:lang w:val="de-AT"/>
        </w:rPr>
        <w:t>Adresse / Ort</w:t>
      </w:r>
    </w:p>
    <w:p w14:paraId="3F78BCA8" w14:textId="77777777" w:rsidR="004845D7" w:rsidRPr="004845D7" w:rsidRDefault="004845D7" w:rsidP="004845D7">
      <w:pPr>
        <w:numPr>
          <w:ilvl w:val="0"/>
          <w:numId w:val="25"/>
        </w:numPr>
        <w:rPr>
          <w:lang w:val="de-AT"/>
        </w:rPr>
      </w:pPr>
      <w:r w:rsidRPr="004845D7">
        <w:rPr>
          <w:b/>
          <w:bCs/>
          <w:lang w:val="de-AT"/>
        </w:rPr>
        <w:t>Zähler für Einheiten und Personen</w:t>
      </w:r>
    </w:p>
    <w:p w14:paraId="15EA51D3" w14:textId="77777777" w:rsidR="004845D7" w:rsidRPr="004845D7" w:rsidRDefault="004845D7" w:rsidP="004845D7">
      <w:pPr>
        <w:numPr>
          <w:ilvl w:val="0"/>
          <w:numId w:val="25"/>
        </w:numPr>
        <w:rPr>
          <w:lang w:val="de-AT"/>
        </w:rPr>
      </w:pPr>
      <w:r w:rsidRPr="004845D7">
        <w:rPr>
          <w:b/>
          <w:bCs/>
          <w:lang w:val="de-AT"/>
        </w:rPr>
        <w:t>Status-Pfeil (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b/>
          <w:bCs/>
          <w:lang w:val="de-AT"/>
        </w:rPr>
        <w:t>)</w:t>
      </w:r>
      <w:r w:rsidRPr="004845D7">
        <w:rPr>
          <w:lang w:val="de-AT"/>
        </w:rPr>
        <w:t xml:space="preserve"> – verschiebt Karte eine Spalte weiter (z. B. </w:t>
      </w:r>
      <w:r w:rsidRPr="004845D7">
        <w:rPr>
          <w:i/>
          <w:iCs/>
          <w:lang w:val="de-AT"/>
        </w:rPr>
        <w:t>Neu → In Bearbeitung</w:t>
      </w:r>
      <w:r w:rsidRPr="004845D7">
        <w:rPr>
          <w:lang w:val="de-AT"/>
        </w:rPr>
        <w:t>)</w:t>
      </w:r>
    </w:p>
    <w:p w14:paraId="5951C87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Aktionen:</w:t>
      </w:r>
    </w:p>
    <w:p w14:paraId="3185767F" w14:textId="3923360C" w:rsidR="004845D7" w:rsidRPr="004845D7" w:rsidRDefault="004845D7" w:rsidP="004845D7">
      <w:pPr>
        <w:numPr>
          <w:ilvl w:val="0"/>
          <w:numId w:val="26"/>
        </w:numPr>
        <w:rPr>
          <w:lang w:val="de-AT"/>
        </w:rPr>
      </w:pPr>
      <w:r w:rsidRPr="004845D7">
        <w:rPr>
          <w:lang w:val="de-AT"/>
        </w:rPr>
        <w:t xml:space="preserve">Karten werden </w:t>
      </w:r>
      <w:r w:rsidRPr="004845D7">
        <w:rPr>
          <w:b/>
          <w:bCs/>
          <w:lang w:val="de-AT"/>
        </w:rPr>
        <w:t>durch Klick auf die Karte selbst</w:t>
      </w:r>
      <w:r w:rsidRPr="004845D7">
        <w:rPr>
          <w:lang w:val="de-AT"/>
        </w:rPr>
        <w:t xml:space="preserve"> geöffnet</w:t>
      </w:r>
      <w:r w:rsidR="00681A11">
        <w:rPr>
          <w:lang w:val="de-AT"/>
        </w:rPr>
        <w:t>.</w:t>
      </w:r>
    </w:p>
    <w:p w14:paraId="228DE898" w14:textId="77777777" w:rsidR="004845D7" w:rsidRPr="004845D7" w:rsidRDefault="004845D7" w:rsidP="004845D7">
      <w:pPr>
        <w:numPr>
          <w:ilvl w:val="0"/>
          <w:numId w:val="26"/>
        </w:numPr>
        <w:rPr>
          <w:lang w:val="de-AT"/>
        </w:rPr>
      </w:pPr>
      <w:r w:rsidRPr="004845D7">
        <w:rPr>
          <w:lang w:val="de-AT"/>
        </w:rPr>
        <w:t>Drag-&amp;-Drop ändert die Spalte oder sortiert die Karte innerhalb einer Spalte.</w:t>
      </w:r>
    </w:p>
    <w:p w14:paraId="39C2CDD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A135664">
          <v:rect id="_x0000_i2326" style="width:0;height:1.5pt" o:hralign="center" o:hrstd="t" o:hr="t" fillcolor="#a0a0a0" stroked="f"/>
        </w:pict>
      </w:r>
    </w:p>
    <w:p w14:paraId="41858A96" w14:textId="77777777" w:rsidR="00681A11" w:rsidRDefault="00681A11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016055C8" w14:textId="16DD43FA" w:rsidR="004845D7" w:rsidRPr="004845D7" w:rsidRDefault="004845D7" w:rsidP="00681A11">
      <w:pPr>
        <w:pStyle w:val="Heading2"/>
        <w:rPr>
          <w:lang w:val="de-AT"/>
        </w:rPr>
      </w:pPr>
      <w:r w:rsidRPr="004845D7">
        <w:rPr>
          <w:lang w:val="de-AT"/>
        </w:rPr>
        <w:lastRenderedPageBreak/>
        <w:t>3.3 – Spaltenlogik (Neu – In Bearbeitung – Erledigt)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820"/>
        <w:gridCol w:w="5117"/>
      </w:tblGrid>
      <w:tr w:rsidR="004845D7" w:rsidRPr="004845D7" w14:paraId="4FF94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7798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Spalte</w:t>
            </w:r>
          </w:p>
        </w:tc>
        <w:tc>
          <w:tcPr>
            <w:tcW w:w="0" w:type="auto"/>
            <w:vAlign w:val="center"/>
            <w:hideMark/>
          </w:tcPr>
          <w:p w14:paraId="6A8D04E8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3F0222AE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Wechsel</w:t>
            </w:r>
          </w:p>
        </w:tc>
      </w:tr>
      <w:tr w:rsidR="004845D7" w:rsidRPr="004845D7" w14:paraId="67EF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140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Neu</w:t>
            </w:r>
          </w:p>
        </w:tc>
        <w:tc>
          <w:tcPr>
            <w:tcW w:w="0" w:type="auto"/>
            <w:vAlign w:val="center"/>
            <w:hideMark/>
          </w:tcPr>
          <w:p w14:paraId="6BCE0B0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wurde neu erstellt oder importiert.</w:t>
            </w:r>
          </w:p>
        </w:tc>
        <w:tc>
          <w:tcPr>
            <w:tcW w:w="0" w:type="auto"/>
            <w:vAlign w:val="center"/>
            <w:hideMark/>
          </w:tcPr>
          <w:p w14:paraId="5A897F8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Automatischer Wechsel auf </w:t>
            </w:r>
            <w:r w:rsidRPr="004845D7">
              <w:rPr>
                <w:i/>
                <w:iCs/>
                <w:lang w:val="de-AT"/>
              </w:rPr>
              <w:t>In Bearbeitung</w:t>
            </w:r>
            <w:r w:rsidRPr="004845D7">
              <w:rPr>
                <w:lang w:val="de-AT"/>
              </w:rPr>
              <w:t>, sobald erste Einheit zugewiesen wird.</w:t>
            </w:r>
          </w:p>
        </w:tc>
      </w:tr>
      <w:tr w:rsidR="004845D7" w:rsidRPr="004845D7" w14:paraId="6738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DF6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In Bearbeitung</w:t>
            </w:r>
          </w:p>
        </w:tc>
        <w:tc>
          <w:tcPr>
            <w:tcW w:w="0" w:type="auto"/>
            <w:vAlign w:val="center"/>
            <w:hideMark/>
          </w:tcPr>
          <w:p w14:paraId="7BBB82F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ist aktiv zugewiesen.</w:t>
            </w:r>
          </w:p>
        </w:tc>
        <w:tc>
          <w:tcPr>
            <w:tcW w:w="0" w:type="auto"/>
            <w:vAlign w:val="center"/>
            <w:hideMark/>
          </w:tcPr>
          <w:p w14:paraId="639BB33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Manuell per Pfeil </w:t>
            </w:r>
            <w:r w:rsidRPr="004845D7">
              <w:rPr>
                <w:rFonts w:ascii="Arial" w:hAnsi="Arial" w:cs="Arial"/>
                <w:lang w:val="de-AT"/>
              </w:rPr>
              <w:t>►</w:t>
            </w:r>
            <w:r w:rsidRPr="004845D7">
              <w:rPr>
                <w:lang w:val="de-AT"/>
              </w:rPr>
              <w:t xml:space="preserve"> oder Drag-&amp;-Drop auf </w:t>
            </w:r>
            <w:r w:rsidRPr="004845D7">
              <w:rPr>
                <w:i/>
                <w:iCs/>
                <w:lang w:val="de-AT"/>
              </w:rPr>
              <w:t>Erledigt</w:t>
            </w:r>
            <w:r w:rsidRPr="004845D7">
              <w:rPr>
                <w:lang w:val="de-AT"/>
              </w:rPr>
              <w:t>.</w:t>
            </w:r>
          </w:p>
        </w:tc>
      </w:tr>
      <w:tr w:rsidR="004845D7" w:rsidRPr="004845D7" w14:paraId="1E8B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FCE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Erledigt</w:t>
            </w:r>
          </w:p>
        </w:tc>
        <w:tc>
          <w:tcPr>
            <w:tcW w:w="0" w:type="auto"/>
            <w:vAlign w:val="center"/>
            <w:hideMark/>
          </w:tcPr>
          <w:p w14:paraId="3FD241F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oder Einsatz abgeschlossen.</w:t>
            </w:r>
          </w:p>
        </w:tc>
        <w:tc>
          <w:tcPr>
            <w:tcW w:w="0" w:type="auto"/>
            <w:vAlign w:val="center"/>
            <w:hideMark/>
          </w:tcPr>
          <w:p w14:paraId="0038CFE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weiteren Statusänderungen möglich.</w:t>
            </w:r>
          </w:p>
        </w:tc>
      </w:tr>
    </w:tbl>
    <w:p w14:paraId="78CF509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Das Drag-&amp;-Drop-System folgt der „Kanban“-Logik nach </w:t>
      </w:r>
      <w:r w:rsidRPr="004845D7">
        <w:rPr>
          <w:i/>
          <w:iCs/>
          <w:lang w:val="de-AT"/>
        </w:rPr>
        <w:t>E-31 § 5.7</w:t>
      </w:r>
      <w:r w:rsidRPr="004845D7">
        <w:rPr>
          <w:lang w:val="de-AT"/>
        </w:rPr>
        <w:t>: Fortschritt wird visuell dargestellt, der Bearbeitungsstand ist sofort erkennbar.</w:t>
      </w:r>
      <w:r w:rsidRPr="004845D7">
        <w:rPr>
          <w:lang w:val="de-AT"/>
        </w:rPr>
        <w:br/>
        <w:t xml:space="preserve">Jeder Statuswechsel wird im CSV-Protokoll gespeichert (Aktion </w:t>
      </w:r>
      <w:proofErr w:type="spellStart"/>
      <w:r w:rsidRPr="004845D7">
        <w:rPr>
          <w:lang w:val="de-AT"/>
        </w:rPr>
        <w:t>move</w:t>
      </w:r>
      <w:proofErr w:type="spellEnd"/>
      <w:r w:rsidRPr="004845D7">
        <w:rPr>
          <w:lang w:val="de-AT"/>
        </w:rPr>
        <w:t xml:space="preserve"> mit Zeit, Rolle, Karte).</w:t>
      </w:r>
    </w:p>
    <w:p w14:paraId="445310F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2E60209">
          <v:rect id="_x0000_i2327" style="width:0;height:1.5pt" o:hralign="center" o:hrstd="t" o:hr="t" fillcolor="#a0a0a0" stroked="f"/>
        </w:pict>
      </w:r>
    </w:p>
    <w:p w14:paraId="41BD92A4" w14:textId="77777777" w:rsidR="004845D7" w:rsidRPr="004845D7" w:rsidRDefault="004845D7" w:rsidP="00681A11">
      <w:pPr>
        <w:pStyle w:val="Heading2"/>
        <w:rPr>
          <w:lang w:val="de-AT"/>
        </w:rPr>
      </w:pPr>
      <w:r w:rsidRPr="004845D7">
        <w:rPr>
          <w:lang w:val="de-AT"/>
        </w:rPr>
        <w:t>3.4 – Einheitenleiste</w:t>
      </w:r>
    </w:p>
    <w:p w14:paraId="20AF740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Einheitenleiste zeigt alle verfügbaren Ressourcen (Fahrzeuge, Gruppen, Trupps).</w:t>
      </w:r>
      <w:r w:rsidRPr="004845D7">
        <w:rPr>
          <w:lang w:val="de-AT"/>
        </w:rPr>
        <w:br/>
        <w:t>Jede Einheit wird als Block mit Namen angezeigt.</w:t>
      </w:r>
      <w:r w:rsidRPr="004845D7">
        <w:rPr>
          <w:lang w:val="de-AT"/>
        </w:rPr>
        <w:br/>
        <w:t xml:space="preserve">Die Leiste selbst ist farblich neutral; es gibt </w:t>
      </w:r>
      <w:r w:rsidRPr="004845D7">
        <w:rPr>
          <w:b/>
          <w:bCs/>
          <w:lang w:val="de-AT"/>
        </w:rPr>
        <w:t>keine Statusfarben</w:t>
      </w:r>
      <w:r w:rsidRPr="004845D7">
        <w:rPr>
          <w:lang w:val="de-AT"/>
        </w:rPr>
        <w:t xml:space="preserve"> für Einheiten (alle sind optisch gleich).</w:t>
      </w:r>
    </w:p>
    <w:p w14:paraId="0603BB5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Aktionen:</w:t>
      </w:r>
    </w:p>
    <w:p w14:paraId="5837B1CE" w14:textId="77777777" w:rsidR="004845D7" w:rsidRPr="004845D7" w:rsidRDefault="004845D7" w:rsidP="004845D7">
      <w:pPr>
        <w:numPr>
          <w:ilvl w:val="0"/>
          <w:numId w:val="27"/>
        </w:numPr>
        <w:rPr>
          <w:lang w:val="de-AT"/>
        </w:rPr>
      </w:pPr>
      <w:r w:rsidRPr="004845D7">
        <w:rPr>
          <w:b/>
          <w:bCs/>
          <w:lang w:val="de-AT"/>
        </w:rPr>
        <w:t>+ Einheit:</w:t>
      </w:r>
      <w:r w:rsidRPr="004845D7">
        <w:rPr>
          <w:lang w:val="de-AT"/>
        </w:rPr>
        <w:t xml:space="preserve"> Neue Einheit anlegen</w:t>
      </w:r>
    </w:p>
    <w:p w14:paraId="6BAD0F90" w14:textId="77777777" w:rsidR="004845D7" w:rsidRPr="004845D7" w:rsidRDefault="004845D7" w:rsidP="004845D7">
      <w:pPr>
        <w:numPr>
          <w:ilvl w:val="0"/>
          <w:numId w:val="27"/>
        </w:numPr>
        <w:rPr>
          <w:lang w:val="de-AT"/>
        </w:rPr>
      </w:pPr>
      <w:r w:rsidRPr="004845D7">
        <w:rPr>
          <w:b/>
          <w:bCs/>
          <w:lang w:val="de-AT"/>
        </w:rPr>
        <w:t>Drag-&amp;-Drop:</w:t>
      </w:r>
      <w:r w:rsidRPr="004845D7">
        <w:rPr>
          <w:lang w:val="de-AT"/>
        </w:rPr>
        <w:t xml:space="preserve"> Einheit auf Karte ziehen → Zuweisung</w:t>
      </w:r>
    </w:p>
    <w:p w14:paraId="693AFE72" w14:textId="77777777" w:rsidR="004845D7" w:rsidRPr="004845D7" w:rsidRDefault="004845D7" w:rsidP="004845D7">
      <w:pPr>
        <w:numPr>
          <w:ilvl w:val="0"/>
          <w:numId w:val="27"/>
        </w:numPr>
        <w:rPr>
          <w:lang w:val="de-AT"/>
        </w:rPr>
      </w:pPr>
      <w:r w:rsidRPr="004845D7">
        <w:rPr>
          <w:b/>
          <w:bCs/>
          <w:lang w:val="de-AT"/>
        </w:rPr>
        <w:t>X:</w:t>
      </w:r>
      <w:r w:rsidRPr="004845D7">
        <w:rPr>
          <w:lang w:val="de-AT"/>
        </w:rPr>
        <w:t xml:space="preserve"> Einheit entfernen</w:t>
      </w:r>
    </w:p>
    <w:p w14:paraId="1740546D" w14:textId="77777777" w:rsidR="004845D7" w:rsidRPr="004845D7" w:rsidRDefault="004845D7" w:rsidP="004845D7">
      <w:pPr>
        <w:numPr>
          <w:ilvl w:val="0"/>
          <w:numId w:val="27"/>
        </w:numPr>
        <w:rPr>
          <w:lang w:val="de-AT"/>
        </w:rPr>
      </w:pPr>
      <w:r w:rsidRPr="004845D7">
        <w:rPr>
          <w:b/>
          <w:bCs/>
          <w:lang w:val="de-AT"/>
        </w:rPr>
        <w:t>Doppelklick:</w:t>
      </w:r>
      <w:r w:rsidRPr="004845D7">
        <w:rPr>
          <w:lang w:val="de-AT"/>
        </w:rPr>
        <w:t xml:space="preserve"> Einheit duplizieren</w:t>
      </w:r>
    </w:p>
    <w:p w14:paraId="19F39A7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Einheiten lassen sich beliebig oft zuweisen, solange sie nicht bereits einer Karte zugeordnet sind.</w:t>
      </w:r>
      <w:r w:rsidRPr="004845D7">
        <w:rPr>
          <w:lang w:val="de-AT"/>
        </w:rPr>
        <w:br/>
        <w:t>Die Zuweisung wird in Echtzeit gespeichert.</w:t>
      </w:r>
    </w:p>
    <w:p w14:paraId="317A6C6D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Einheitenübersicht entspricht der </w:t>
      </w:r>
      <w:r w:rsidRPr="004845D7">
        <w:rPr>
          <w:i/>
          <w:iCs/>
          <w:lang w:val="de-AT"/>
        </w:rPr>
        <w:t>Stärkeübersicht (E-31 Teil C)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Es erfolgt keine farbliche Statusdarstellung, um Ablenkung zu vermeiden.</w:t>
      </w:r>
    </w:p>
    <w:p w14:paraId="409E623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CE8E696">
          <v:rect id="_x0000_i2328" style="width:0;height:1.5pt" o:hralign="center" o:hrstd="t" o:hr="t" fillcolor="#a0a0a0" stroked="f"/>
        </w:pict>
      </w:r>
    </w:p>
    <w:p w14:paraId="172AE94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 xml:space="preserve">3.5 – </w:t>
      </w:r>
      <w:proofErr w:type="spellStart"/>
      <w:r w:rsidRPr="004845D7">
        <w:rPr>
          <w:b/>
          <w:bCs/>
          <w:lang w:val="de-AT"/>
        </w:rPr>
        <w:t>Boardnavigation</w:t>
      </w:r>
      <w:proofErr w:type="spellEnd"/>
    </w:p>
    <w:p w14:paraId="6443B742" w14:textId="77777777" w:rsidR="004845D7" w:rsidRPr="004845D7" w:rsidRDefault="004845D7" w:rsidP="004845D7">
      <w:pPr>
        <w:numPr>
          <w:ilvl w:val="0"/>
          <w:numId w:val="28"/>
        </w:numPr>
        <w:rPr>
          <w:lang w:val="de-AT"/>
        </w:rPr>
      </w:pPr>
      <w:r w:rsidRPr="004845D7">
        <w:rPr>
          <w:b/>
          <w:bCs/>
          <w:lang w:val="de-AT"/>
        </w:rPr>
        <w:t>Maus:</w:t>
      </w:r>
      <w:r w:rsidRPr="004845D7">
        <w:rPr>
          <w:lang w:val="de-AT"/>
        </w:rPr>
        <w:t xml:space="preserve"> Ziehen und Ablegen (</w:t>
      </w:r>
      <w:proofErr w:type="spellStart"/>
      <w:r w:rsidRPr="004845D7">
        <w:rPr>
          <w:lang w:val="de-AT"/>
        </w:rPr>
        <w:t>DnD</w:t>
      </w:r>
      <w:proofErr w:type="spellEnd"/>
      <w:r w:rsidRPr="004845D7">
        <w:rPr>
          <w:lang w:val="de-AT"/>
        </w:rPr>
        <w:t>) für Karten und Einheiten</w:t>
      </w:r>
    </w:p>
    <w:p w14:paraId="14DA4BDA" w14:textId="77777777" w:rsidR="004845D7" w:rsidRPr="004845D7" w:rsidRDefault="004845D7" w:rsidP="004845D7">
      <w:pPr>
        <w:numPr>
          <w:ilvl w:val="0"/>
          <w:numId w:val="28"/>
        </w:numPr>
        <w:rPr>
          <w:lang w:val="de-AT"/>
        </w:rPr>
      </w:pPr>
      <w:r w:rsidRPr="004845D7">
        <w:rPr>
          <w:b/>
          <w:bCs/>
          <w:lang w:val="de-AT"/>
        </w:rPr>
        <w:t>Klick:</w:t>
      </w:r>
      <w:r w:rsidRPr="004845D7">
        <w:rPr>
          <w:lang w:val="de-AT"/>
        </w:rPr>
        <w:t xml:space="preserve"> Öffnet Karte</w:t>
      </w:r>
    </w:p>
    <w:p w14:paraId="159C9AC0" w14:textId="77777777" w:rsidR="004845D7" w:rsidRPr="004845D7" w:rsidRDefault="004845D7" w:rsidP="004845D7">
      <w:pPr>
        <w:numPr>
          <w:ilvl w:val="0"/>
          <w:numId w:val="28"/>
        </w:numPr>
        <w:rPr>
          <w:lang w:val="de-AT"/>
        </w:rPr>
      </w:pPr>
      <w:r w:rsidRPr="004845D7">
        <w:rPr>
          <w:b/>
          <w:bCs/>
          <w:lang w:val="de-AT"/>
        </w:rPr>
        <w:t xml:space="preserve">Pfeil 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b/>
          <w:bCs/>
          <w:lang w:val="de-AT"/>
        </w:rPr>
        <w:t>:</w:t>
      </w:r>
      <w:r w:rsidRPr="004845D7">
        <w:rPr>
          <w:lang w:val="de-AT"/>
        </w:rPr>
        <w:t xml:space="preserve"> Status-Wechsel</w:t>
      </w:r>
    </w:p>
    <w:p w14:paraId="33E98633" w14:textId="77777777" w:rsidR="004845D7" w:rsidRPr="004845D7" w:rsidRDefault="004845D7" w:rsidP="004845D7">
      <w:pPr>
        <w:numPr>
          <w:ilvl w:val="0"/>
          <w:numId w:val="28"/>
        </w:numPr>
        <w:rPr>
          <w:lang w:val="de-AT"/>
        </w:rPr>
      </w:pPr>
      <w:r w:rsidRPr="004845D7">
        <w:rPr>
          <w:b/>
          <w:bCs/>
          <w:lang w:val="de-AT"/>
        </w:rPr>
        <w:lastRenderedPageBreak/>
        <w:t>ESC:</w:t>
      </w:r>
      <w:r w:rsidRPr="004845D7">
        <w:rPr>
          <w:lang w:val="de-AT"/>
        </w:rPr>
        <w:t xml:space="preserve"> Schließt Detailfenster</w:t>
      </w:r>
    </w:p>
    <w:p w14:paraId="218E780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DE30818">
          <v:rect id="_x0000_i2329" style="width:0;height:1.5pt" o:hralign="center" o:hrstd="t" o:hr="t" fillcolor="#a0a0a0" stroked="f"/>
        </w:pict>
      </w:r>
    </w:p>
    <w:p w14:paraId="71A06CBA" w14:textId="0044F1DC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 xml:space="preserve">3.6 – Statusleiste </w:t>
      </w:r>
    </w:p>
    <w:p w14:paraId="32780BE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Statusleiste zeigt:</w:t>
      </w:r>
    </w:p>
    <w:p w14:paraId="426CE818" w14:textId="77777777" w:rsidR="004845D7" w:rsidRPr="004845D7" w:rsidRDefault="004845D7" w:rsidP="004845D7">
      <w:pPr>
        <w:numPr>
          <w:ilvl w:val="0"/>
          <w:numId w:val="29"/>
        </w:numPr>
        <w:rPr>
          <w:lang w:val="de-AT"/>
        </w:rPr>
      </w:pPr>
      <w:r w:rsidRPr="004845D7">
        <w:rPr>
          <w:lang w:val="de-AT"/>
        </w:rPr>
        <w:t>Zeitpunkt des letzten Imports</w:t>
      </w:r>
    </w:p>
    <w:p w14:paraId="6710B862" w14:textId="77777777" w:rsidR="004845D7" w:rsidRPr="004845D7" w:rsidRDefault="004845D7" w:rsidP="004845D7">
      <w:pPr>
        <w:numPr>
          <w:ilvl w:val="0"/>
          <w:numId w:val="29"/>
        </w:numPr>
        <w:rPr>
          <w:lang w:val="de-AT"/>
        </w:rPr>
      </w:pPr>
      <w:r w:rsidRPr="004845D7">
        <w:rPr>
          <w:lang w:val="de-AT"/>
        </w:rPr>
        <w:t>Countdown (wenn Auto-Import aktiv ist)</w:t>
      </w:r>
    </w:p>
    <w:p w14:paraId="19699B53" w14:textId="6FFF34CC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Der Countdown läuft abwärts und wird nach jedem automatischen Abruf zurückgesetzt.</w:t>
      </w:r>
      <w:r w:rsidRPr="004845D7">
        <w:rPr>
          <w:lang w:val="de-AT"/>
        </w:rPr>
        <w:br/>
      </w:r>
    </w:p>
    <w:p w14:paraId="0378828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9BA6772">
          <v:rect id="_x0000_i2330" style="width:0;height:1.5pt" o:hralign="center" o:hrstd="t" o:hr="t" fillcolor="#a0a0a0" stroked="f"/>
        </w:pict>
      </w:r>
    </w:p>
    <w:p w14:paraId="4133C0B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3.7 – Visuelle Hinweise</w:t>
      </w:r>
    </w:p>
    <w:p w14:paraId="79761B1A" w14:textId="4E7BE26F" w:rsidR="004845D7" w:rsidRPr="004845D7" w:rsidRDefault="004845D7" w:rsidP="004845D7">
      <w:pPr>
        <w:numPr>
          <w:ilvl w:val="0"/>
          <w:numId w:val="30"/>
        </w:numPr>
        <w:rPr>
          <w:lang w:val="de-AT"/>
        </w:rPr>
      </w:pPr>
      <w:r w:rsidRPr="004845D7">
        <w:rPr>
          <w:b/>
          <w:bCs/>
          <w:lang w:val="de-AT"/>
        </w:rPr>
        <w:t>Pulsierende Karten:</w:t>
      </w:r>
      <w:r w:rsidRPr="004845D7">
        <w:rPr>
          <w:lang w:val="de-AT"/>
        </w:rPr>
        <w:t xml:space="preserve"> Nur</w:t>
      </w:r>
      <w:r w:rsidR="00403C50">
        <w:rPr>
          <w:lang w:val="de-AT"/>
        </w:rPr>
        <w:t xml:space="preserve"> bei</w:t>
      </w:r>
      <w:r w:rsidRPr="004845D7">
        <w:rPr>
          <w:lang w:val="de-AT"/>
        </w:rPr>
        <w:t xml:space="preserve"> </w:t>
      </w:r>
      <w:r w:rsidR="00403C50">
        <w:rPr>
          <w:lang w:val="de-AT"/>
        </w:rPr>
        <w:t>neuen, automatisch angelegten Einsätzen</w:t>
      </w:r>
      <w:r w:rsidRPr="004845D7">
        <w:rPr>
          <w:lang w:val="de-AT"/>
        </w:rPr>
        <w:t xml:space="preserve"> (einmaliger optischer Hinweis, kein Farbwechsel).</w:t>
      </w:r>
    </w:p>
    <w:p w14:paraId="42FAABBB" w14:textId="7CB6810B" w:rsidR="004845D7" w:rsidRPr="004845D7" w:rsidRDefault="004845D7" w:rsidP="004845D7">
      <w:pPr>
        <w:numPr>
          <w:ilvl w:val="0"/>
          <w:numId w:val="30"/>
        </w:numPr>
        <w:rPr>
          <w:lang w:val="de-AT"/>
        </w:rPr>
      </w:pPr>
      <w:r w:rsidRPr="004845D7">
        <w:rPr>
          <w:b/>
          <w:bCs/>
          <w:lang w:val="de-AT"/>
        </w:rPr>
        <w:t>Zähler:</w:t>
      </w:r>
      <w:r w:rsidRPr="004845D7">
        <w:rPr>
          <w:lang w:val="de-AT"/>
        </w:rPr>
        <w:t xml:space="preserve"> Zeigt aktuelle Anzahl der </w:t>
      </w:r>
      <w:r w:rsidR="00403C50">
        <w:rPr>
          <w:lang w:val="de-AT"/>
        </w:rPr>
        <w:t>Einsätze</w:t>
      </w:r>
      <w:r w:rsidRPr="004845D7">
        <w:rPr>
          <w:lang w:val="de-AT"/>
        </w:rPr>
        <w:t xml:space="preserve"> je Spalte an.</w:t>
      </w:r>
    </w:p>
    <w:p w14:paraId="4729B83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F1F5B61">
          <v:rect id="_x0000_i2331" style="width:0;height:1.5pt" o:hralign="center" o:hrstd="t" o:hr="t" fillcolor="#a0a0a0" stroked="f"/>
        </w:pict>
      </w:r>
    </w:p>
    <w:p w14:paraId="70EF33B4" w14:textId="01AA8D83" w:rsidR="004845D7" w:rsidRPr="004845D7" w:rsidRDefault="004845D7" w:rsidP="004845D7">
      <w:pPr>
        <w:rPr>
          <w:lang w:val="de-AT"/>
        </w:rPr>
      </w:pPr>
    </w:p>
    <w:p w14:paraId="239F6D6A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reduzierte Darstellung entspricht dem Prinzip der </w:t>
      </w:r>
      <w:r w:rsidRPr="004845D7">
        <w:rPr>
          <w:i/>
          <w:iCs/>
          <w:lang w:val="de-AT"/>
        </w:rPr>
        <w:t>klaren und ruhigen Lageübersicht</w:t>
      </w:r>
      <w:r w:rsidRPr="004845D7">
        <w:rPr>
          <w:lang w:val="de-AT"/>
        </w:rPr>
        <w:t xml:space="preserve"> nach </w:t>
      </w:r>
      <w:r w:rsidRPr="004845D7">
        <w:rPr>
          <w:i/>
          <w:iCs/>
          <w:lang w:val="de-AT"/>
        </w:rPr>
        <w:t>E-31 § 5.2</w:t>
      </w:r>
      <w:r w:rsidRPr="004845D7">
        <w:rPr>
          <w:lang w:val="de-AT"/>
        </w:rPr>
        <w:t xml:space="preserve"> – „Überblick statt Überladung“.</w:t>
      </w:r>
      <w:r w:rsidRPr="004845D7">
        <w:rPr>
          <w:lang w:val="de-AT"/>
        </w:rPr>
        <w:br/>
        <w:t>Farben werden ausschließlich für funktionale Hervorhebungen (</w:t>
      </w:r>
      <w:proofErr w:type="spellStart"/>
      <w:r w:rsidRPr="004845D7">
        <w:rPr>
          <w:lang w:val="de-AT"/>
        </w:rPr>
        <w:t>Pulsierung</w:t>
      </w:r>
      <w:proofErr w:type="spellEnd"/>
      <w:r w:rsidRPr="004845D7">
        <w:rPr>
          <w:lang w:val="de-AT"/>
        </w:rPr>
        <w:t>) verwendet, nicht für Zustände.</w:t>
      </w:r>
    </w:p>
    <w:p w14:paraId="36353A1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CB39B44">
          <v:rect id="_x0000_i2333" style="width:0;height:1.5pt" o:hralign="center" o:hrstd="t" o:hr="t" fillcolor="#a0a0a0" stroked="f"/>
        </w:pict>
      </w:r>
    </w:p>
    <w:p w14:paraId="3DF43DB0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3301B814" w14:textId="1DF43DD1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 xml:space="preserve">Kapitel 4 – Toolbar &amp; globale Funktionen </w:t>
      </w:r>
    </w:p>
    <w:p w14:paraId="63FFB48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4.1 – Überblick</w:t>
      </w:r>
    </w:p>
    <w:p w14:paraId="63BE6488" w14:textId="0687E74E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Toolbar ist </w:t>
      </w:r>
      <w:r w:rsidR="00403C50">
        <w:rPr>
          <w:lang w:val="de-AT"/>
        </w:rPr>
        <w:t xml:space="preserve">eine </w:t>
      </w:r>
      <w:r w:rsidRPr="004845D7">
        <w:rPr>
          <w:lang w:val="de-AT"/>
        </w:rPr>
        <w:t>Steuerleiste mit dauerhaft sichtbaren Bedienelementen.</w:t>
      </w:r>
      <w:r w:rsidRPr="004845D7">
        <w:rPr>
          <w:lang w:val="de-AT"/>
        </w:rPr>
        <w:br/>
        <w:t>Sie enthält: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627"/>
      </w:tblGrid>
      <w:tr w:rsidR="004845D7" w:rsidRPr="004845D7" w14:paraId="0E1C7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910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Symbol / Beschriftung</w:t>
            </w:r>
          </w:p>
        </w:tc>
        <w:tc>
          <w:tcPr>
            <w:tcW w:w="0" w:type="auto"/>
            <w:vAlign w:val="center"/>
            <w:hideMark/>
          </w:tcPr>
          <w:p w14:paraId="6180327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</w:tr>
      <w:tr w:rsidR="004845D7" w:rsidRPr="004845D7" w14:paraId="52E2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C4B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472CAF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Erstellt eine druckfreundliche Lageübersicht (Statusseite).</w:t>
            </w:r>
          </w:p>
        </w:tc>
      </w:tr>
      <w:tr w:rsidR="004845D7" w:rsidRPr="004845D7" w14:paraId="192D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18F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CSV / Log</w:t>
            </w:r>
          </w:p>
        </w:tc>
        <w:tc>
          <w:tcPr>
            <w:tcW w:w="0" w:type="auto"/>
            <w:vAlign w:val="center"/>
            <w:hideMark/>
          </w:tcPr>
          <w:p w14:paraId="264DFE9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Exportiert alle Änderungen (Protokoll).</w:t>
            </w:r>
          </w:p>
        </w:tc>
      </w:tr>
      <w:tr w:rsidR="004845D7" w:rsidRPr="004845D7" w14:paraId="14F4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B13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Meldestelle</w:t>
            </w:r>
          </w:p>
        </w:tc>
        <w:tc>
          <w:tcPr>
            <w:tcW w:w="0" w:type="auto"/>
            <w:vAlign w:val="center"/>
            <w:hideMark/>
          </w:tcPr>
          <w:p w14:paraId="61D073B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Wechselt zum Melde-/Protokollformular.</w:t>
            </w:r>
          </w:p>
        </w:tc>
      </w:tr>
      <w:tr w:rsidR="004845D7" w:rsidRPr="004845D7" w14:paraId="2E4E8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100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Aufgaben</w:t>
            </w:r>
          </w:p>
        </w:tc>
        <w:tc>
          <w:tcPr>
            <w:tcW w:w="0" w:type="auto"/>
            <w:vAlign w:val="center"/>
            <w:hideMark/>
          </w:tcPr>
          <w:p w14:paraId="0F6B9C0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Öffnet das rollenbasierte Aufgabenboard.</w:t>
            </w:r>
          </w:p>
        </w:tc>
      </w:tr>
      <w:tr w:rsidR="004845D7" w:rsidRPr="004845D7" w14:paraId="1354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85C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7152DF7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 neue Daten laden.</w:t>
            </w:r>
          </w:p>
        </w:tc>
      </w:tr>
      <w:tr w:rsidR="004845D7" w:rsidRPr="004845D7" w14:paraId="2CB09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FE5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Auto-Import</w:t>
            </w:r>
          </w:p>
        </w:tc>
        <w:tc>
          <w:tcPr>
            <w:tcW w:w="0" w:type="auto"/>
            <w:vAlign w:val="center"/>
            <w:hideMark/>
          </w:tcPr>
          <w:p w14:paraId="412111B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Aktiviert oder deaktiviert den automatischen Abruf.</w:t>
            </w:r>
          </w:p>
        </w:tc>
      </w:tr>
      <w:tr w:rsidR="004845D7" w:rsidRPr="004845D7" w14:paraId="0629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220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ACA8C" w14:textId="0623E8E9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Deaktiviert</w:t>
            </w:r>
            <w:r w:rsidRPr="004845D7">
              <w:rPr>
                <w:lang w:val="de-AT"/>
              </w:rPr>
              <w:t xml:space="preserve"> den Auto-Import</w:t>
            </w:r>
            <w:r w:rsidR="00403C50">
              <w:rPr>
                <w:lang w:val="de-AT"/>
              </w:rPr>
              <w:t>, leert das Board und archiviert die Daten</w:t>
            </w:r>
          </w:p>
        </w:tc>
      </w:tr>
      <w:tr w:rsidR="004845D7" w:rsidRPr="004845D7" w14:paraId="5296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325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14A832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Beendet die Sitzung.</w:t>
            </w:r>
          </w:p>
        </w:tc>
      </w:tr>
    </w:tbl>
    <w:p w14:paraId="7115D76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15879E9">
          <v:rect id="_x0000_i2334" style="width:0;height:1.5pt" o:hralign="center" o:hrstd="t" o:hr="t" fillcolor="#a0a0a0" stroked="f"/>
        </w:pict>
      </w:r>
    </w:p>
    <w:p w14:paraId="6DF6710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 – Funktionslogik</w:t>
      </w:r>
    </w:p>
    <w:p w14:paraId="225AD9E9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4.2.1 – PDF</w:t>
      </w:r>
    </w:p>
    <w:p w14:paraId="12667452" w14:textId="495B7F63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Erstellt eine A4-Lageübersicht für Ausdruck oder PDF-Ablage.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Enthält</w:t>
      </w:r>
      <w:proofErr w:type="gramEnd"/>
      <w:r w:rsidRPr="004845D7">
        <w:rPr>
          <w:lang w:val="de-AT"/>
        </w:rPr>
        <w:t xml:space="preserve"> alle </w:t>
      </w:r>
      <w:proofErr w:type="gramStart"/>
      <w:r w:rsidR="00403C50">
        <w:rPr>
          <w:lang w:val="de-AT"/>
        </w:rPr>
        <w:t xml:space="preserve">Einsätze </w:t>
      </w:r>
      <w:r w:rsidRPr="004845D7">
        <w:rPr>
          <w:lang w:val="de-AT"/>
        </w:rPr>
        <w:t xml:space="preserve"> mit</w:t>
      </w:r>
      <w:proofErr w:type="gramEnd"/>
      <w:r w:rsidRPr="004845D7">
        <w:rPr>
          <w:lang w:val="de-AT"/>
        </w:rPr>
        <w:t xml:space="preserve"> Status, Titel, Ort, Einheit und Zeit.</w:t>
      </w:r>
    </w:p>
    <w:p w14:paraId="7F893BD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4.2.2 – CSV / Log</w:t>
      </w:r>
    </w:p>
    <w:p w14:paraId="4ECA717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Exportiert Änderungen, Bewegungen und Personenstände in eine CSV-Datei.</w:t>
      </w:r>
      <w:r w:rsidRPr="004845D7">
        <w:rPr>
          <w:lang w:val="de-AT"/>
        </w:rPr>
        <w:br/>
        <w:t xml:space="preserve">Pflicht gemäß </w:t>
      </w:r>
      <w:r w:rsidRPr="004845D7">
        <w:rPr>
          <w:i/>
          <w:iCs/>
          <w:lang w:val="de-AT"/>
        </w:rPr>
        <w:t>E-31 § 6.6 – Dokumentation und Archivierung</w:t>
      </w:r>
      <w:r w:rsidRPr="004845D7">
        <w:rPr>
          <w:lang w:val="de-AT"/>
        </w:rPr>
        <w:t>.</w:t>
      </w:r>
    </w:p>
    <w:p w14:paraId="476FB68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4.2.3 – Meldestelle</w:t>
      </w:r>
    </w:p>
    <w:p w14:paraId="23BA19C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Wechselt in das Modul zur Erfassung eingehender / ausgehender Meldungen.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Hier</w:t>
      </w:r>
      <w:proofErr w:type="gramEnd"/>
      <w:r w:rsidRPr="004845D7">
        <w:rPr>
          <w:lang w:val="de-AT"/>
        </w:rPr>
        <w:t xml:space="preserve"> können Informationen erfasst und als Aufgaben weitergeleitet werden.</w:t>
      </w:r>
    </w:p>
    <w:p w14:paraId="357BE519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4.2.4 – Aufgaben</w:t>
      </w:r>
    </w:p>
    <w:p w14:paraId="6D10C8F2" w14:textId="77777777" w:rsid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Öffnet das Board für das aktuell eingeloggte Sachgebiet (z. B. S2, S4, </w:t>
      </w:r>
      <w:proofErr w:type="spellStart"/>
      <w:r w:rsidRPr="004845D7">
        <w:rPr>
          <w:lang w:val="de-AT"/>
        </w:rPr>
        <w:t>LtStb</w:t>
      </w:r>
      <w:proofErr w:type="spellEnd"/>
      <w:r w:rsidRPr="004845D7">
        <w:rPr>
          <w:lang w:val="de-AT"/>
        </w:rPr>
        <w:t>).</w:t>
      </w:r>
      <w:r w:rsidRPr="004845D7">
        <w:rPr>
          <w:lang w:val="de-AT"/>
        </w:rPr>
        <w:br/>
        <w:t>Jede Rolle hat ein eigenes Board.</w:t>
      </w:r>
    </w:p>
    <w:p w14:paraId="79940606" w14:textId="77777777" w:rsidR="00403C50" w:rsidRDefault="00403C50" w:rsidP="004845D7">
      <w:pPr>
        <w:rPr>
          <w:lang w:val="de-AT"/>
        </w:rPr>
      </w:pPr>
    </w:p>
    <w:p w14:paraId="385CF50E" w14:textId="77777777" w:rsidR="00403C50" w:rsidRPr="004845D7" w:rsidRDefault="00403C50" w:rsidP="004845D7">
      <w:pPr>
        <w:rPr>
          <w:lang w:val="de-AT"/>
        </w:rPr>
      </w:pPr>
    </w:p>
    <w:p w14:paraId="37F9D617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4.2.5 – Import</w:t>
      </w:r>
    </w:p>
    <w:p w14:paraId="0696F2A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Lädt neue Einsatzdaten sofort manuell.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Wird</w:t>
      </w:r>
      <w:proofErr w:type="gramEnd"/>
      <w:r w:rsidRPr="004845D7">
        <w:rPr>
          <w:lang w:val="de-AT"/>
        </w:rPr>
        <w:t xml:space="preserve"> meist verwendet, wenn Auto-Import deaktiviert ist.</w:t>
      </w:r>
    </w:p>
    <w:p w14:paraId="67E85A7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4.2.6 – Auto-Import</w:t>
      </w:r>
    </w:p>
    <w:p w14:paraId="57E29676" w14:textId="6131E5E9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Startet den automatischen Abruf im eingestellten Intervall (z. B. alle 30 s).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Zeigt</w:t>
      </w:r>
      <w:proofErr w:type="gramEnd"/>
      <w:r w:rsidRPr="004845D7">
        <w:rPr>
          <w:lang w:val="de-AT"/>
        </w:rPr>
        <w:t xml:space="preserve"> Countdown in der Statusleiste.</w:t>
      </w:r>
      <w:r w:rsidRPr="004845D7">
        <w:rPr>
          <w:lang w:val="de-AT"/>
        </w:rPr>
        <w:br/>
      </w:r>
    </w:p>
    <w:p w14:paraId="2AB31EE9" w14:textId="1886B168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 xml:space="preserve">4.2.7 – </w:t>
      </w:r>
      <w:proofErr w:type="spellStart"/>
      <w:r w:rsidRPr="004845D7">
        <w:rPr>
          <w:b/>
          <w:bCs/>
          <w:lang w:val="de-AT"/>
        </w:rPr>
        <w:t>Reset</w:t>
      </w:r>
      <w:proofErr w:type="spellEnd"/>
      <w:r w:rsidRPr="004845D7">
        <w:rPr>
          <w:b/>
          <w:bCs/>
          <w:lang w:val="de-AT"/>
        </w:rPr>
        <w:t xml:space="preserve"> </w:t>
      </w:r>
    </w:p>
    <w:p w14:paraId="34B595A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</w:t>
      </w:r>
      <w:proofErr w:type="spellStart"/>
      <w:r w:rsidRPr="004845D7">
        <w:rPr>
          <w:b/>
          <w:bCs/>
          <w:lang w:val="de-AT"/>
        </w:rPr>
        <w:t>Reset</w:t>
      </w:r>
      <w:proofErr w:type="spellEnd"/>
      <w:r w:rsidRPr="004845D7">
        <w:rPr>
          <w:b/>
          <w:bCs/>
          <w:lang w:val="de-AT"/>
        </w:rPr>
        <w:t>-Button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deaktiviert den Auto-Import</w:t>
      </w:r>
      <w:r w:rsidRPr="004845D7">
        <w:rPr>
          <w:lang w:val="de-AT"/>
        </w:rPr>
        <w:t>, stoppt den Countdown und setzt die Anzeige auf „–“.</w:t>
      </w:r>
      <w:r w:rsidRPr="004845D7">
        <w:rPr>
          <w:lang w:val="de-AT"/>
        </w:rPr>
        <w:br/>
        <w:t>Er wird verwendet, um den automatischen Ablauf manuell zu beenden, z. B.:</w:t>
      </w:r>
    </w:p>
    <w:p w14:paraId="353B0CAC" w14:textId="77777777" w:rsidR="004845D7" w:rsidRPr="004845D7" w:rsidRDefault="004845D7" w:rsidP="004845D7">
      <w:pPr>
        <w:numPr>
          <w:ilvl w:val="0"/>
          <w:numId w:val="31"/>
        </w:numPr>
        <w:rPr>
          <w:lang w:val="de-AT"/>
        </w:rPr>
      </w:pPr>
      <w:r w:rsidRPr="004845D7">
        <w:rPr>
          <w:lang w:val="de-AT"/>
        </w:rPr>
        <w:t xml:space="preserve">nach </w:t>
      </w:r>
      <w:proofErr w:type="spellStart"/>
      <w:r w:rsidRPr="004845D7">
        <w:rPr>
          <w:lang w:val="de-AT"/>
        </w:rPr>
        <w:t>Lageende</w:t>
      </w:r>
      <w:proofErr w:type="spellEnd"/>
    </w:p>
    <w:p w14:paraId="3561F6A1" w14:textId="77777777" w:rsidR="004845D7" w:rsidRPr="004845D7" w:rsidRDefault="004845D7" w:rsidP="004845D7">
      <w:pPr>
        <w:numPr>
          <w:ilvl w:val="0"/>
          <w:numId w:val="31"/>
        </w:numPr>
        <w:rPr>
          <w:lang w:val="de-AT"/>
        </w:rPr>
      </w:pPr>
      <w:r w:rsidRPr="004845D7">
        <w:rPr>
          <w:lang w:val="de-AT"/>
        </w:rPr>
        <w:t>bei Tests</w:t>
      </w:r>
    </w:p>
    <w:p w14:paraId="0A3F57A8" w14:textId="77777777" w:rsidR="004845D7" w:rsidRPr="004845D7" w:rsidRDefault="004845D7" w:rsidP="004845D7">
      <w:pPr>
        <w:numPr>
          <w:ilvl w:val="0"/>
          <w:numId w:val="31"/>
        </w:numPr>
        <w:rPr>
          <w:lang w:val="de-AT"/>
        </w:rPr>
      </w:pPr>
      <w:r w:rsidRPr="004845D7">
        <w:rPr>
          <w:lang w:val="de-AT"/>
        </w:rPr>
        <w:t>vor Datenquellenwechsel</w:t>
      </w:r>
    </w:p>
    <w:p w14:paraId="3B12815A" w14:textId="3BBAA2AA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⚠️</w:t>
      </w:r>
      <w:r w:rsidRPr="004845D7">
        <w:rPr>
          <w:lang w:val="de-AT"/>
        </w:rPr>
        <w:t xml:space="preserve"> </w:t>
      </w:r>
      <w:proofErr w:type="gramStart"/>
      <w:r w:rsidRPr="004845D7">
        <w:rPr>
          <w:b/>
          <w:bCs/>
          <w:lang w:val="de-AT"/>
        </w:rPr>
        <w:t>Wichtig</w:t>
      </w:r>
      <w:proofErr w:type="gramEnd"/>
      <w:r w:rsidRPr="004845D7">
        <w:rPr>
          <w:b/>
          <w:bCs/>
          <w:lang w:val="de-AT"/>
        </w:rPr>
        <w:t>:</w:t>
      </w:r>
      <w:r w:rsidRPr="004845D7">
        <w:rPr>
          <w:lang w:val="de-AT"/>
        </w:rPr>
        <w:br/>
      </w:r>
      <w:proofErr w:type="spellStart"/>
      <w:r w:rsidRPr="004845D7">
        <w:rPr>
          <w:lang w:val="de-AT"/>
        </w:rPr>
        <w:t>Reset</w:t>
      </w:r>
      <w:proofErr w:type="spellEnd"/>
      <w:r w:rsidRPr="004845D7">
        <w:rPr>
          <w:lang w:val="de-AT"/>
        </w:rPr>
        <w:t xml:space="preserve"> löscht </w:t>
      </w:r>
      <w:r w:rsidR="00403C50">
        <w:rPr>
          <w:lang w:val="de-AT"/>
        </w:rPr>
        <w:t>und archiviert das aktuelle Board.</w:t>
      </w:r>
    </w:p>
    <w:p w14:paraId="4FF931CF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4.2.8 – Logout</w:t>
      </w:r>
    </w:p>
    <w:p w14:paraId="25F8C36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Beendet die Sitzung und kehrt zur Anmeldemaske zurück.</w:t>
      </w:r>
    </w:p>
    <w:p w14:paraId="536DA4F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A49C35F">
          <v:rect id="_x0000_i2335" style="width:0;height:1.5pt" o:hralign="center" o:hrstd="t" o:hr="t" fillcolor="#a0a0a0" stroked="f"/>
        </w:pict>
      </w:r>
    </w:p>
    <w:p w14:paraId="305E109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4.3 – Visuelle Rückmeldungen</w:t>
      </w:r>
    </w:p>
    <w:p w14:paraId="37D743FD" w14:textId="2A566A0B" w:rsidR="004845D7" w:rsidRPr="004845D7" w:rsidRDefault="004845D7" w:rsidP="004845D7">
      <w:pPr>
        <w:numPr>
          <w:ilvl w:val="0"/>
          <w:numId w:val="32"/>
        </w:numPr>
        <w:rPr>
          <w:lang w:val="de-AT"/>
        </w:rPr>
      </w:pPr>
      <w:r w:rsidRPr="004845D7">
        <w:rPr>
          <w:lang w:val="de-AT"/>
        </w:rPr>
        <w:t>Countdown zeigt Sekunden</w:t>
      </w:r>
      <w:r w:rsidR="00403C50">
        <w:rPr>
          <w:lang w:val="de-AT"/>
        </w:rPr>
        <w:t xml:space="preserve"> bis zum nächsten Import</w:t>
      </w:r>
    </w:p>
    <w:p w14:paraId="58581D12" w14:textId="77777777" w:rsidR="004845D7" w:rsidRPr="004845D7" w:rsidRDefault="004845D7" w:rsidP="004845D7">
      <w:pPr>
        <w:numPr>
          <w:ilvl w:val="0"/>
          <w:numId w:val="32"/>
        </w:numPr>
        <w:rPr>
          <w:lang w:val="de-AT"/>
        </w:rPr>
      </w:pPr>
      <w:r w:rsidRPr="004845D7">
        <w:rPr>
          <w:lang w:val="de-AT"/>
        </w:rPr>
        <w:t>Aktivierte Funktionen (z. B. Auto-Import) sind visuell markiert.</w:t>
      </w:r>
    </w:p>
    <w:p w14:paraId="4E88203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AD90AA5">
          <v:rect id="_x0000_i2336" style="width:0;height:1.5pt" o:hralign="center" o:hrstd="t" o:hr="t" fillcolor="#a0a0a0" stroked="f"/>
        </w:pict>
      </w:r>
    </w:p>
    <w:p w14:paraId="574977A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4.4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977"/>
        <w:gridCol w:w="2232"/>
      </w:tblGrid>
      <w:tr w:rsidR="00403C50" w:rsidRPr="004845D7" w14:paraId="00518FC7" w14:textId="77777777" w:rsidTr="00403C50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87F79E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2947" w:type="dxa"/>
            <w:vAlign w:val="center"/>
            <w:hideMark/>
          </w:tcPr>
          <w:p w14:paraId="0D73D2D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Wirkung</w:t>
            </w:r>
          </w:p>
        </w:tc>
        <w:tc>
          <w:tcPr>
            <w:tcW w:w="2187" w:type="dxa"/>
            <w:vAlign w:val="center"/>
            <w:hideMark/>
          </w:tcPr>
          <w:p w14:paraId="2F6CE9C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Bemerkung</w:t>
            </w:r>
          </w:p>
        </w:tc>
      </w:tr>
      <w:tr w:rsidR="00403C50" w:rsidRPr="004845D7" w14:paraId="2703711B" w14:textId="77777777" w:rsidTr="00403C5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056AE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Import</w:t>
            </w:r>
          </w:p>
        </w:tc>
        <w:tc>
          <w:tcPr>
            <w:tcW w:w="2947" w:type="dxa"/>
            <w:vAlign w:val="center"/>
            <w:hideMark/>
          </w:tcPr>
          <w:p w14:paraId="6EE3272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Datenabruf</w:t>
            </w:r>
          </w:p>
        </w:tc>
        <w:tc>
          <w:tcPr>
            <w:tcW w:w="2187" w:type="dxa"/>
            <w:vAlign w:val="center"/>
            <w:hideMark/>
          </w:tcPr>
          <w:p w14:paraId="1B62592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sofort, manuell</w:t>
            </w:r>
          </w:p>
        </w:tc>
      </w:tr>
      <w:tr w:rsidR="00403C50" w:rsidRPr="004845D7" w14:paraId="6C8617D3" w14:textId="77777777" w:rsidTr="00403C5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A16F24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Auto-Import</w:t>
            </w:r>
          </w:p>
        </w:tc>
        <w:tc>
          <w:tcPr>
            <w:tcW w:w="2947" w:type="dxa"/>
            <w:vAlign w:val="center"/>
            <w:hideMark/>
          </w:tcPr>
          <w:p w14:paraId="6D593C9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Automatisch laden</w:t>
            </w:r>
          </w:p>
        </w:tc>
        <w:tc>
          <w:tcPr>
            <w:tcW w:w="2187" w:type="dxa"/>
            <w:vAlign w:val="center"/>
            <w:hideMark/>
          </w:tcPr>
          <w:p w14:paraId="13778DC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Countdown aktiv</w:t>
            </w:r>
          </w:p>
        </w:tc>
      </w:tr>
      <w:tr w:rsidR="00403C50" w:rsidRPr="004845D7" w14:paraId="50F4A222" w14:textId="77777777" w:rsidTr="00403C5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F4CFD60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Reset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7A1324D" w14:textId="10C2670F" w:rsidR="004845D7" w:rsidRPr="004845D7" w:rsidRDefault="00403C50" w:rsidP="004845D7">
            <w:pPr>
              <w:rPr>
                <w:lang w:val="de-AT"/>
              </w:rPr>
            </w:pPr>
            <w:r>
              <w:rPr>
                <w:lang w:val="de-AT"/>
              </w:rPr>
              <w:t>Board löschen</w:t>
            </w:r>
          </w:p>
        </w:tc>
        <w:tc>
          <w:tcPr>
            <w:tcW w:w="2187" w:type="dxa"/>
            <w:vAlign w:val="center"/>
            <w:hideMark/>
          </w:tcPr>
          <w:p w14:paraId="7E13997F" w14:textId="5CB44998" w:rsidR="004845D7" w:rsidRPr="004845D7" w:rsidRDefault="00403C50" w:rsidP="004845D7">
            <w:pPr>
              <w:rPr>
                <w:lang w:val="de-AT"/>
              </w:rPr>
            </w:pPr>
            <w:r>
              <w:rPr>
                <w:lang w:val="de-AT"/>
              </w:rPr>
              <w:t>Wird archiviert</w:t>
            </w:r>
          </w:p>
        </w:tc>
      </w:tr>
      <w:tr w:rsidR="00403C50" w:rsidRPr="004845D7" w14:paraId="4D38EB8B" w14:textId="77777777" w:rsidTr="00403C5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3FCDC1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PDF / CSV</w:t>
            </w:r>
          </w:p>
        </w:tc>
        <w:tc>
          <w:tcPr>
            <w:tcW w:w="2947" w:type="dxa"/>
            <w:vAlign w:val="center"/>
            <w:hideMark/>
          </w:tcPr>
          <w:p w14:paraId="2693AA0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Dokumentation</w:t>
            </w:r>
          </w:p>
        </w:tc>
        <w:tc>
          <w:tcPr>
            <w:tcW w:w="2187" w:type="dxa"/>
            <w:vAlign w:val="center"/>
            <w:hideMark/>
          </w:tcPr>
          <w:p w14:paraId="09EFBD2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03C50" w:rsidRPr="004845D7" w14:paraId="5B2B4032" w14:textId="77777777" w:rsidTr="00403C5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BB113E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Logout</w:t>
            </w:r>
          </w:p>
        </w:tc>
        <w:tc>
          <w:tcPr>
            <w:tcW w:w="2947" w:type="dxa"/>
            <w:vAlign w:val="center"/>
            <w:hideMark/>
          </w:tcPr>
          <w:p w14:paraId="7356628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Sitzung beenden</w:t>
            </w:r>
          </w:p>
        </w:tc>
        <w:tc>
          <w:tcPr>
            <w:tcW w:w="2187" w:type="dxa"/>
            <w:vAlign w:val="center"/>
            <w:hideMark/>
          </w:tcPr>
          <w:p w14:paraId="540EE9C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Sicherheitsmaßnahme</w:t>
            </w:r>
          </w:p>
        </w:tc>
      </w:tr>
    </w:tbl>
    <w:p w14:paraId="254AB44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pict w14:anchorId="737A54F3">
          <v:rect id="_x0000_i2337" style="width:0;height:1.5pt" o:hralign="center" o:hrstd="t" o:hr="t" fillcolor="#a0a0a0" stroked="f"/>
        </w:pict>
      </w:r>
    </w:p>
    <w:p w14:paraId="3DF1DF4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Diese Toolbar-Struktur entspricht den Anforderungen von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6 – Nachweisführung</w:t>
      </w:r>
      <w:r w:rsidRPr="004845D7">
        <w:rPr>
          <w:lang w:val="de-AT"/>
        </w:rPr>
        <w:t xml:space="preserve"> und </w:t>
      </w:r>
      <w:proofErr w:type="gramStart"/>
      <w:r w:rsidRPr="004845D7">
        <w:rPr>
          <w:i/>
          <w:iCs/>
          <w:lang w:val="de-AT"/>
        </w:rPr>
        <w:t>SKKM</w:t>
      </w:r>
      <w:proofErr w:type="gramEnd"/>
      <w:r w:rsidRPr="004845D7">
        <w:rPr>
          <w:i/>
          <w:iCs/>
          <w:lang w:val="de-AT"/>
        </w:rPr>
        <w:t xml:space="preserve"> Kap. 4 – Lagefortschreibung</w:t>
      </w:r>
      <w:r w:rsidRPr="004845D7">
        <w:rPr>
          <w:lang w:val="de-AT"/>
        </w:rPr>
        <w:t>.</w:t>
      </w:r>
    </w:p>
    <w:p w14:paraId="030F937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719D59B">
          <v:rect id="_x0000_i2338" style="width:0;height:1.5pt" o:hralign="center" o:hrstd="t" o:hr="t" fillcolor="#a0a0a0" stroked="f"/>
        </w:pict>
      </w:r>
    </w:p>
    <w:p w14:paraId="65B7AE2E" w14:textId="77777777" w:rsidR="00403C50" w:rsidRDefault="00403C50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07981811" w14:textId="68B0E7C0" w:rsidR="004845D7" w:rsidRPr="004845D7" w:rsidRDefault="004845D7" w:rsidP="00403C50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5 – Filter &amp; Suche</w:t>
      </w:r>
    </w:p>
    <w:p w14:paraId="70DFF8A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5.1 – Geltungsbereich</w:t>
      </w:r>
    </w:p>
    <w:p w14:paraId="5B5208A7" w14:textId="1339DA45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Filter- und Suchfunktionen existieren </w:t>
      </w:r>
      <w:r w:rsidR="007D0F9A">
        <w:rPr>
          <w:b/>
          <w:bCs/>
          <w:lang w:val="de-AT"/>
        </w:rPr>
        <w:t>in allen Boards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Sie dienen dort zur schnellen Eingrenzung von Aufgaben innerhalb einer Rolle (z. B. S2 oder S4).</w:t>
      </w:r>
      <w:r w:rsidRPr="004845D7">
        <w:rPr>
          <w:lang w:val="de-AT"/>
        </w:rPr>
        <w:br/>
      </w:r>
    </w:p>
    <w:p w14:paraId="7522C70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524615D">
          <v:rect id="_x0000_i2339" style="width:0;height:1.5pt" o:hralign="center" o:hrstd="t" o:hr="t" fillcolor="#a0a0a0" stroked="f"/>
        </w:pict>
      </w:r>
    </w:p>
    <w:p w14:paraId="5239777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5.2 – Filterelemente im Aufgabenboard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638"/>
      </w:tblGrid>
      <w:tr w:rsidR="004845D7" w:rsidRPr="004845D7" w14:paraId="19A24F3C" w14:textId="77777777" w:rsidTr="007D0F9A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1A9AF4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Element</w:t>
            </w:r>
          </w:p>
        </w:tc>
        <w:tc>
          <w:tcPr>
            <w:tcW w:w="5593" w:type="dxa"/>
            <w:vAlign w:val="center"/>
            <w:hideMark/>
          </w:tcPr>
          <w:p w14:paraId="65B631D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</w:tr>
      <w:tr w:rsidR="004845D7" w:rsidRPr="004845D7" w14:paraId="60530AB1" w14:textId="77777777" w:rsidTr="007D0F9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C67F1A" w14:textId="23E90E35" w:rsidR="004845D7" w:rsidRPr="004845D7" w:rsidRDefault="007D0F9A" w:rsidP="004845D7">
            <w:pPr>
              <w:rPr>
                <w:lang w:val="de-AT"/>
              </w:rPr>
            </w:pPr>
            <w:r>
              <w:rPr>
                <w:lang w:val="de-AT"/>
              </w:rPr>
              <w:t>„</w:t>
            </w:r>
            <w:r w:rsidRPr="007D0F9A">
              <w:rPr>
                <w:b/>
                <w:bCs/>
                <w:lang w:val="de-AT"/>
              </w:rPr>
              <w:t>Suche</w:t>
            </w:r>
            <w:r>
              <w:rPr>
                <w:lang w:val="de-AT"/>
              </w:rPr>
              <w:t>“</w:t>
            </w:r>
          </w:p>
        </w:tc>
        <w:tc>
          <w:tcPr>
            <w:tcW w:w="5593" w:type="dxa"/>
            <w:vAlign w:val="center"/>
            <w:hideMark/>
          </w:tcPr>
          <w:p w14:paraId="1406B4CE" w14:textId="6477FFE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Filtert </w:t>
            </w:r>
            <w:r w:rsidR="007D0F9A">
              <w:rPr>
                <w:lang w:val="de-AT"/>
              </w:rPr>
              <w:t>nach enthaltenen Texten</w:t>
            </w:r>
          </w:p>
        </w:tc>
      </w:tr>
      <w:tr w:rsidR="004845D7" w:rsidRPr="004845D7" w14:paraId="0BB0BEC1" w14:textId="77777777" w:rsidTr="007D0F9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CCE208F" w14:textId="29EE12BF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Dropdown „</w:t>
            </w:r>
            <w:r w:rsidR="007D0F9A">
              <w:rPr>
                <w:b/>
                <w:bCs/>
                <w:lang w:val="de-AT"/>
              </w:rPr>
              <w:t>Abschnitt</w:t>
            </w:r>
            <w:r w:rsidRPr="004845D7">
              <w:rPr>
                <w:b/>
                <w:bCs/>
                <w:lang w:val="de-AT"/>
              </w:rPr>
              <w:t>“</w:t>
            </w:r>
          </w:p>
        </w:tc>
        <w:tc>
          <w:tcPr>
            <w:tcW w:w="5593" w:type="dxa"/>
            <w:vAlign w:val="center"/>
            <w:hideMark/>
          </w:tcPr>
          <w:p w14:paraId="3AC3FC3F" w14:textId="3973282A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Filtert </w:t>
            </w:r>
            <w:r w:rsidR="007D0F9A">
              <w:rPr>
                <w:lang w:val="de-AT"/>
              </w:rPr>
              <w:t>Einsätze nach Einsatzabschnitten</w:t>
            </w:r>
          </w:p>
        </w:tc>
      </w:tr>
      <w:tr w:rsidR="004845D7" w:rsidRPr="004845D7" w14:paraId="4C4C7C59" w14:textId="77777777" w:rsidTr="007D0F9A">
        <w:trPr>
          <w:tblCellSpacing w:w="15" w:type="dxa"/>
        </w:trPr>
        <w:tc>
          <w:tcPr>
            <w:tcW w:w="3216" w:type="dxa"/>
            <w:vAlign w:val="center"/>
          </w:tcPr>
          <w:p w14:paraId="169298A1" w14:textId="710C1775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5593" w:type="dxa"/>
            <w:vAlign w:val="center"/>
          </w:tcPr>
          <w:p w14:paraId="10F619E7" w14:textId="086A4CAC" w:rsidR="004845D7" w:rsidRPr="004845D7" w:rsidRDefault="004845D7" w:rsidP="004845D7">
            <w:pPr>
              <w:rPr>
                <w:lang w:val="de-AT"/>
              </w:rPr>
            </w:pPr>
          </w:p>
        </w:tc>
      </w:tr>
    </w:tbl>
    <w:p w14:paraId="3A5BB52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FB8269F">
          <v:rect id="_x0000_i2340" style="width:0;height:1.5pt" o:hralign="center" o:hrstd="t" o:hr="t" fillcolor="#a0a0a0" stroked="f"/>
        </w:pict>
      </w:r>
    </w:p>
    <w:p w14:paraId="6B40EEF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5.3 – Filterlogik</w:t>
      </w:r>
    </w:p>
    <w:p w14:paraId="351D0946" w14:textId="77777777" w:rsidR="004845D7" w:rsidRPr="004845D7" w:rsidRDefault="004845D7" w:rsidP="004845D7">
      <w:pPr>
        <w:numPr>
          <w:ilvl w:val="0"/>
          <w:numId w:val="33"/>
        </w:numPr>
        <w:rPr>
          <w:lang w:val="de-AT"/>
        </w:rPr>
      </w:pPr>
      <w:r w:rsidRPr="004845D7">
        <w:rPr>
          <w:lang w:val="de-AT"/>
        </w:rPr>
        <w:t>Filter gelten nur für das aktuell sichtbare Board (nicht global).</w:t>
      </w:r>
    </w:p>
    <w:p w14:paraId="35F98019" w14:textId="77777777" w:rsidR="004845D7" w:rsidRPr="004845D7" w:rsidRDefault="004845D7" w:rsidP="004845D7">
      <w:pPr>
        <w:numPr>
          <w:ilvl w:val="0"/>
          <w:numId w:val="33"/>
        </w:numPr>
        <w:rPr>
          <w:lang w:val="de-AT"/>
        </w:rPr>
      </w:pPr>
      <w:r w:rsidRPr="004845D7">
        <w:rPr>
          <w:lang w:val="de-AT"/>
        </w:rPr>
        <w:t>Sie wirken clientseitig (nur Anzeige, keine Datenänderung).</w:t>
      </w:r>
    </w:p>
    <w:p w14:paraId="3FB4055D" w14:textId="77777777" w:rsidR="004845D7" w:rsidRPr="004845D7" w:rsidRDefault="004845D7" w:rsidP="004845D7">
      <w:pPr>
        <w:numPr>
          <w:ilvl w:val="0"/>
          <w:numId w:val="33"/>
        </w:numPr>
        <w:rPr>
          <w:lang w:val="de-AT"/>
        </w:rPr>
      </w:pPr>
      <w:r w:rsidRPr="004845D7">
        <w:rPr>
          <w:lang w:val="de-AT"/>
        </w:rPr>
        <w:t>Nach Seitenneuladen werden Filter gelöscht.</w:t>
      </w:r>
    </w:p>
    <w:p w14:paraId="16EC64B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6AE62BA">
          <v:rect id="_x0000_i2341" style="width:0;height:1.5pt" o:hralign="center" o:hrstd="t" o:hr="t" fillcolor="#a0a0a0" stroked="f"/>
        </w:pict>
      </w:r>
    </w:p>
    <w:p w14:paraId="05E0534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5.4 – Praxisbeispiel</w:t>
      </w:r>
    </w:p>
    <w:p w14:paraId="09E8081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 Benutzer im Sachgebiet S4 möchte alle Aufgaben mit dem Stichwort „Versorgung“ sehen:</w:t>
      </w:r>
      <w:r w:rsidRPr="004845D7">
        <w:rPr>
          <w:lang w:val="de-AT"/>
        </w:rPr>
        <w:br/>
        <w:t>Er gibt „Versorgung“ im Suchfeld ein → das Board zeigt nur passende Karten an.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Wird</w:t>
      </w:r>
      <w:proofErr w:type="gramEnd"/>
      <w:r w:rsidRPr="004845D7">
        <w:rPr>
          <w:lang w:val="de-AT"/>
        </w:rPr>
        <w:t xml:space="preserve"> der Filter gelöscht, sind alle Aufgaben wieder sichtbar.</w:t>
      </w:r>
    </w:p>
    <w:p w14:paraId="258A20E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B0E3F8F">
          <v:rect id="_x0000_i2342" style="width:0;height:1.5pt" o:hralign="center" o:hrstd="t" o:hr="t" fillcolor="#a0a0a0" stroked="f"/>
        </w:pict>
      </w:r>
    </w:p>
    <w:p w14:paraId="3F1D4EF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5.5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859"/>
        <w:gridCol w:w="2977"/>
      </w:tblGrid>
      <w:tr w:rsidR="004845D7" w:rsidRPr="004845D7" w14:paraId="79EFC907" w14:textId="77777777" w:rsidTr="007D0F9A">
        <w:trPr>
          <w:tblHeader/>
          <w:tblCellSpacing w:w="15" w:type="dxa"/>
        </w:trPr>
        <w:tc>
          <w:tcPr>
            <w:tcW w:w="2349" w:type="dxa"/>
            <w:vAlign w:val="center"/>
            <w:hideMark/>
          </w:tcPr>
          <w:p w14:paraId="626BBFD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Bereich</w:t>
            </w:r>
          </w:p>
        </w:tc>
        <w:tc>
          <w:tcPr>
            <w:tcW w:w="1829" w:type="dxa"/>
            <w:vAlign w:val="center"/>
            <w:hideMark/>
          </w:tcPr>
          <w:p w14:paraId="5AAB479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Wirkung</w:t>
            </w:r>
          </w:p>
        </w:tc>
        <w:tc>
          <w:tcPr>
            <w:tcW w:w="2932" w:type="dxa"/>
            <w:vAlign w:val="center"/>
            <w:hideMark/>
          </w:tcPr>
          <w:p w14:paraId="77E727D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Bemerkung</w:t>
            </w:r>
          </w:p>
        </w:tc>
      </w:tr>
      <w:tr w:rsidR="004845D7" w:rsidRPr="004845D7" w14:paraId="7D8F4031" w14:textId="77777777" w:rsidTr="007D0F9A">
        <w:trPr>
          <w:tblCellSpacing w:w="15" w:type="dxa"/>
        </w:trPr>
        <w:tc>
          <w:tcPr>
            <w:tcW w:w="2349" w:type="dxa"/>
            <w:vAlign w:val="center"/>
            <w:hideMark/>
          </w:tcPr>
          <w:p w14:paraId="7F0009A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Aufgabenboard</w:t>
            </w:r>
          </w:p>
        </w:tc>
        <w:tc>
          <w:tcPr>
            <w:tcW w:w="1829" w:type="dxa"/>
            <w:vAlign w:val="center"/>
            <w:hideMark/>
          </w:tcPr>
          <w:p w14:paraId="3F7F2C1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Live-Filterung</w:t>
            </w:r>
          </w:p>
        </w:tc>
        <w:tc>
          <w:tcPr>
            <w:tcW w:w="2932" w:type="dxa"/>
            <w:vAlign w:val="center"/>
            <w:hideMark/>
          </w:tcPr>
          <w:p w14:paraId="0CCBB29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lokal, nicht global</w:t>
            </w:r>
          </w:p>
        </w:tc>
      </w:tr>
      <w:tr w:rsidR="007D0F9A" w:rsidRPr="004845D7" w14:paraId="4812EC33" w14:textId="77777777" w:rsidTr="007D0F9A">
        <w:trPr>
          <w:tblCellSpacing w:w="15" w:type="dxa"/>
        </w:trPr>
        <w:tc>
          <w:tcPr>
            <w:tcW w:w="2349" w:type="dxa"/>
            <w:vAlign w:val="center"/>
            <w:hideMark/>
          </w:tcPr>
          <w:p w14:paraId="7B9E82DF" w14:textId="77777777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Einsatzboard</w:t>
            </w:r>
          </w:p>
        </w:tc>
        <w:tc>
          <w:tcPr>
            <w:tcW w:w="1829" w:type="dxa"/>
            <w:vAlign w:val="center"/>
            <w:hideMark/>
          </w:tcPr>
          <w:p w14:paraId="0B0F9495" w14:textId="3511A828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Live-Filterung</w:t>
            </w:r>
          </w:p>
        </w:tc>
        <w:tc>
          <w:tcPr>
            <w:tcW w:w="2932" w:type="dxa"/>
            <w:vAlign w:val="center"/>
            <w:hideMark/>
          </w:tcPr>
          <w:p w14:paraId="6FC3DD6F" w14:textId="4495BFF9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lokal, nicht global</w:t>
            </w:r>
          </w:p>
        </w:tc>
      </w:tr>
      <w:tr w:rsidR="007D0F9A" w:rsidRPr="004845D7" w14:paraId="2C917B3C" w14:textId="77777777" w:rsidTr="007D0F9A">
        <w:trPr>
          <w:tblCellSpacing w:w="15" w:type="dxa"/>
        </w:trPr>
        <w:tc>
          <w:tcPr>
            <w:tcW w:w="2349" w:type="dxa"/>
            <w:vAlign w:val="center"/>
            <w:hideMark/>
          </w:tcPr>
          <w:p w14:paraId="18FC4A8E" w14:textId="77777777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Meldestelle</w:t>
            </w:r>
          </w:p>
        </w:tc>
        <w:tc>
          <w:tcPr>
            <w:tcW w:w="1829" w:type="dxa"/>
            <w:vAlign w:val="center"/>
            <w:hideMark/>
          </w:tcPr>
          <w:p w14:paraId="21C4DDE3" w14:textId="3D342A00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Live-Filterung</w:t>
            </w:r>
          </w:p>
        </w:tc>
        <w:tc>
          <w:tcPr>
            <w:tcW w:w="2932" w:type="dxa"/>
            <w:vAlign w:val="center"/>
            <w:hideMark/>
          </w:tcPr>
          <w:p w14:paraId="18811F11" w14:textId="3EEACE6E" w:rsidR="007D0F9A" w:rsidRPr="004845D7" w:rsidRDefault="007D0F9A" w:rsidP="007D0F9A">
            <w:pPr>
              <w:rPr>
                <w:lang w:val="de-AT"/>
              </w:rPr>
            </w:pPr>
            <w:r w:rsidRPr="004845D7">
              <w:rPr>
                <w:lang w:val="de-AT"/>
              </w:rPr>
              <w:t>lokal, nicht global</w:t>
            </w:r>
          </w:p>
        </w:tc>
      </w:tr>
      <w:tr w:rsidR="004845D7" w:rsidRPr="004845D7" w14:paraId="4EDDE082" w14:textId="77777777" w:rsidTr="007D0F9A">
        <w:trPr>
          <w:tblCellSpacing w:w="15" w:type="dxa"/>
        </w:trPr>
        <w:tc>
          <w:tcPr>
            <w:tcW w:w="2349" w:type="dxa"/>
            <w:vAlign w:val="center"/>
          </w:tcPr>
          <w:p w14:paraId="64317F24" w14:textId="463DD7BF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1829" w:type="dxa"/>
            <w:vAlign w:val="center"/>
          </w:tcPr>
          <w:p w14:paraId="59E779D1" w14:textId="4427CF05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2932" w:type="dxa"/>
            <w:vAlign w:val="center"/>
          </w:tcPr>
          <w:p w14:paraId="20393CCA" w14:textId="50FE3AEF" w:rsidR="004845D7" w:rsidRPr="004845D7" w:rsidRDefault="004845D7" w:rsidP="004845D7">
            <w:pPr>
              <w:rPr>
                <w:lang w:val="de-AT"/>
              </w:rPr>
            </w:pPr>
          </w:p>
        </w:tc>
      </w:tr>
    </w:tbl>
    <w:p w14:paraId="30FAADE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pict w14:anchorId="3CA8F717">
          <v:rect id="_x0000_i2343" style="width:0;height:1.5pt" o:hralign="center" o:hrstd="t" o:hr="t" fillcolor="#a0a0a0" stroked="f"/>
        </w:pict>
      </w:r>
    </w:p>
    <w:p w14:paraId="1BED2B44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Filterfunktion unterstützt das Prinzip der </w:t>
      </w:r>
      <w:r w:rsidRPr="004845D7">
        <w:rPr>
          <w:i/>
          <w:iCs/>
          <w:lang w:val="de-AT"/>
        </w:rPr>
        <w:t>Aufgabenübersicht</w:t>
      </w:r>
      <w:r w:rsidRPr="004845D7">
        <w:rPr>
          <w:lang w:val="de-AT"/>
        </w:rPr>
        <w:t xml:space="preserve"> aus </w:t>
      </w:r>
      <w:r w:rsidRPr="004845D7">
        <w:rPr>
          <w:i/>
          <w:iCs/>
          <w:lang w:val="de-AT"/>
        </w:rPr>
        <w:t>E-31 § 5.7</w:t>
      </w:r>
      <w:r w:rsidRPr="004845D7">
        <w:rPr>
          <w:lang w:val="de-AT"/>
        </w:rPr>
        <w:t xml:space="preserve"> –</w:t>
      </w:r>
      <w:r w:rsidRPr="004845D7">
        <w:rPr>
          <w:lang w:val="de-AT"/>
        </w:rPr>
        <w:br/>
        <w:t xml:space="preserve">„Sachgebietsleiter behalten die Kontrolle </w:t>
      </w:r>
      <w:proofErr w:type="gramStart"/>
      <w:r w:rsidRPr="004845D7">
        <w:rPr>
          <w:lang w:val="de-AT"/>
        </w:rPr>
        <w:t>über laufende</w:t>
      </w:r>
      <w:proofErr w:type="gramEnd"/>
      <w:r w:rsidRPr="004845D7">
        <w:rPr>
          <w:lang w:val="de-AT"/>
        </w:rPr>
        <w:t xml:space="preserve"> Aufträge.“</w:t>
      </w:r>
    </w:p>
    <w:p w14:paraId="74A18EB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91BF24A">
          <v:rect id="_x0000_i2344" style="width:0;height:1.5pt" o:hralign="center" o:hrstd="t" o:hr="t" fillcolor="#a0a0a0" stroked="f"/>
        </w:pict>
      </w:r>
    </w:p>
    <w:p w14:paraId="180B6878" w14:textId="77777777" w:rsidR="00C2159F" w:rsidRDefault="00C2159F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65B9FFB4" w14:textId="4ABB8C8A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6 – Karten, Kacheln &amp; Status (Drag &amp; Drop)</w:t>
      </w:r>
    </w:p>
    <w:p w14:paraId="2B93942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6.1 – Allgemeines</w:t>
      </w:r>
    </w:p>
    <w:p w14:paraId="57A6738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Im Zentrum von </w:t>
      </w:r>
      <w:r w:rsidRPr="004845D7">
        <w:rPr>
          <w:b/>
          <w:bCs/>
          <w:lang w:val="de-AT"/>
        </w:rPr>
        <w:t>EINFO</w:t>
      </w:r>
      <w:r w:rsidRPr="004845D7">
        <w:rPr>
          <w:lang w:val="de-AT"/>
        </w:rPr>
        <w:t xml:space="preserve"> steht das </w:t>
      </w:r>
      <w:r w:rsidRPr="004845D7">
        <w:rPr>
          <w:b/>
          <w:bCs/>
          <w:lang w:val="de-AT"/>
        </w:rPr>
        <w:t>Einsatzboard</w:t>
      </w:r>
      <w:r w:rsidRPr="004845D7">
        <w:rPr>
          <w:lang w:val="de-AT"/>
        </w:rPr>
        <w:t xml:space="preserve"> mit drei Spalten: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Neu</w:t>
      </w:r>
      <w:r w:rsidRPr="004845D7">
        <w:rPr>
          <w:lang w:val="de-AT"/>
        </w:rPr>
        <w:t xml:space="preserve">, </w:t>
      </w:r>
      <w:r w:rsidRPr="004845D7">
        <w:rPr>
          <w:b/>
          <w:bCs/>
          <w:lang w:val="de-AT"/>
        </w:rPr>
        <w:t>In Bearbeitung</w:t>
      </w:r>
      <w:r w:rsidRPr="004845D7">
        <w:rPr>
          <w:lang w:val="de-AT"/>
        </w:rPr>
        <w:t xml:space="preserve"> und </w:t>
      </w:r>
      <w:proofErr w:type="gramStart"/>
      <w:r w:rsidRPr="004845D7">
        <w:rPr>
          <w:b/>
          <w:bCs/>
          <w:lang w:val="de-AT"/>
        </w:rPr>
        <w:t>Erledigt</w:t>
      </w:r>
      <w:proofErr w:type="gramEnd"/>
      <w:r w:rsidRPr="004845D7">
        <w:rPr>
          <w:lang w:val="de-AT"/>
        </w:rPr>
        <w:t>.</w:t>
      </w:r>
      <w:r w:rsidRPr="004845D7">
        <w:rPr>
          <w:lang w:val="de-AT"/>
        </w:rPr>
        <w:br/>
        <w:t xml:space="preserve">Jede Karte (auch </w:t>
      </w:r>
      <w:r w:rsidRPr="004845D7">
        <w:rPr>
          <w:i/>
          <w:iCs/>
          <w:lang w:val="de-AT"/>
        </w:rPr>
        <w:t>Kachel</w:t>
      </w:r>
      <w:r w:rsidRPr="004845D7">
        <w:rPr>
          <w:lang w:val="de-AT"/>
        </w:rPr>
        <w:t xml:space="preserve"> genannt) stellt einen einzelnen </w:t>
      </w:r>
      <w:r w:rsidRPr="004845D7">
        <w:rPr>
          <w:b/>
          <w:bCs/>
          <w:lang w:val="de-AT"/>
        </w:rPr>
        <w:t>Einsatz</w:t>
      </w:r>
      <w:r w:rsidRPr="004845D7">
        <w:rPr>
          <w:lang w:val="de-AT"/>
        </w:rPr>
        <w:t xml:space="preserve"> dar.</w:t>
      </w:r>
      <w:r w:rsidRPr="004845D7">
        <w:rPr>
          <w:lang w:val="de-AT"/>
        </w:rPr>
        <w:br/>
        <w:t xml:space="preserve">Das Board folgt dem Prinzip der </w:t>
      </w:r>
      <w:proofErr w:type="spellStart"/>
      <w:r w:rsidRPr="004845D7">
        <w:rPr>
          <w:i/>
          <w:iCs/>
          <w:lang w:val="de-AT"/>
        </w:rPr>
        <w:t>kanbanartigen</w:t>
      </w:r>
      <w:proofErr w:type="spellEnd"/>
      <w:r w:rsidRPr="004845D7">
        <w:rPr>
          <w:i/>
          <w:iCs/>
          <w:lang w:val="de-AT"/>
        </w:rPr>
        <w:t xml:space="preserve"> Visualisierung</w:t>
      </w:r>
      <w:r w:rsidRPr="004845D7">
        <w:rPr>
          <w:lang w:val="de-AT"/>
        </w:rPr>
        <w:t xml:space="preserve"> des Arbeitsfortschritts nach </w:t>
      </w:r>
      <w:r w:rsidRPr="004845D7">
        <w:rPr>
          <w:i/>
          <w:iCs/>
          <w:lang w:val="de-AT"/>
        </w:rPr>
        <w:t>E-31 § 5.7</w:t>
      </w:r>
      <w:r w:rsidRPr="004845D7">
        <w:rPr>
          <w:lang w:val="de-AT"/>
        </w:rPr>
        <w:t>:</w:t>
      </w:r>
    </w:p>
    <w:p w14:paraId="27A9FA9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„Der Führungsstab hat den Überblick über alle laufenden und abgeschlossenen Maßnahmen zu wahren und Veränderungen visuell darzustellen.“</w:t>
      </w:r>
    </w:p>
    <w:p w14:paraId="3EFEA3A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Alle Karten sind interaktiv: Sie lassen sich </w:t>
      </w:r>
      <w:r w:rsidRPr="004845D7">
        <w:rPr>
          <w:b/>
          <w:bCs/>
          <w:lang w:val="de-AT"/>
        </w:rPr>
        <w:t>öffnen</w:t>
      </w:r>
      <w:r w:rsidRPr="004845D7">
        <w:rPr>
          <w:lang w:val="de-AT"/>
        </w:rPr>
        <w:t xml:space="preserve">, </w:t>
      </w:r>
      <w:r w:rsidRPr="004845D7">
        <w:rPr>
          <w:b/>
          <w:bCs/>
          <w:lang w:val="de-AT"/>
        </w:rPr>
        <w:t>verschieben</w:t>
      </w:r>
      <w:r w:rsidRPr="004845D7">
        <w:rPr>
          <w:lang w:val="de-AT"/>
        </w:rPr>
        <w:t xml:space="preserve">, </w:t>
      </w:r>
      <w:r w:rsidRPr="004845D7">
        <w:rPr>
          <w:b/>
          <w:bCs/>
          <w:lang w:val="de-AT"/>
        </w:rPr>
        <w:t>bearbeiten</w:t>
      </w:r>
      <w:r w:rsidRPr="004845D7">
        <w:rPr>
          <w:lang w:val="de-AT"/>
        </w:rPr>
        <w:t xml:space="preserve"> und über </w:t>
      </w:r>
      <w:r w:rsidRPr="004845D7">
        <w:rPr>
          <w:b/>
          <w:bCs/>
          <w:lang w:val="de-AT"/>
        </w:rPr>
        <w:t>Drag &amp; Drop</w:t>
      </w:r>
      <w:r w:rsidRPr="004845D7">
        <w:rPr>
          <w:lang w:val="de-AT"/>
        </w:rPr>
        <w:t xml:space="preserve"> Einheiten zuordnen.</w:t>
      </w:r>
    </w:p>
    <w:p w14:paraId="49D93E1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7B6B5A4">
          <v:rect id="_x0000_i2346" style="width:0;height:1.5pt" o:hralign="center" o:hrstd="t" o:hr="t" fillcolor="#a0a0a0" stroked="f"/>
        </w:pict>
      </w:r>
    </w:p>
    <w:p w14:paraId="2E30054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6.2 – Aufbau einer Einsatzkarte</w:t>
      </w:r>
    </w:p>
    <w:p w14:paraId="034801A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 Karte enthält standardmäßig: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427"/>
      </w:tblGrid>
      <w:tr w:rsidR="004845D7" w:rsidRPr="004845D7" w14:paraId="4AAEE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3998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9D710D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5E93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DBB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Titel / Stichwort</w:t>
            </w:r>
          </w:p>
        </w:tc>
        <w:tc>
          <w:tcPr>
            <w:tcW w:w="0" w:type="auto"/>
            <w:vAlign w:val="center"/>
            <w:hideMark/>
          </w:tcPr>
          <w:p w14:paraId="27435EA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Automatisch aus Typ + Bezeichnung (z. B. „Brand – Wohnhaus </w:t>
            </w:r>
            <w:proofErr w:type="spellStart"/>
            <w:r w:rsidRPr="004845D7">
              <w:rPr>
                <w:lang w:val="de-AT"/>
              </w:rPr>
              <w:t>Poitschach</w:t>
            </w:r>
            <w:proofErr w:type="spellEnd"/>
            <w:r w:rsidRPr="004845D7">
              <w:rPr>
                <w:lang w:val="de-AT"/>
              </w:rPr>
              <w:t>“).</w:t>
            </w:r>
          </w:p>
        </w:tc>
      </w:tr>
      <w:tr w:rsidR="004845D7" w:rsidRPr="004845D7" w14:paraId="0A9E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C5D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Adresse / Ort</w:t>
            </w:r>
          </w:p>
        </w:tc>
        <w:tc>
          <w:tcPr>
            <w:tcW w:w="0" w:type="auto"/>
            <w:vAlign w:val="center"/>
            <w:hideMark/>
          </w:tcPr>
          <w:p w14:paraId="1923B9E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Freitext aus Import oder Eingabe.</w:t>
            </w:r>
          </w:p>
        </w:tc>
      </w:tr>
      <w:tr w:rsidR="004845D7" w:rsidRPr="004845D7" w14:paraId="707D2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B96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Einheitenzähler &amp; Personenzähler</w:t>
            </w:r>
          </w:p>
        </w:tc>
        <w:tc>
          <w:tcPr>
            <w:tcW w:w="0" w:type="auto"/>
            <w:vAlign w:val="center"/>
            <w:hideMark/>
          </w:tcPr>
          <w:p w14:paraId="41DA586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Zeigt die aktuell zugewiesenen Einheiten und Personen.</w:t>
            </w:r>
          </w:p>
        </w:tc>
      </w:tr>
      <w:tr w:rsidR="004845D7" w:rsidRPr="004845D7" w14:paraId="6380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402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Statuspfeil (</w:t>
            </w:r>
            <w:r w:rsidRPr="004845D7">
              <w:rPr>
                <w:rFonts w:ascii="Arial" w:hAnsi="Arial" w:cs="Arial"/>
                <w:b/>
                <w:bCs/>
                <w:lang w:val="de-AT"/>
              </w:rPr>
              <w:t>►</w:t>
            </w:r>
            <w:r w:rsidRPr="004845D7">
              <w:rPr>
                <w:b/>
                <w:bCs/>
                <w:lang w:val="de-A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7151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Verschiebt Karte manuell eine Spalte weiter.</w:t>
            </w:r>
          </w:p>
        </w:tc>
      </w:tr>
      <w:tr w:rsidR="004845D7" w:rsidRPr="004845D7" w14:paraId="1C686906" w14:textId="77777777" w:rsidTr="007D0F9A">
        <w:trPr>
          <w:tblCellSpacing w:w="15" w:type="dxa"/>
        </w:trPr>
        <w:tc>
          <w:tcPr>
            <w:tcW w:w="0" w:type="auto"/>
            <w:vAlign w:val="center"/>
          </w:tcPr>
          <w:p w14:paraId="4BEB9F46" w14:textId="567F7C99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0" w:type="auto"/>
            <w:vAlign w:val="center"/>
          </w:tcPr>
          <w:p w14:paraId="294A2489" w14:textId="4D8A8790" w:rsidR="004845D7" w:rsidRPr="004845D7" w:rsidRDefault="004845D7" w:rsidP="004845D7">
            <w:pPr>
              <w:rPr>
                <w:lang w:val="de-AT"/>
              </w:rPr>
            </w:pPr>
          </w:p>
        </w:tc>
      </w:tr>
      <w:tr w:rsidR="004845D7" w:rsidRPr="004845D7" w14:paraId="1598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C91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Klick auf Karte</w:t>
            </w:r>
          </w:p>
        </w:tc>
        <w:tc>
          <w:tcPr>
            <w:tcW w:w="0" w:type="auto"/>
            <w:vAlign w:val="center"/>
            <w:hideMark/>
          </w:tcPr>
          <w:p w14:paraId="2FDB92B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Öffnet das Detailfenster mit Notizen, Bemerkungen, Zeitstempeln und Einheitendetails.</w:t>
            </w:r>
          </w:p>
        </w:tc>
      </w:tr>
    </w:tbl>
    <w:p w14:paraId="57A1E80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7630703">
          <v:rect id="_x0000_i2347" style="width:0;height:1.5pt" o:hralign="center" o:hrstd="t" o:hr="t" fillcolor="#a0a0a0" stroked="f"/>
        </w:pict>
      </w:r>
    </w:p>
    <w:p w14:paraId="45780AD1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Neben normalen Einsatzkarten gibt es in EINFO auch </w:t>
      </w:r>
      <w:r w:rsidRPr="004845D7">
        <w:rPr>
          <w:b/>
          <w:bCs/>
          <w:lang w:val="de-AT"/>
        </w:rPr>
        <w:t>Abschnittskarten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Diese Karten stellen übergeordnete Einsatzabschnitte dar – etwa „Abschnitt Nord“, „Abschnitt Süd“, „Bereitstellungsraum“ usw.</w:t>
      </w:r>
      <w:r w:rsidRPr="004845D7">
        <w:rPr>
          <w:lang w:val="de-AT"/>
        </w:rPr>
        <w:br/>
        <w:t>Sie dienen zur Gliederung der Gesamtlage, um Einsätze und Aufgaben räumlich oder organisatorisch zuzuordnen.</w:t>
      </w:r>
    </w:p>
    <w:p w14:paraId="2943DACE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>Abschnittskarten verhalten sich wie normale Karten (</w:t>
      </w:r>
      <w:proofErr w:type="spellStart"/>
      <w:r w:rsidRPr="004845D7">
        <w:rPr>
          <w:lang w:val="de-AT"/>
        </w:rPr>
        <w:t>drag</w:t>
      </w:r>
      <w:proofErr w:type="spellEnd"/>
      <w:r w:rsidRPr="004845D7">
        <w:rPr>
          <w:lang w:val="de-AT"/>
        </w:rPr>
        <w:t>-&amp;-</w:t>
      </w:r>
      <w:proofErr w:type="spellStart"/>
      <w:r w:rsidRPr="004845D7">
        <w:rPr>
          <w:lang w:val="de-AT"/>
        </w:rPr>
        <w:t>drop</w:t>
      </w:r>
      <w:proofErr w:type="spellEnd"/>
      <w:r w:rsidRPr="004845D7">
        <w:rPr>
          <w:lang w:val="de-AT"/>
        </w:rPr>
        <w:t>-fähig, klickbar, protokolliert), unterscheiden sich aber optisch und farblich: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850"/>
        <w:gridCol w:w="3144"/>
      </w:tblGrid>
      <w:tr w:rsidR="00195818" w:rsidRPr="004845D7" w14:paraId="144B89EC" w14:textId="77777777" w:rsidTr="005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D360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Kartentyp</w:t>
            </w:r>
          </w:p>
        </w:tc>
        <w:tc>
          <w:tcPr>
            <w:tcW w:w="0" w:type="auto"/>
            <w:vAlign w:val="center"/>
            <w:hideMark/>
          </w:tcPr>
          <w:p w14:paraId="1812C8BE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23ABE3B6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Zweck</w:t>
            </w:r>
          </w:p>
        </w:tc>
      </w:tr>
      <w:tr w:rsidR="00195818" w:rsidRPr="004845D7" w14:paraId="6B94BD83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DD2E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Abschnittskarte</w:t>
            </w:r>
          </w:p>
        </w:tc>
        <w:tc>
          <w:tcPr>
            <w:tcW w:w="0" w:type="auto"/>
            <w:vAlign w:val="center"/>
            <w:hideMark/>
          </w:tcPr>
          <w:p w14:paraId="098FFB44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Grauer Hintergrund, </w:t>
            </w:r>
            <w:r w:rsidRPr="004845D7">
              <w:rPr>
                <w:b/>
                <w:bCs/>
                <w:lang w:val="de-AT"/>
              </w:rPr>
              <w:t>farbiger Rand</w:t>
            </w:r>
            <w:r w:rsidRPr="004845D7">
              <w:rPr>
                <w:lang w:val="de-AT"/>
              </w:rPr>
              <w:t xml:space="preserve"> (meist Rot, Blau oder Gelb)</w:t>
            </w:r>
          </w:p>
        </w:tc>
        <w:tc>
          <w:tcPr>
            <w:tcW w:w="0" w:type="auto"/>
            <w:vAlign w:val="center"/>
            <w:hideMark/>
          </w:tcPr>
          <w:p w14:paraId="73A7131A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Oberkategorie für zugehörige Einsatzkarten</w:t>
            </w:r>
          </w:p>
        </w:tc>
      </w:tr>
      <w:tr w:rsidR="00195818" w:rsidRPr="004845D7" w14:paraId="018EF5C8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282D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Zugeordnete Karte</w:t>
            </w:r>
          </w:p>
        </w:tc>
        <w:tc>
          <w:tcPr>
            <w:tcW w:w="0" w:type="auto"/>
            <w:vAlign w:val="center"/>
            <w:hideMark/>
          </w:tcPr>
          <w:p w14:paraId="130D1B3F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Gleiche Randfarbe wie zugeordneter Abschnitt</w:t>
            </w:r>
          </w:p>
        </w:tc>
        <w:tc>
          <w:tcPr>
            <w:tcW w:w="0" w:type="auto"/>
            <w:vAlign w:val="center"/>
            <w:hideMark/>
          </w:tcPr>
          <w:p w14:paraId="78DAEBA4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Kennzeichnet Zugehörigkeit visuell</w:t>
            </w:r>
          </w:p>
        </w:tc>
      </w:tr>
      <w:tr w:rsidR="00195818" w:rsidRPr="004845D7" w14:paraId="74DCBF27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AF3A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Normale Karte (Einzeleinsatz)</w:t>
            </w:r>
          </w:p>
        </w:tc>
        <w:tc>
          <w:tcPr>
            <w:tcW w:w="0" w:type="auto"/>
            <w:vAlign w:val="center"/>
            <w:hideMark/>
          </w:tcPr>
          <w:p w14:paraId="5E8A3F67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Neutral grau mit Standardrahmen</w:t>
            </w:r>
          </w:p>
        </w:tc>
        <w:tc>
          <w:tcPr>
            <w:tcW w:w="0" w:type="auto"/>
            <w:vAlign w:val="center"/>
            <w:hideMark/>
          </w:tcPr>
          <w:p w14:paraId="78AF36F8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Einzelne Einsatzlage ohne Abschnittsbindung</w:t>
            </w:r>
          </w:p>
        </w:tc>
      </w:tr>
    </w:tbl>
    <w:p w14:paraId="539E2D22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>Die Randfarbe wird automatisch übernommen, sobald eine Karte einem Abschnitt zugewiesen wird.</w:t>
      </w:r>
    </w:p>
    <w:p w14:paraId="541C7E77" w14:textId="77777777" w:rsidR="007D0F9A" w:rsidRDefault="007D0F9A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794F7ABB" w14:textId="73DBD8E3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6.3 – Statusspalten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371"/>
        <w:gridCol w:w="4540"/>
      </w:tblGrid>
      <w:tr w:rsidR="004845D7" w:rsidRPr="004845D7" w14:paraId="0365297B" w14:textId="77777777" w:rsidTr="007D0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4537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Spalte</w:t>
            </w:r>
          </w:p>
        </w:tc>
        <w:tc>
          <w:tcPr>
            <w:tcW w:w="3341" w:type="dxa"/>
            <w:vAlign w:val="center"/>
            <w:hideMark/>
          </w:tcPr>
          <w:p w14:paraId="01A3D07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</w:t>
            </w:r>
          </w:p>
        </w:tc>
        <w:tc>
          <w:tcPr>
            <w:tcW w:w="4495" w:type="dxa"/>
            <w:vAlign w:val="center"/>
            <w:hideMark/>
          </w:tcPr>
          <w:p w14:paraId="0481D21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Automatik</w:t>
            </w:r>
          </w:p>
        </w:tc>
      </w:tr>
      <w:tr w:rsidR="004845D7" w:rsidRPr="004845D7" w14:paraId="155AD737" w14:textId="77777777" w:rsidTr="007D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F4F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Neu</w:t>
            </w:r>
          </w:p>
        </w:tc>
        <w:tc>
          <w:tcPr>
            <w:tcW w:w="3341" w:type="dxa"/>
            <w:vAlign w:val="center"/>
            <w:hideMark/>
          </w:tcPr>
          <w:p w14:paraId="026742F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Frisch angelegte oder importierte Einsätze.</w:t>
            </w:r>
          </w:p>
        </w:tc>
        <w:tc>
          <w:tcPr>
            <w:tcW w:w="4495" w:type="dxa"/>
            <w:vAlign w:val="center"/>
            <w:hideMark/>
          </w:tcPr>
          <w:p w14:paraId="4E7FBBF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Wechsel auf </w:t>
            </w:r>
            <w:r w:rsidRPr="004845D7">
              <w:rPr>
                <w:i/>
                <w:iCs/>
                <w:lang w:val="de-AT"/>
              </w:rPr>
              <w:t>In Bearbeitung</w:t>
            </w:r>
            <w:r w:rsidRPr="004845D7">
              <w:rPr>
                <w:lang w:val="de-AT"/>
              </w:rPr>
              <w:t>, sobald erste Einheit zugeordnet wird.</w:t>
            </w:r>
          </w:p>
        </w:tc>
      </w:tr>
      <w:tr w:rsidR="004845D7" w:rsidRPr="004845D7" w14:paraId="44BFB48A" w14:textId="77777777" w:rsidTr="007D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135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In Bearbeitung</w:t>
            </w:r>
          </w:p>
        </w:tc>
        <w:tc>
          <w:tcPr>
            <w:tcW w:w="3341" w:type="dxa"/>
            <w:vAlign w:val="center"/>
            <w:hideMark/>
          </w:tcPr>
          <w:p w14:paraId="4C962A4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Einsatz aktiv zugewiesen und laufend.</w:t>
            </w:r>
          </w:p>
        </w:tc>
        <w:tc>
          <w:tcPr>
            <w:tcW w:w="4495" w:type="dxa"/>
            <w:vAlign w:val="center"/>
            <w:hideMark/>
          </w:tcPr>
          <w:p w14:paraId="37E0C3A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automatische Änderung. Abschluss erfolgt manuell.</w:t>
            </w:r>
          </w:p>
        </w:tc>
      </w:tr>
      <w:tr w:rsidR="004845D7" w:rsidRPr="004845D7" w14:paraId="4CD672EE" w14:textId="77777777" w:rsidTr="007D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F32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Erledigt</w:t>
            </w:r>
          </w:p>
        </w:tc>
        <w:tc>
          <w:tcPr>
            <w:tcW w:w="3341" w:type="dxa"/>
            <w:vAlign w:val="center"/>
            <w:hideMark/>
          </w:tcPr>
          <w:p w14:paraId="3FE674B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Einsatz abgeschlossen oder kontrolliert.</w:t>
            </w:r>
          </w:p>
        </w:tc>
        <w:tc>
          <w:tcPr>
            <w:tcW w:w="4495" w:type="dxa"/>
            <w:vAlign w:val="center"/>
            <w:hideMark/>
          </w:tcPr>
          <w:p w14:paraId="07185DE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Endstatus. Keine weiteren Verschiebungen möglich.</w:t>
            </w:r>
          </w:p>
        </w:tc>
      </w:tr>
    </w:tbl>
    <w:p w14:paraId="5A03E76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Statuswechsel erfolgt entweder über den </w:t>
      </w:r>
      <w:r w:rsidRPr="004845D7">
        <w:rPr>
          <w:b/>
          <w:bCs/>
          <w:lang w:val="de-AT"/>
        </w:rPr>
        <w:t xml:space="preserve">Pfeil 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lang w:val="de-AT"/>
        </w:rPr>
        <w:t xml:space="preserve"> oder durch </w:t>
      </w:r>
      <w:r w:rsidRPr="004845D7">
        <w:rPr>
          <w:b/>
          <w:bCs/>
          <w:lang w:val="de-AT"/>
        </w:rPr>
        <w:t>Drag &amp; Drop</w:t>
      </w:r>
      <w:r w:rsidRPr="004845D7">
        <w:rPr>
          <w:lang w:val="de-AT"/>
        </w:rPr>
        <w:t xml:space="preserve"> der Karte in die gewünschte Spalte.</w:t>
      </w:r>
      <w:r w:rsidRPr="004845D7">
        <w:rPr>
          <w:lang w:val="de-AT"/>
        </w:rPr>
        <w:br/>
        <w:t xml:space="preserve">Jeder Wechsel wird im CSV-Protokoll als Aktion </w:t>
      </w:r>
      <w:proofErr w:type="spellStart"/>
      <w:r w:rsidRPr="004845D7">
        <w:rPr>
          <w:lang w:val="de-AT"/>
        </w:rPr>
        <w:t>move</w:t>
      </w:r>
      <w:proofErr w:type="spellEnd"/>
      <w:r w:rsidRPr="004845D7">
        <w:rPr>
          <w:lang w:val="de-AT"/>
        </w:rPr>
        <w:t xml:space="preserve"> festgehalten – mit Zeit, Benutzerrolle und Zielstatus.</w:t>
      </w:r>
    </w:p>
    <w:p w14:paraId="62D15D8A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Diese Darstellung entspricht exakt der in </w:t>
      </w:r>
      <w:r w:rsidRPr="004845D7">
        <w:rPr>
          <w:i/>
          <w:iCs/>
          <w:lang w:val="de-AT"/>
        </w:rPr>
        <w:t>E-31 § 5.7 / 5.8</w:t>
      </w:r>
      <w:r w:rsidRPr="004845D7">
        <w:rPr>
          <w:lang w:val="de-AT"/>
        </w:rPr>
        <w:t xml:space="preserve"> geforderten Kontrolle des Arbeitsfortschritts.</w:t>
      </w:r>
    </w:p>
    <w:p w14:paraId="14FE726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D10A2F1">
          <v:rect id="_x0000_i2348" style="width:0;height:1.5pt" o:hralign="center" o:hrstd="t" o:hr="t" fillcolor="#a0a0a0" stroked="f"/>
        </w:pict>
      </w:r>
    </w:p>
    <w:p w14:paraId="00773874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6.4 – Drag &amp; Drop (Karten)</w:t>
      </w:r>
    </w:p>
    <w:p w14:paraId="78BD709C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Drag &amp; Drop</w:t>
      </w:r>
      <w:r w:rsidRPr="004845D7">
        <w:rPr>
          <w:lang w:val="de-AT"/>
        </w:rPr>
        <w:t xml:space="preserve"> ist die wichtigste Interaktionsform im Board:</w:t>
      </w:r>
    </w:p>
    <w:p w14:paraId="169612E7" w14:textId="77777777" w:rsidR="004845D7" w:rsidRPr="004845D7" w:rsidRDefault="004845D7" w:rsidP="004845D7">
      <w:pPr>
        <w:numPr>
          <w:ilvl w:val="0"/>
          <w:numId w:val="34"/>
        </w:numPr>
        <w:rPr>
          <w:lang w:val="de-AT"/>
        </w:rPr>
      </w:pPr>
      <w:r w:rsidRPr="004845D7">
        <w:rPr>
          <w:lang w:val="de-AT"/>
        </w:rPr>
        <w:t>Karten lassen sich mit gedrückter Maustaste in eine andere Spalte ziehen.</w:t>
      </w:r>
    </w:p>
    <w:p w14:paraId="165FDB19" w14:textId="77777777" w:rsidR="004845D7" w:rsidRPr="004845D7" w:rsidRDefault="004845D7" w:rsidP="004845D7">
      <w:pPr>
        <w:numPr>
          <w:ilvl w:val="0"/>
          <w:numId w:val="34"/>
        </w:numPr>
        <w:rPr>
          <w:lang w:val="de-AT"/>
        </w:rPr>
      </w:pPr>
      <w:r w:rsidRPr="004845D7">
        <w:rPr>
          <w:lang w:val="de-AT"/>
        </w:rPr>
        <w:t>Das Ziel wird beim Überfahren hervorgehoben.</w:t>
      </w:r>
    </w:p>
    <w:p w14:paraId="766503E1" w14:textId="77777777" w:rsidR="004845D7" w:rsidRPr="004845D7" w:rsidRDefault="004845D7" w:rsidP="004845D7">
      <w:pPr>
        <w:numPr>
          <w:ilvl w:val="0"/>
          <w:numId w:val="34"/>
        </w:numPr>
        <w:rPr>
          <w:lang w:val="de-AT"/>
        </w:rPr>
      </w:pPr>
      <w:r w:rsidRPr="004845D7">
        <w:rPr>
          <w:lang w:val="de-AT"/>
        </w:rPr>
        <w:t>Nach Loslassen der Maustaste wird die Karte dort abgelegt und der Status automatisch geändert.</w:t>
      </w:r>
    </w:p>
    <w:p w14:paraId="1C52B89D" w14:textId="77777777" w:rsidR="004845D7" w:rsidRPr="004845D7" w:rsidRDefault="004845D7" w:rsidP="004845D7">
      <w:pPr>
        <w:numPr>
          <w:ilvl w:val="0"/>
          <w:numId w:val="34"/>
        </w:numPr>
        <w:rPr>
          <w:lang w:val="de-AT"/>
        </w:rPr>
      </w:pPr>
      <w:r w:rsidRPr="004845D7">
        <w:rPr>
          <w:lang w:val="de-AT"/>
        </w:rPr>
        <w:t>Innerhalb einer Spalte kann die Reihenfolge manuell angepasst werden.</w:t>
      </w:r>
    </w:p>
    <w:p w14:paraId="2C812BD7" w14:textId="3A2A7994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br/>
        <w:t>Das Verhalten ist robust gegen versehentliches Ziehen: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Wird</w:t>
      </w:r>
      <w:proofErr w:type="gramEnd"/>
      <w:r w:rsidRPr="004845D7">
        <w:rPr>
          <w:lang w:val="de-AT"/>
        </w:rPr>
        <w:t xml:space="preserve"> eine Karte nicht exakt abgelegt, bleibt sie am ursprünglichen Ort.</w:t>
      </w:r>
    </w:p>
    <w:p w14:paraId="727B918C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Tipp: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Ziehe</w:t>
      </w:r>
      <w:proofErr w:type="gramEnd"/>
      <w:r w:rsidRPr="004845D7">
        <w:rPr>
          <w:lang w:val="de-AT"/>
        </w:rPr>
        <w:t xml:space="preserve"> nur eine Karte nach der anderen – paralleles Verschieben mehrerer Karten ist nicht vorgesehen.</w:t>
      </w:r>
    </w:p>
    <w:p w14:paraId="098B9BC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247F696">
          <v:rect id="_x0000_i2349" style="width:0;height:1.5pt" o:hralign="center" o:hrstd="t" o:hr="t" fillcolor="#a0a0a0" stroked="f"/>
        </w:pict>
      </w:r>
    </w:p>
    <w:p w14:paraId="4BE3D4C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6.5 – Einheitenzuweisung</w:t>
      </w:r>
    </w:p>
    <w:p w14:paraId="7E665B3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Einheiten werden aus der linken </w:t>
      </w:r>
      <w:r w:rsidRPr="004845D7">
        <w:rPr>
          <w:b/>
          <w:bCs/>
          <w:lang w:val="de-AT"/>
        </w:rPr>
        <w:t>Einheitenleiste</w:t>
      </w:r>
      <w:r w:rsidRPr="004845D7">
        <w:rPr>
          <w:lang w:val="de-AT"/>
        </w:rPr>
        <w:t xml:space="preserve"> auf eine Karte gezogen.</w:t>
      </w:r>
      <w:r w:rsidRPr="004845D7">
        <w:rPr>
          <w:lang w:val="de-AT"/>
        </w:rPr>
        <w:br/>
        <w:t>Beim Loslassen geschieht Folgendes:</w:t>
      </w:r>
    </w:p>
    <w:p w14:paraId="37C70C8D" w14:textId="77777777" w:rsidR="004845D7" w:rsidRPr="004845D7" w:rsidRDefault="004845D7" w:rsidP="004845D7">
      <w:pPr>
        <w:numPr>
          <w:ilvl w:val="0"/>
          <w:numId w:val="35"/>
        </w:numPr>
        <w:rPr>
          <w:lang w:val="de-AT"/>
        </w:rPr>
      </w:pPr>
      <w:r w:rsidRPr="004845D7">
        <w:rPr>
          <w:lang w:val="de-AT"/>
        </w:rPr>
        <w:lastRenderedPageBreak/>
        <w:t>Die Einheit wird im Kartenobjekt registriert.</w:t>
      </w:r>
    </w:p>
    <w:p w14:paraId="6A394B85" w14:textId="77777777" w:rsidR="004845D7" w:rsidRPr="004845D7" w:rsidRDefault="004845D7" w:rsidP="004845D7">
      <w:pPr>
        <w:numPr>
          <w:ilvl w:val="0"/>
          <w:numId w:val="35"/>
        </w:numPr>
        <w:rPr>
          <w:lang w:val="de-AT"/>
        </w:rPr>
      </w:pPr>
      <w:r w:rsidRPr="004845D7">
        <w:rPr>
          <w:lang w:val="de-AT"/>
        </w:rPr>
        <w:t>Der Personen- und Einheitenzähler aktualisiert sich.</w:t>
      </w:r>
    </w:p>
    <w:p w14:paraId="33132667" w14:textId="77777777" w:rsidR="004845D7" w:rsidRPr="004845D7" w:rsidRDefault="004845D7" w:rsidP="004845D7">
      <w:pPr>
        <w:numPr>
          <w:ilvl w:val="0"/>
          <w:numId w:val="35"/>
        </w:numPr>
        <w:rPr>
          <w:lang w:val="de-AT"/>
        </w:rPr>
      </w:pPr>
      <w:r w:rsidRPr="004845D7">
        <w:rPr>
          <w:lang w:val="de-AT"/>
        </w:rPr>
        <w:t xml:space="preserve">Der Status der Karte wechselt automatisch auf </w:t>
      </w:r>
      <w:r w:rsidRPr="004845D7">
        <w:rPr>
          <w:i/>
          <w:iCs/>
          <w:lang w:val="de-AT"/>
        </w:rPr>
        <w:t>In Bearbeitung</w:t>
      </w:r>
      <w:r w:rsidRPr="004845D7">
        <w:rPr>
          <w:lang w:val="de-AT"/>
        </w:rPr>
        <w:t xml:space="preserve"> (sofern sie zuvor </w:t>
      </w:r>
      <w:proofErr w:type="gramStart"/>
      <w:r w:rsidRPr="004845D7">
        <w:rPr>
          <w:i/>
          <w:iCs/>
          <w:lang w:val="de-AT"/>
        </w:rPr>
        <w:t>Neu</w:t>
      </w:r>
      <w:proofErr w:type="gramEnd"/>
      <w:r w:rsidRPr="004845D7">
        <w:rPr>
          <w:lang w:val="de-AT"/>
        </w:rPr>
        <w:t xml:space="preserve"> war).</w:t>
      </w:r>
    </w:p>
    <w:p w14:paraId="00B50547" w14:textId="77777777" w:rsidR="004845D7" w:rsidRPr="004845D7" w:rsidRDefault="004845D7" w:rsidP="004845D7">
      <w:pPr>
        <w:numPr>
          <w:ilvl w:val="0"/>
          <w:numId w:val="35"/>
        </w:numPr>
        <w:rPr>
          <w:lang w:val="de-AT"/>
        </w:rPr>
      </w:pPr>
      <w:r w:rsidRPr="004845D7">
        <w:rPr>
          <w:lang w:val="de-AT"/>
        </w:rPr>
        <w:t>Der Vorgang wird im CSV-Log (</w:t>
      </w:r>
      <w:proofErr w:type="spellStart"/>
      <w:r w:rsidRPr="004845D7">
        <w:rPr>
          <w:lang w:val="de-AT"/>
        </w:rPr>
        <w:t>people_add</w:t>
      </w:r>
      <w:proofErr w:type="spellEnd"/>
      <w:r w:rsidRPr="004845D7">
        <w:rPr>
          <w:lang w:val="de-AT"/>
        </w:rPr>
        <w:t>) gespeichert.</w:t>
      </w:r>
    </w:p>
    <w:p w14:paraId="3B982FB0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Automatik: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Wird</w:t>
      </w:r>
      <w:proofErr w:type="gramEnd"/>
      <w:r w:rsidRPr="004845D7">
        <w:rPr>
          <w:lang w:val="de-AT"/>
        </w:rPr>
        <w:t xml:space="preserve"> eine Einheit entfernt, wird dies protokolliert (</w:t>
      </w:r>
      <w:proofErr w:type="spellStart"/>
      <w:r w:rsidRPr="004845D7">
        <w:rPr>
          <w:lang w:val="de-AT"/>
        </w:rPr>
        <w:t>people_remove</w:t>
      </w:r>
      <w:proofErr w:type="spellEnd"/>
      <w:r w:rsidRPr="004845D7">
        <w:rPr>
          <w:lang w:val="de-AT"/>
        </w:rPr>
        <w:t>),</w:t>
      </w:r>
      <w:r w:rsidRPr="004845D7">
        <w:rPr>
          <w:lang w:val="de-AT"/>
        </w:rPr>
        <w:br/>
        <w:t xml:space="preserve">der Status bleibt jedoch </w:t>
      </w:r>
      <w:r w:rsidRPr="004845D7">
        <w:rPr>
          <w:i/>
          <w:iCs/>
          <w:lang w:val="de-AT"/>
        </w:rPr>
        <w:t>In Bearbeitung</w:t>
      </w:r>
      <w:r w:rsidRPr="004845D7">
        <w:rPr>
          <w:lang w:val="de-AT"/>
        </w:rPr>
        <w:t>, um den Verlauf nachvollziehbar zu halten.</w:t>
      </w:r>
    </w:p>
    <w:p w14:paraId="586A43EF" w14:textId="0A86E348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br/>
        <w:t>Der Fortschritt wird allein durch Spaltenposition und Zähler angezeigt.</w:t>
      </w:r>
    </w:p>
    <w:p w14:paraId="7FBD1AB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DCB8ED1">
          <v:rect id="_x0000_i2350" style="width:0;height:1.5pt" o:hralign="center" o:hrstd="t" o:hr="t" fillcolor="#a0a0a0" stroked="f"/>
        </w:pict>
      </w:r>
    </w:p>
    <w:p w14:paraId="14B5BD3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6.6 – Karten öffnen &amp; bearbeiten</w:t>
      </w:r>
    </w:p>
    <w:p w14:paraId="1B2984D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 </w:t>
      </w:r>
      <w:r w:rsidRPr="004845D7">
        <w:rPr>
          <w:b/>
          <w:bCs/>
          <w:lang w:val="de-AT"/>
        </w:rPr>
        <w:t>einfacher Klick</w:t>
      </w:r>
      <w:r w:rsidRPr="004845D7">
        <w:rPr>
          <w:lang w:val="de-AT"/>
        </w:rPr>
        <w:t xml:space="preserve"> auf die Karte öffnet die </w:t>
      </w:r>
      <w:r w:rsidRPr="004845D7">
        <w:rPr>
          <w:b/>
          <w:bCs/>
          <w:lang w:val="de-AT"/>
        </w:rPr>
        <w:t>Detailansicht</w:t>
      </w:r>
      <w:r w:rsidRPr="004845D7">
        <w:rPr>
          <w:lang w:val="de-AT"/>
        </w:rPr>
        <w:t>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Hier</w:t>
      </w:r>
      <w:proofErr w:type="gramEnd"/>
      <w:r w:rsidRPr="004845D7">
        <w:rPr>
          <w:lang w:val="de-AT"/>
        </w:rPr>
        <w:t xml:space="preserve"> können folgende Daten eingesehen oder ergänzt werden:</w:t>
      </w:r>
    </w:p>
    <w:p w14:paraId="22D9B7A6" w14:textId="77777777" w:rsidR="004845D7" w:rsidRPr="004845D7" w:rsidRDefault="004845D7" w:rsidP="004845D7">
      <w:pPr>
        <w:numPr>
          <w:ilvl w:val="0"/>
          <w:numId w:val="36"/>
        </w:numPr>
        <w:rPr>
          <w:lang w:val="de-AT"/>
        </w:rPr>
      </w:pPr>
      <w:r w:rsidRPr="004845D7">
        <w:rPr>
          <w:lang w:val="de-AT"/>
        </w:rPr>
        <w:t>Titel / Adresse / Typ</w:t>
      </w:r>
    </w:p>
    <w:p w14:paraId="15670DBC" w14:textId="77777777" w:rsidR="004845D7" w:rsidRPr="004845D7" w:rsidRDefault="004845D7" w:rsidP="004845D7">
      <w:pPr>
        <w:numPr>
          <w:ilvl w:val="0"/>
          <w:numId w:val="36"/>
        </w:numPr>
        <w:rPr>
          <w:lang w:val="de-AT"/>
        </w:rPr>
      </w:pPr>
      <w:r w:rsidRPr="004845D7">
        <w:rPr>
          <w:lang w:val="de-AT"/>
        </w:rPr>
        <w:t>Notizfeld (Freitext)</w:t>
      </w:r>
    </w:p>
    <w:p w14:paraId="2D86A224" w14:textId="77777777" w:rsidR="004845D7" w:rsidRPr="004845D7" w:rsidRDefault="004845D7" w:rsidP="004845D7">
      <w:pPr>
        <w:numPr>
          <w:ilvl w:val="0"/>
          <w:numId w:val="36"/>
        </w:numPr>
        <w:rPr>
          <w:lang w:val="de-AT"/>
        </w:rPr>
      </w:pPr>
      <w:r w:rsidRPr="004845D7">
        <w:rPr>
          <w:lang w:val="de-AT"/>
        </w:rPr>
        <w:t>Zugewiesene Einheiten</w:t>
      </w:r>
    </w:p>
    <w:p w14:paraId="21070570" w14:textId="77777777" w:rsidR="004845D7" w:rsidRPr="004845D7" w:rsidRDefault="004845D7" w:rsidP="004845D7">
      <w:pPr>
        <w:numPr>
          <w:ilvl w:val="0"/>
          <w:numId w:val="36"/>
        </w:numPr>
        <w:rPr>
          <w:lang w:val="de-AT"/>
        </w:rPr>
      </w:pPr>
      <w:r w:rsidRPr="004845D7">
        <w:rPr>
          <w:lang w:val="de-AT"/>
        </w:rPr>
        <w:t>Personenanzahl</w:t>
      </w:r>
    </w:p>
    <w:p w14:paraId="256862AB" w14:textId="77777777" w:rsidR="004845D7" w:rsidRPr="004845D7" w:rsidRDefault="004845D7" w:rsidP="004845D7">
      <w:pPr>
        <w:numPr>
          <w:ilvl w:val="0"/>
          <w:numId w:val="36"/>
        </w:numPr>
        <w:rPr>
          <w:lang w:val="de-AT"/>
        </w:rPr>
      </w:pPr>
      <w:r w:rsidRPr="004845D7">
        <w:rPr>
          <w:lang w:val="de-AT"/>
        </w:rPr>
        <w:t>Zeitstempel „Erstellt / Zuletzt geändert“</w:t>
      </w:r>
    </w:p>
    <w:p w14:paraId="309E10D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Eingaben im Notizfeld werden sofort gespeichert und bleiben beim nächsten Import erhalten.</w:t>
      </w:r>
      <w:r w:rsidRPr="004845D7">
        <w:rPr>
          <w:lang w:val="de-AT"/>
        </w:rPr>
        <w:br/>
        <w:t xml:space="preserve">Die Ansicht kann mit </w:t>
      </w:r>
      <w:r w:rsidRPr="004845D7">
        <w:rPr>
          <w:b/>
          <w:bCs/>
          <w:lang w:val="de-AT"/>
        </w:rPr>
        <w:t>ESC</w:t>
      </w:r>
      <w:r w:rsidRPr="004845D7">
        <w:rPr>
          <w:lang w:val="de-AT"/>
        </w:rPr>
        <w:t xml:space="preserve"> oder Klick außerhalb des Fensters geschlossen werden.</w:t>
      </w:r>
    </w:p>
    <w:p w14:paraId="3AF7DB79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Entspricht</w:t>
      </w:r>
      <w:proofErr w:type="gramEnd"/>
      <w:r w:rsidRPr="004845D7">
        <w:rPr>
          <w:lang w:val="de-AT"/>
        </w:rPr>
        <w:t xml:space="preserve"> der in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Kap. 5</w:t>
      </w:r>
      <w:r w:rsidRPr="004845D7">
        <w:rPr>
          <w:lang w:val="de-AT"/>
        </w:rPr>
        <w:t xml:space="preserve"> beschriebenen „Lage- und Tätigkeitsfortschreibung“.</w:t>
      </w:r>
      <w:r w:rsidRPr="004845D7">
        <w:rPr>
          <w:lang w:val="de-AT"/>
        </w:rPr>
        <w:br/>
        <w:t>Das Notizfeld ersetzt handschriftliche Ergänzungen auf Meldeformularen.</w:t>
      </w:r>
    </w:p>
    <w:p w14:paraId="51AB779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532B5DB">
          <v:rect id="_x0000_i2351" style="width:0;height:1.5pt" o:hralign="center" o:hrstd="t" o:hr="t" fillcolor="#a0a0a0" stroked="f"/>
        </w:pict>
      </w:r>
    </w:p>
    <w:p w14:paraId="3A18A6E4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6.7 – Statusänderung per Pfeil</w:t>
      </w:r>
    </w:p>
    <w:p w14:paraId="5EC73F0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kleine Pfeil 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lang w:val="de-AT"/>
        </w:rPr>
        <w:t xml:space="preserve"> rechts auf der Karte dient zum manuellen Fortschalten:</w:t>
      </w:r>
    </w:p>
    <w:p w14:paraId="1CCA1DAE" w14:textId="77777777" w:rsidR="004845D7" w:rsidRPr="004845D7" w:rsidRDefault="004845D7" w:rsidP="004845D7">
      <w:pPr>
        <w:numPr>
          <w:ilvl w:val="0"/>
          <w:numId w:val="37"/>
        </w:numPr>
        <w:rPr>
          <w:lang w:val="de-AT"/>
        </w:rPr>
      </w:pPr>
      <w:r w:rsidRPr="004845D7">
        <w:rPr>
          <w:b/>
          <w:bCs/>
          <w:lang w:val="de-AT"/>
        </w:rPr>
        <w:t>Neu → In Bearbeitung</w:t>
      </w:r>
    </w:p>
    <w:p w14:paraId="10E154C9" w14:textId="77777777" w:rsidR="004845D7" w:rsidRPr="004845D7" w:rsidRDefault="004845D7" w:rsidP="004845D7">
      <w:pPr>
        <w:numPr>
          <w:ilvl w:val="0"/>
          <w:numId w:val="37"/>
        </w:numPr>
        <w:rPr>
          <w:lang w:val="de-AT"/>
        </w:rPr>
      </w:pPr>
      <w:r w:rsidRPr="004845D7">
        <w:rPr>
          <w:b/>
          <w:bCs/>
          <w:lang w:val="de-AT"/>
        </w:rPr>
        <w:t xml:space="preserve">In Bearbeitung → </w:t>
      </w:r>
      <w:proofErr w:type="gramStart"/>
      <w:r w:rsidRPr="004845D7">
        <w:rPr>
          <w:b/>
          <w:bCs/>
          <w:lang w:val="de-AT"/>
        </w:rPr>
        <w:t>Erledigt</w:t>
      </w:r>
      <w:proofErr w:type="gramEnd"/>
    </w:p>
    <w:p w14:paraId="2F7E5BD1" w14:textId="73CA03B1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Er wirkt identisch zum Drag &amp; Drop, ist aber schneller für einzelne Vorgänge.</w:t>
      </w:r>
      <w:r w:rsidRPr="004845D7">
        <w:rPr>
          <w:lang w:val="de-AT"/>
        </w:rPr>
        <w:br/>
        <w:t>Auch hier wird der Wechsel im CSV-Log festgehalten.</w:t>
      </w:r>
      <w:r w:rsidRPr="004845D7">
        <w:rPr>
          <w:lang w:val="de-AT"/>
        </w:rPr>
        <w:br/>
      </w:r>
    </w:p>
    <w:p w14:paraId="1D952EA1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⚠️</w:t>
      </w:r>
      <w:r w:rsidRPr="004845D7">
        <w:rPr>
          <w:lang w:val="de-AT"/>
        </w:rPr>
        <w:t xml:space="preserve"> </w:t>
      </w:r>
      <w:proofErr w:type="gramStart"/>
      <w:r w:rsidRPr="004845D7">
        <w:rPr>
          <w:b/>
          <w:bCs/>
          <w:lang w:val="de-AT"/>
        </w:rPr>
        <w:t>Wichtig</w:t>
      </w:r>
      <w:proofErr w:type="gramEnd"/>
      <w:r w:rsidRPr="004845D7">
        <w:rPr>
          <w:b/>
          <w:bCs/>
          <w:lang w:val="de-AT"/>
        </w:rPr>
        <w:t>:</w:t>
      </w:r>
      <w:r w:rsidRPr="004845D7">
        <w:rPr>
          <w:lang w:val="de-AT"/>
        </w:rPr>
        <w:br/>
        <w:t xml:space="preserve">Karten im Endstatus </w:t>
      </w:r>
      <w:proofErr w:type="gramStart"/>
      <w:r w:rsidRPr="004845D7">
        <w:rPr>
          <w:i/>
          <w:iCs/>
          <w:lang w:val="de-AT"/>
        </w:rPr>
        <w:t>Erledigt</w:t>
      </w:r>
      <w:proofErr w:type="gramEnd"/>
      <w:r w:rsidRPr="004845D7">
        <w:rPr>
          <w:lang w:val="de-AT"/>
        </w:rPr>
        <w:t xml:space="preserve"> können nicht zurückverschoben werden.</w:t>
      </w:r>
      <w:r w:rsidRPr="004845D7">
        <w:rPr>
          <w:lang w:val="de-AT"/>
        </w:rPr>
        <w:br/>
        <w:t xml:space="preserve">Das entspricht dem Archivierungsprinzip nach </w:t>
      </w:r>
      <w:r w:rsidRPr="004845D7">
        <w:rPr>
          <w:i/>
          <w:iCs/>
          <w:lang w:val="de-AT"/>
        </w:rPr>
        <w:t>E-31 § 6.6.</w:t>
      </w:r>
    </w:p>
    <w:p w14:paraId="7F2A97D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5775971">
          <v:rect id="_x0000_i2352" style="width:0;height:1.5pt" o:hralign="center" o:hrstd="t" o:hr="t" fillcolor="#a0a0a0" stroked="f"/>
        </w:pict>
      </w:r>
    </w:p>
    <w:p w14:paraId="200F627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6.8 – Kartenfarben &amp; visuelle Darstellung</w:t>
      </w:r>
    </w:p>
    <w:p w14:paraId="50853BE4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Die Oberfläche nutzt ein </w:t>
      </w:r>
      <w:r w:rsidRPr="004845D7">
        <w:rPr>
          <w:b/>
          <w:bCs/>
          <w:lang w:val="de-AT"/>
        </w:rPr>
        <w:t>visuelles, aber bewusst reduziertes Farbschema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 xml:space="preserve">Farben werden ausschließlich verwendet, um </w:t>
      </w:r>
      <w:r w:rsidRPr="004845D7">
        <w:rPr>
          <w:b/>
          <w:bCs/>
          <w:lang w:val="de-AT"/>
        </w:rPr>
        <w:t>strukturelle Zusammenhänge</w:t>
      </w:r>
      <w:r w:rsidRPr="004845D7">
        <w:rPr>
          <w:lang w:val="de-AT"/>
        </w:rPr>
        <w:t xml:space="preserve"> (Abschnitt ↔ Unterkarte) anzuzeigen – nicht den Bearbeitungsstatus.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311"/>
        <w:gridCol w:w="4089"/>
      </w:tblGrid>
      <w:tr w:rsidR="00195818" w:rsidRPr="004845D7" w14:paraId="5318C014" w14:textId="77777777" w:rsidTr="005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7776A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8CF254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0A394BAC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</w:t>
            </w:r>
          </w:p>
        </w:tc>
      </w:tr>
      <w:tr w:rsidR="00195818" w:rsidRPr="004845D7" w14:paraId="095E3598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9AC0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Abschnittskarte</w:t>
            </w:r>
          </w:p>
        </w:tc>
        <w:tc>
          <w:tcPr>
            <w:tcW w:w="0" w:type="auto"/>
            <w:vAlign w:val="center"/>
            <w:hideMark/>
          </w:tcPr>
          <w:p w14:paraId="0E76AFA3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Graue Fläche mit farbigem Rand</w:t>
            </w:r>
            <w:r w:rsidRPr="004845D7">
              <w:rPr>
                <w:lang w:val="de-AT"/>
              </w:rPr>
              <w:t xml:space="preserve"> (z. B. Rot, Gelb, Blau)</w:t>
            </w:r>
          </w:p>
        </w:tc>
        <w:tc>
          <w:tcPr>
            <w:tcW w:w="0" w:type="auto"/>
            <w:vAlign w:val="center"/>
            <w:hideMark/>
          </w:tcPr>
          <w:p w14:paraId="7A3CCBAA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Repräsentiert einen Einsatzabschnitt oder Bereitstellungsraum</w:t>
            </w:r>
          </w:p>
        </w:tc>
      </w:tr>
      <w:tr w:rsidR="00195818" w:rsidRPr="004845D7" w14:paraId="35444E14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AD01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Zugeordnete Karten</w:t>
            </w:r>
          </w:p>
        </w:tc>
        <w:tc>
          <w:tcPr>
            <w:tcW w:w="0" w:type="auto"/>
            <w:vAlign w:val="center"/>
            <w:hideMark/>
          </w:tcPr>
          <w:p w14:paraId="2C0C06AF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Gleiche Randfarbe wie ihr Abschnitt</w:t>
            </w:r>
          </w:p>
        </w:tc>
        <w:tc>
          <w:tcPr>
            <w:tcW w:w="0" w:type="auto"/>
            <w:vAlign w:val="center"/>
            <w:hideMark/>
          </w:tcPr>
          <w:p w14:paraId="64694336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Optische Verbindung zwischen Haupt- und Unterkarte</w:t>
            </w:r>
          </w:p>
        </w:tc>
      </w:tr>
      <w:tr w:rsidR="00195818" w:rsidRPr="004845D7" w14:paraId="4879A1E4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187B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Normale Einsatzkarte</w:t>
            </w:r>
          </w:p>
        </w:tc>
        <w:tc>
          <w:tcPr>
            <w:tcW w:w="0" w:type="auto"/>
            <w:vAlign w:val="center"/>
            <w:hideMark/>
          </w:tcPr>
          <w:p w14:paraId="38DBD78A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Hellgrau, neutraler Rand</w:t>
            </w:r>
          </w:p>
        </w:tc>
        <w:tc>
          <w:tcPr>
            <w:tcW w:w="0" w:type="auto"/>
            <w:vAlign w:val="center"/>
            <w:hideMark/>
          </w:tcPr>
          <w:p w14:paraId="64E88D17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Eigenständiger Einsatz ohne Abschnittszuordnung</w:t>
            </w:r>
          </w:p>
        </w:tc>
      </w:tr>
      <w:tr w:rsidR="00195818" w:rsidRPr="004845D7" w14:paraId="0A0360D9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8F4D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Erledigte Karte</w:t>
            </w:r>
          </w:p>
        </w:tc>
        <w:tc>
          <w:tcPr>
            <w:tcW w:w="0" w:type="auto"/>
            <w:vAlign w:val="center"/>
            <w:hideMark/>
          </w:tcPr>
          <w:p w14:paraId="4A3A7741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Dezent abgedunkelt</w:t>
            </w:r>
          </w:p>
        </w:tc>
        <w:tc>
          <w:tcPr>
            <w:tcW w:w="0" w:type="auto"/>
            <w:vAlign w:val="center"/>
            <w:hideMark/>
          </w:tcPr>
          <w:p w14:paraId="3FFDE33D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Zur optischen Trennung, aber keine eigene Farbe</w:t>
            </w:r>
          </w:p>
        </w:tc>
      </w:tr>
      <w:tr w:rsidR="00195818" w:rsidRPr="004845D7" w14:paraId="5A378570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1576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Neue Karte (Import)</w:t>
            </w:r>
          </w:p>
        </w:tc>
        <w:tc>
          <w:tcPr>
            <w:tcW w:w="0" w:type="auto"/>
            <w:vAlign w:val="center"/>
            <w:hideMark/>
          </w:tcPr>
          <w:p w14:paraId="2AEF2549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Kurzzeitige </w:t>
            </w:r>
            <w:proofErr w:type="spellStart"/>
            <w:r w:rsidRPr="004845D7">
              <w:rPr>
                <w:lang w:val="de-AT"/>
              </w:rPr>
              <w:t>Pulsierung</w:t>
            </w:r>
            <w:proofErr w:type="spellEnd"/>
            <w:r w:rsidRPr="004845D7">
              <w:rPr>
                <w:lang w:val="de-AT"/>
              </w:rPr>
              <w:t xml:space="preserve"> (8 Sek.)</w:t>
            </w:r>
          </w:p>
        </w:tc>
        <w:tc>
          <w:tcPr>
            <w:tcW w:w="0" w:type="auto"/>
            <w:vAlign w:val="center"/>
            <w:hideMark/>
          </w:tcPr>
          <w:p w14:paraId="33763E0F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Signal für neu eingetroffene Lageinformation</w:t>
            </w:r>
          </w:p>
        </w:tc>
      </w:tr>
    </w:tbl>
    <w:p w14:paraId="1F06F82D" w14:textId="77777777" w:rsidR="00195818" w:rsidRPr="004845D7" w:rsidRDefault="00195818" w:rsidP="00195818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Hinweis:</w:t>
      </w:r>
      <w:r w:rsidRPr="004845D7">
        <w:rPr>
          <w:lang w:val="de-AT"/>
        </w:rPr>
        <w:br/>
        <w:t xml:space="preserve">Farbige Ränder sind keine Statusanzeige, sondern zeigen die </w:t>
      </w:r>
      <w:r w:rsidRPr="004845D7">
        <w:rPr>
          <w:b/>
          <w:bCs/>
          <w:lang w:val="de-AT"/>
        </w:rPr>
        <w:t>hierarchische Zugehörigkeit</w:t>
      </w:r>
      <w:r w:rsidRPr="004845D7">
        <w:rPr>
          <w:lang w:val="de-AT"/>
        </w:rPr>
        <w:t xml:space="preserve"> von Karten an.</w:t>
      </w:r>
      <w:r w:rsidRPr="004845D7">
        <w:rPr>
          <w:lang w:val="de-AT"/>
        </w:rPr>
        <w:br/>
        <w:t xml:space="preserve">Eine rote Randfarbe bedeutet nicht „offen“ oder „kritisch“, sondern: </w:t>
      </w:r>
      <w:r w:rsidRPr="004845D7">
        <w:rPr>
          <w:i/>
          <w:iCs/>
          <w:lang w:val="de-AT"/>
        </w:rPr>
        <w:t>gehört zum Abschnitt mit dieser Farbe.</w:t>
      </w:r>
    </w:p>
    <w:p w14:paraId="696B8BB2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pict w14:anchorId="16DD75BE">
          <v:rect id="_x0000_i2781" style="width:0;height:1.5pt" o:hralign="center" o:hrstd="t" o:hr="t" fillcolor="#a0a0a0" stroked="f"/>
        </w:pict>
      </w:r>
    </w:p>
    <w:p w14:paraId="5DDB1217" w14:textId="77777777" w:rsidR="00195818" w:rsidRPr="004845D7" w:rsidRDefault="00195818" w:rsidP="00195818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6.8.1 – Logik der Abschnittszuordnung</w:t>
      </w:r>
    </w:p>
    <w:p w14:paraId="3851E1CF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>Wenn eine Karte einem Abschnitt zugewiesen wird (z. B. Abschnitt Süd),</w:t>
      </w:r>
      <w:r w:rsidRPr="004845D7">
        <w:rPr>
          <w:lang w:val="de-AT"/>
        </w:rPr>
        <w:br/>
        <w:t xml:space="preserve">erbt sie automatisch die </w:t>
      </w:r>
      <w:r w:rsidRPr="004845D7">
        <w:rPr>
          <w:b/>
          <w:bCs/>
          <w:lang w:val="de-AT"/>
        </w:rPr>
        <w:t>Randfarbe</w:t>
      </w:r>
      <w:r w:rsidRPr="004845D7">
        <w:rPr>
          <w:lang w:val="de-AT"/>
        </w:rPr>
        <w:t xml:space="preserve"> der Abschnittskarte.</w:t>
      </w:r>
      <w:r w:rsidRPr="004845D7">
        <w:rPr>
          <w:lang w:val="de-AT"/>
        </w:rPr>
        <w:br/>
        <w:t>Dadurch entsteht eine optische Verbindung im Board:</w:t>
      </w:r>
    </w:p>
    <w:p w14:paraId="385099CB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Abschnitt </w:t>
      </w:r>
      <w:proofErr w:type="gramStart"/>
      <w:r w:rsidRPr="004845D7">
        <w:rPr>
          <w:lang w:val="de-AT"/>
        </w:rPr>
        <w:t>Süd  ─</w:t>
      </w:r>
      <w:proofErr w:type="gramEnd"/>
      <w:r w:rsidRPr="004845D7">
        <w:rPr>
          <w:lang w:val="de-AT"/>
        </w:rPr>
        <w:t>────┐</w:t>
      </w:r>
    </w:p>
    <w:p w14:paraId="0728C130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                    │</w:t>
      </w:r>
    </w:p>
    <w:p w14:paraId="41880A01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  </w:t>
      </w:r>
      <w:r w:rsidRPr="004845D7">
        <w:rPr>
          <w:rFonts w:ascii="MS Gothic" w:eastAsia="MS Gothic" w:hAnsi="MS Gothic" w:cs="MS Gothic" w:hint="eastAsia"/>
          <w:lang w:val="de-AT"/>
        </w:rPr>
        <w:t>├</w:t>
      </w:r>
      <w:r w:rsidRPr="004845D7">
        <w:rPr>
          <w:rFonts w:ascii="Aptos" w:hAnsi="Aptos" w:cs="Aptos"/>
          <w:lang w:val="de-AT"/>
        </w:rPr>
        <w:t>─</w:t>
      </w:r>
      <w:r w:rsidRPr="004845D7">
        <w:rPr>
          <w:lang w:val="de-AT"/>
        </w:rPr>
        <w:t xml:space="preserve"> Einsatz 1 (roter Rand)</w:t>
      </w:r>
    </w:p>
    <w:p w14:paraId="1AF4B1B7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  </w:t>
      </w:r>
      <w:r w:rsidRPr="004845D7">
        <w:rPr>
          <w:rFonts w:ascii="MS Gothic" w:eastAsia="MS Gothic" w:hAnsi="MS Gothic" w:cs="MS Gothic" w:hint="eastAsia"/>
          <w:lang w:val="de-AT"/>
        </w:rPr>
        <w:t>├</w:t>
      </w:r>
      <w:r w:rsidRPr="004845D7">
        <w:rPr>
          <w:rFonts w:ascii="Aptos" w:hAnsi="Aptos" w:cs="Aptos"/>
          <w:lang w:val="de-AT"/>
        </w:rPr>
        <w:t>─</w:t>
      </w:r>
      <w:r w:rsidRPr="004845D7">
        <w:rPr>
          <w:lang w:val="de-AT"/>
        </w:rPr>
        <w:t xml:space="preserve"> Einsatz 2 (roter Rand)</w:t>
      </w:r>
    </w:p>
    <w:p w14:paraId="38527BCB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lastRenderedPageBreak/>
        <w:t xml:space="preserve">  └─ Einsatz 3 (roter Rand)</w:t>
      </w:r>
    </w:p>
    <w:p w14:paraId="4F63EB12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t xml:space="preserve">Diese Logik unterstützt das Prinzip der </w:t>
      </w:r>
      <w:r w:rsidRPr="004845D7">
        <w:rPr>
          <w:b/>
          <w:bCs/>
          <w:lang w:val="de-AT"/>
        </w:rPr>
        <w:t>Lagegliederung</w:t>
      </w:r>
      <w:r w:rsidRPr="004845D7">
        <w:rPr>
          <w:lang w:val="de-AT"/>
        </w:rPr>
        <w:t xml:space="preserve"> nach </w:t>
      </w:r>
      <w:r w:rsidRPr="004845D7">
        <w:rPr>
          <w:i/>
          <w:iCs/>
          <w:lang w:val="de-AT"/>
        </w:rPr>
        <w:t>E-31 § 4.2 („Abschnittsbildung im Führungsprozess“)</w:t>
      </w:r>
      <w:r w:rsidRPr="004845D7">
        <w:rPr>
          <w:lang w:val="de-AT"/>
        </w:rPr>
        <w:t>.</w:t>
      </w:r>
    </w:p>
    <w:p w14:paraId="473DE097" w14:textId="77777777" w:rsidR="00195818" w:rsidRPr="004845D7" w:rsidRDefault="00195818" w:rsidP="00195818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optische Zuordnung von Karten zu Abschnitten entspricht der in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4.2</w:t>
      </w:r>
      <w:r w:rsidRPr="004845D7">
        <w:rPr>
          <w:lang w:val="de-AT"/>
        </w:rPr>
        <w:t xml:space="preserve"> beschriebenen Regel: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„Abschnitte dienen der räumlichen oder funktionellen Gliederung der Lage. Die Zugehörigkeit muss jederzeit erkennbar sein.“</w:t>
      </w:r>
    </w:p>
    <w:p w14:paraId="2BDDCC89" w14:textId="77777777" w:rsidR="00195818" w:rsidRPr="004845D7" w:rsidRDefault="00195818" w:rsidP="00195818">
      <w:pPr>
        <w:rPr>
          <w:lang w:val="de-AT"/>
        </w:rPr>
      </w:pPr>
      <w:r w:rsidRPr="004845D7">
        <w:rPr>
          <w:lang w:val="de-AT"/>
        </w:rPr>
        <w:pict w14:anchorId="48FAB092">
          <v:rect id="_x0000_i2782" style="width:0;height:1.5pt" o:hralign="center" o:hrstd="t" o:hr="t" fillcolor="#a0a0a0" stroked="f"/>
        </w:pict>
      </w:r>
    </w:p>
    <w:p w14:paraId="76FC68C7" w14:textId="77777777" w:rsidR="00195818" w:rsidRPr="004845D7" w:rsidRDefault="00195818" w:rsidP="00195818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6.8.2 – Zusammenfassung der visuellen Regeln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1447"/>
      </w:tblGrid>
      <w:tr w:rsidR="00195818" w:rsidRPr="004845D7" w14:paraId="2DF27748" w14:textId="77777777" w:rsidTr="005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7F4C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Regel</w:t>
            </w:r>
          </w:p>
        </w:tc>
        <w:tc>
          <w:tcPr>
            <w:tcW w:w="0" w:type="auto"/>
            <w:vAlign w:val="center"/>
            <w:hideMark/>
          </w:tcPr>
          <w:p w14:paraId="2DBC5AC1" w14:textId="77777777" w:rsidR="00195818" w:rsidRPr="004845D7" w:rsidRDefault="00195818" w:rsidP="005429B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195818" w:rsidRPr="004845D7" w14:paraId="18003DB0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D694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Abschnittskarten erhalten eine eindeutige Randfarbe.</w:t>
            </w:r>
          </w:p>
        </w:tc>
        <w:tc>
          <w:tcPr>
            <w:tcW w:w="0" w:type="auto"/>
            <w:vAlign w:val="center"/>
            <w:hideMark/>
          </w:tcPr>
          <w:p w14:paraId="672BD7BC" w14:textId="77777777" w:rsidR="00195818" w:rsidRPr="004845D7" w:rsidRDefault="00195818" w:rsidP="005429B7">
            <w:pPr>
              <w:rPr>
                <w:lang w:val="de-AT"/>
              </w:rPr>
            </w:pPr>
          </w:p>
        </w:tc>
      </w:tr>
      <w:tr w:rsidR="00195818" w:rsidRPr="004845D7" w14:paraId="447D968A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C1D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Zugeordnete Karten übernehmen diese Randfarbe.</w:t>
            </w:r>
          </w:p>
        </w:tc>
        <w:tc>
          <w:tcPr>
            <w:tcW w:w="0" w:type="auto"/>
            <w:vAlign w:val="center"/>
            <w:hideMark/>
          </w:tcPr>
          <w:p w14:paraId="4D4E00B2" w14:textId="77777777" w:rsidR="00195818" w:rsidRPr="004845D7" w:rsidRDefault="00195818" w:rsidP="005429B7">
            <w:pPr>
              <w:rPr>
                <w:lang w:val="de-AT"/>
              </w:rPr>
            </w:pPr>
          </w:p>
        </w:tc>
      </w:tr>
      <w:tr w:rsidR="00195818" w:rsidRPr="004845D7" w14:paraId="69BB9BE5" w14:textId="77777777" w:rsidTr="005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0DFB" w14:textId="77777777" w:rsidR="00195818" w:rsidRPr="004845D7" w:rsidRDefault="00195818" w:rsidP="005429B7">
            <w:pPr>
              <w:rPr>
                <w:lang w:val="de-AT"/>
              </w:rPr>
            </w:pPr>
            <w:r w:rsidRPr="004845D7">
              <w:rPr>
                <w:lang w:val="de-AT"/>
              </w:rPr>
              <w:t>Pulsieren signalisiert ausschließlich neue Dateneingänge.</w:t>
            </w:r>
          </w:p>
        </w:tc>
        <w:tc>
          <w:tcPr>
            <w:tcW w:w="0" w:type="auto"/>
            <w:vAlign w:val="center"/>
            <w:hideMark/>
          </w:tcPr>
          <w:p w14:paraId="26822469" w14:textId="77777777" w:rsidR="00195818" w:rsidRPr="004845D7" w:rsidRDefault="00195818" w:rsidP="005429B7">
            <w:pPr>
              <w:rPr>
                <w:lang w:val="de-AT"/>
              </w:rPr>
            </w:pPr>
          </w:p>
        </w:tc>
      </w:tr>
    </w:tbl>
    <w:p w14:paraId="5D589288" w14:textId="024D8768" w:rsidR="00195818" w:rsidRPr="004845D7" w:rsidRDefault="00195818" w:rsidP="00195818">
      <w:pPr>
        <w:rPr>
          <w:lang w:val="de-AT"/>
        </w:rPr>
      </w:pPr>
    </w:p>
    <w:p w14:paraId="4249C18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EAF1772">
          <v:rect id="_x0000_i2353" style="width:0;height:1.5pt" o:hralign="center" o:hrstd="t" o:hr="t" fillcolor="#a0a0a0" stroked="f"/>
        </w:pict>
      </w:r>
    </w:p>
    <w:p w14:paraId="2291CB3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6.9 – Automatische Protokollierung</w:t>
      </w:r>
    </w:p>
    <w:p w14:paraId="4E2E6DF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 Aktion an einer Karte wird automatisch erfasst: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526"/>
        <w:gridCol w:w="4269"/>
      </w:tblGrid>
      <w:tr w:rsidR="004845D7" w:rsidRPr="004845D7" w14:paraId="11B00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CE31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48E18F3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Log-Code</w:t>
            </w:r>
          </w:p>
        </w:tc>
        <w:tc>
          <w:tcPr>
            <w:tcW w:w="0" w:type="auto"/>
            <w:vAlign w:val="center"/>
            <w:hideMark/>
          </w:tcPr>
          <w:p w14:paraId="104066A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57109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33B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Anlegen</w:t>
            </w:r>
          </w:p>
        </w:tc>
        <w:tc>
          <w:tcPr>
            <w:tcW w:w="0" w:type="auto"/>
            <w:vAlign w:val="center"/>
            <w:hideMark/>
          </w:tcPr>
          <w:p w14:paraId="3E6F9A4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0C8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wurde manuell erstellt oder importiert.</w:t>
            </w:r>
          </w:p>
        </w:tc>
      </w:tr>
      <w:tr w:rsidR="004845D7" w:rsidRPr="004845D7" w14:paraId="34F7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F41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Änderung</w:t>
            </w:r>
          </w:p>
        </w:tc>
        <w:tc>
          <w:tcPr>
            <w:tcW w:w="0" w:type="auto"/>
            <w:vAlign w:val="center"/>
            <w:hideMark/>
          </w:tcPr>
          <w:p w14:paraId="769A025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D5946A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Titel, Notiz oder Adresse geändert.</w:t>
            </w:r>
          </w:p>
        </w:tc>
      </w:tr>
      <w:tr w:rsidR="004845D7" w:rsidRPr="004845D7" w14:paraId="5E1C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325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Verschieben</w:t>
            </w:r>
          </w:p>
        </w:tc>
        <w:tc>
          <w:tcPr>
            <w:tcW w:w="0" w:type="auto"/>
            <w:vAlign w:val="center"/>
            <w:hideMark/>
          </w:tcPr>
          <w:p w14:paraId="76413290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A62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Spaltenwechsel per </w:t>
            </w:r>
            <w:proofErr w:type="spellStart"/>
            <w:r w:rsidRPr="004845D7">
              <w:rPr>
                <w:lang w:val="de-AT"/>
              </w:rPr>
              <w:t>DnD</w:t>
            </w:r>
            <w:proofErr w:type="spellEnd"/>
            <w:r w:rsidRPr="004845D7">
              <w:rPr>
                <w:lang w:val="de-AT"/>
              </w:rPr>
              <w:t xml:space="preserve"> oder Pfeil.</w:t>
            </w:r>
          </w:p>
        </w:tc>
      </w:tr>
      <w:tr w:rsidR="004845D7" w:rsidRPr="004845D7" w14:paraId="7995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E7C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zugewiesen</w:t>
            </w:r>
          </w:p>
        </w:tc>
        <w:tc>
          <w:tcPr>
            <w:tcW w:w="0" w:type="auto"/>
            <w:vAlign w:val="center"/>
            <w:hideMark/>
          </w:tcPr>
          <w:p w14:paraId="2DB01610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B29F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von Einheitenleiste zugeordnet.</w:t>
            </w:r>
          </w:p>
        </w:tc>
      </w:tr>
      <w:tr w:rsidR="004845D7" w:rsidRPr="004845D7" w14:paraId="3DE6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EF0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entfernt</w:t>
            </w:r>
          </w:p>
        </w:tc>
        <w:tc>
          <w:tcPr>
            <w:tcW w:w="0" w:type="auto"/>
            <w:vAlign w:val="center"/>
            <w:hideMark/>
          </w:tcPr>
          <w:p w14:paraId="527F7F0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9A11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entfernt oder entkoppelt.</w:t>
            </w:r>
          </w:p>
        </w:tc>
      </w:tr>
    </w:tbl>
    <w:p w14:paraId="53A3E16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Einträge werden beim Export im CSV-Protokoll sichtbar und dienen als Nachweis nach </w:t>
      </w:r>
      <w:r w:rsidRPr="004845D7">
        <w:rPr>
          <w:i/>
          <w:iCs/>
          <w:lang w:val="de-AT"/>
        </w:rPr>
        <w:t>E-31 § 6.6.</w:t>
      </w:r>
    </w:p>
    <w:p w14:paraId="510B738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E23509F">
          <v:rect id="_x0000_i2354" style="width:0;height:1.5pt" o:hralign="center" o:hrstd="t" o:hr="t" fillcolor="#a0a0a0" stroked="f"/>
        </w:pict>
      </w:r>
    </w:p>
    <w:p w14:paraId="3F5AE717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6.10 – Typische Arbeitsabläufe</w:t>
      </w:r>
    </w:p>
    <w:p w14:paraId="1D604549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Beispiel 1 – Neuer Einsatz:</w:t>
      </w:r>
    </w:p>
    <w:p w14:paraId="114EB287" w14:textId="77777777" w:rsidR="004845D7" w:rsidRPr="004845D7" w:rsidRDefault="004845D7" w:rsidP="004845D7">
      <w:pPr>
        <w:numPr>
          <w:ilvl w:val="0"/>
          <w:numId w:val="39"/>
        </w:numPr>
        <w:rPr>
          <w:lang w:val="de-AT"/>
        </w:rPr>
      </w:pPr>
      <w:r w:rsidRPr="004845D7">
        <w:rPr>
          <w:lang w:val="de-AT"/>
        </w:rPr>
        <w:lastRenderedPageBreak/>
        <w:t xml:space="preserve">Karte wird importiert → erscheint unter </w:t>
      </w:r>
      <w:r w:rsidRPr="004845D7">
        <w:rPr>
          <w:i/>
          <w:iCs/>
          <w:lang w:val="de-AT"/>
        </w:rPr>
        <w:t>Neu</w:t>
      </w:r>
    </w:p>
    <w:p w14:paraId="13239094" w14:textId="77777777" w:rsidR="004845D7" w:rsidRPr="004845D7" w:rsidRDefault="004845D7" w:rsidP="004845D7">
      <w:pPr>
        <w:numPr>
          <w:ilvl w:val="0"/>
          <w:numId w:val="39"/>
        </w:numPr>
        <w:rPr>
          <w:lang w:val="de-AT"/>
        </w:rPr>
      </w:pPr>
      <w:r w:rsidRPr="004845D7">
        <w:rPr>
          <w:lang w:val="de-AT"/>
        </w:rPr>
        <w:t xml:space="preserve">Einheit zugewiesen → Karte wechselt automatisch auf </w:t>
      </w:r>
      <w:r w:rsidRPr="004845D7">
        <w:rPr>
          <w:i/>
          <w:iCs/>
          <w:lang w:val="de-AT"/>
        </w:rPr>
        <w:t>In Bearbeitung</w:t>
      </w:r>
    </w:p>
    <w:p w14:paraId="566E45B2" w14:textId="77777777" w:rsidR="004845D7" w:rsidRPr="004845D7" w:rsidRDefault="004845D7" w:rsidP="004845D7">
      <w:pPr>
        <w:numPr>
          <w:ilvl w:val="0"/>
          <w:numId w:val="39"/>
        </w:numPr>
        <w:rPr>
          <w:lang w:val="de-AT"/>
        </w:rPr>
      </w:pPr>
      <w:r w:rsidRPr="004845D7">
        <w:rPr>
          <w:lang w:val="de-AT"/>
        </w:rPr>
        <w:t xml:space="preserve">Nach Abschluss Pfeil </w:t>
      </w:r>
      <w:r w:rsidRPr="004845D7">
        <w:rPr>
          <w:rFonts w:ascii="Arial" w:hAnsi="Arial" w:cs="Arial"/>
          <w:lang w:val="de-AT"/>
        </w:rPr>
        <w:t>►</w:t>
      </w:r>
      <w:r w:rsidRPr="004845D7">
        <w:rPr>
          <w:lang w:val="de-AT"/>
        </w:rPr>
        <w:t xml:space="preserve"> </w:t>
      </w:r>
      <w:r w:rsidRPr="004845D7">
        <w:rPr>
          <w:rFonts w:ascii="Aptos" w:hAnsi="Aptos" w:cs="Aptos"/>
          <w:lang w:val="de-AT"/>
        </w:rPr>
        <w:t>→</w:t>
      </w:r>
      <w:r w:rsidRPr="004845D7">
        <w:rPr>
          <w:lang w:val="de-AT"/>
        </w:rPr>
        <w:t xml:space="preserve"> Karte wechselt auf </w:t>
      </w:r>
      <w:r w:rsidRPr="004845D7">
        <w:rPr>
          <w:i/>
          <w:iCs/>
          <w:lang w:val="de-AT"/>
        </w:rPr>
        <w:t>Erledigt</w:t>
      </w:r>
    </w:p>
    <w:p w14:paraId="5F74A5E3" w14:textId="77777777" w:rsidR="004845D7" w:rsidRPr="004845D7" w:rsidRDefault="004845D7" w:rsidP="004845D7">
      <w:pPr>
        <w:numPr>
          <w:ilvl w:val="0"/>
          <w:numId w:val="39"/>
        </w:numPr>
        <w:rPr>
          <w:lang w:val="de-AT"/>
        </w:rPr>
      </w:pPr>
      <w:r w:rsidRPr="004845D7">
        <w:rPr>
          <w:lang w:val="de-AT"/>
        </w:rPr>
        <w:t>CSV-Log dokumentiert alle drei Schritte</w:t>
      </w:r>
    </w:p>
    <w:p w14:paraId="1F48292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BD8C64B">
          <v:rect id="_x0000_i2355" style="width:0;height:1.5pt" o:hralign="center" o:hrstd="t" o:hr="t" fillcolor="#a0a0a0" stroked="f"/>
        </w:pict>
      </w:r>
    </w:p>
    <w:p w14:paraId="2E60200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6.11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606"/>
        <w:gridCol w:w="2965"/>
      </w:tblGrid>
      <w:tr w:rsidR="004845D7" w:rsidRPr="004845D7" w14:paraId="5E831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A6CD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62EF2177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Verhalten</w:t>
            </w:r>
          </w:p>
        </w:tc>
        <w:tc>
          <w:tcPr>
            <w:tcW w:w="0" w:type="auto"/>
            <w:vAlign w:val="center"/>
            <w:hideMark/>
          </w:tcPr>
          <w:p w14:paraId="0AE3C18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Besonderheit</w:t>
            </w:r>
          </w:p>
        </w:tc>
      </w:tr>
      <w:tr w:rsidR="004845D7" w:rsidRPr="004845D7" w14:paraId="0CFA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3DB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Klick auf Karte</w:t>
            </w:r>
          </w:p>
        </w:tc>
        <w:tc>
          <w:tcPr>
            <w:tcW w:w="0" w:type="auto"/>
            <w:vAlign w:val="center"/>
            <w:hideMark/>
          </w:tcPr>
          <w:p w14:paraId="452541F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Öffnet Detailansicht</w:t>
            </w:r>
          </w:p>
        </w:tc>
        <w:tc>
          <w:tcPr>
            <w:tcW w:w="0" w:type="auto"/>
            <w:vAlign w:val="center"/>
            <w:hideMark/>
          </w:tcPr>
          <w:p w14:paraId="415FA2E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 eigener Button</w:t>
            </w:r>
          </w:p>
        </w:tc>
      </w:tr>
      <w:tr w:rsidR="004845D7" w:rsidRPr="004845D7" w14:paraId="314E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222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473A08E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Verschiebt Karte / ordnet Einheiten zu</w:t>
            </w:r>
          </w:p>
        </w:tc>
        <w:tc>
          <w:tcPr>
            <w:tcW w:w="0" w:type="auto"/>
            <w:vAlign w:val="center"/>
            <w:hideMark/>
          </w:tcPr>
          <w:p w14:paraId="1873E61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automatisch protokolliert</w:t>
            </w:r>
          </w:p>
        </w:tc>
      </w:tr>
      <w:tr w:rsidR="004845D7" w:rsidRPr="004845D7" w14:paraId="068EA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37C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Pfeil </w:t>
            </w:r>
            <w:r w:rsidRPr="004845D7">
              <w:rPr>
                <w:rFonts w:ascii="Arial" w:hAnsi="Arial" w:cs="Arial"/>
                <w:lang w:val="de-AT"/>
              </w:rPr>
              <w:t>►</w:t>
            </w:r>
          </w:p>
        </w:tc>
        <w:tc>
          <w:tcPr>
            <w:tcW w:w="0" w:type="auto"/>
            <w:vAlign w:val="center"/>
            <w:hideMark/>
          </w:tcPr>
          <w:p w14:paraId="540BE11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Status weiter</w:t>
            </w:r>
          </w:p>
        </w:tc>
        <w:tc>
          <w:tcPr>
            <w:tcW w:w="0" w:type="auto"/>
            <w:vAlign w:val="center"/>
            <w:hideMark/>
          </w:tcPr>
          <w:p w14:paraId="66C74AD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deaktiviert bei </w:t>
            </w:r>
            <w:r w:rsidRPr="004845D7">
              <w:rPr>
                <w:i/>
                <w:iCs/>
                <w:lang w:val="de-AT"/>
              </w:rPr>
              <w:t>Erledigt</w:t>
            </w:r>
          </w:p>
        </w:tc>
      </w:tr>
      <w:tr w:rsidR="004845D7" w:rsidRPr="004845D7" w14:paraId="2B89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156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Auto-Status</w:t>
            </w:r>
          </w:p>
        </w:tc>
        <w:tc>
          <w:tcPr>
            <w:tcW w:w="0" w:type="auto"/>
            <w:vAlign w:val="center"/>
            <w:hideMark/>
          </w:tcPr>
          <w:p w14:paraId="28BE152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Nach erster Einheit</w:t>
            </w:r>
          </w:p>
        </w:tc>
        <w:tc>
          <w:tcPr>
            <w:tcW w:w="0" w:type="auto"/>
            <w:vAlign w:val="center"/>
            <w:hideMark/>
          </w:tcPr>
          <w:p w14:paraId="1F3E13C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wechselt </w:t>
            </w:r>
            <w:proofErr w:type="gramStart"/>
            <w:r w:rsidRPr="004845D7">
              <w:rPr>
                <w:i/>
                <w:iCs/>
                <w:lang w:val="de-AT"/>
              </w:rPr>
              <w:t>Neu</w:t>
            </w:r>
            <w:proofErr w:type="gramEnd"/>
            <w:r w:rsidRPr="004845D7">
              <w:rPr>
                <w:i/>
                <w:iCs/>
                <w:lang w:val="de-AT"/>
              </w:rPr>
              <w:t xml:space="preserve"> → In Bearbeitung</w:t>
            </w:r>
          </w:p>
        </w:tc>
      </w:tr>
      <w:tr w:rsidR="004845D7" w:rsidRPr="004845D7" w14:paraId="4B3B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17B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CSV-Protokoll</w:t>
            </w:r>
          </w:p>
        </w:tc>
        <w:tc>
          <w:tcPr>
            <w:tcW w:w="0" w:type="auto"/>
            <w:vAlign w:val="center"/>
            <w:hideMark/>
          </w:tcPr>
          <w:p w14:paraId="464BFF8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Jede Aktion</w:t>
            </w:r>
          </w:p>
        </w:tc>
        <w:tc>
          <w:tcPr>
            <w:tcW w:w="0" w:type="auto"/>
            <w:vAlign w:val="center"/>
            <w:hideMark/>
          </w:tcPr>
          <w:p w14:paraId="6C95D5E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revisionssicher</w:t>
            </w:r>
          </w:p>
        </w:tc>
      </w:tr>
    </w:tbl>
    <w:p w14:paraId="4BFB413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63BFF9F">
          <v:rect id="_x0000_i2356" style="width:0;height:1.5pt" o:hralign="center" o:hrstd="t" o:hr="t" fillcolor="#a0a0a0" stroked="f"/>
        </w:pict>
      </w:r>
    </w:p>
    <w:p w14:paraId="01023F3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Diese Kapitelstruktur bildet exakt den in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5 „Kontrolle des Arbeitsfortschritts“</w:t>
      </w:r>
      <w:r w:rsidRPr="004845D7">
        <w:rPr>
          <w:lang w:val="de-AT"/>
        </w:rPr>
        <w:t xml:space="preserve"> beschriebenen Regelkreis ab.</w:t>
      </w:r>
      <w:r w:rsidRPr="004845D7">
        <w:rPr>
          <w:lang w:val="de-AT"/>
        </w:rPr>
        <w:br/>
        <w:t>Alle Schritte – Erfassen, Bearbeiten, Abschließen – erfolgen nachvollziehbar, chronologisch und ohne Datenverlust.</w:t>
      </w:r>
    </w:p>
    <w:p w14:paraId="4E3FDF1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6CA181B">
          <v:rect id="_x0000_i2357" style="width:0;height:1.5pt" o:hralign="center" o:hrstd="t" o:hr="t" fillcolor="#a0a0a0" stroked="f"/>
        </w:pict>
      </w:r>
    </w:p>
    <w:p w14:paraId="41789A12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29A69DCF" w14:textId="4DBF5DA6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7 – Einheitenleiste (Ressourcenverwaltung)</w:t>
      </w:r>
    </w:p>
    <w:p w14:paraId="7800D27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7.1 – Zweck und Funktion</w:t>
      </w:r>
    </w:p>
    <w:p w14:paraId="5296BE8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</w:t>
      </w:r>
      <w:r w:rsidRPr="004845D7">
        <w:rPr>
          <w:b/>
          <w:bCs/>
          <w:lang w:val="de-AT"/>
        </w:rPr>
        <w:t>Einheitenleiste</w:t>
      </w:r>
      <w:r w:rsidRPr="004845D7">
        <w:rPr>
          <w:lang w:val="de-AT"/>
        </w:rPr>
        <w:t xml:space="preserve"> auf der linken Seite der Anwendung bildet das Herzstück der </w:t>
      </w:r>
      <w:r w:rsidRPr="004845D7">
        <w:rPr>
          <w:b/>
          <w:bCs/>
          <w:lang w:val="de-AT"/>
        </w:rPr>
        <w:t>Ressourcenverwaltung</w:t>
      </w:r>
      <w:r w:rsidRPr="004845D7">
        <w:rPr>
          <w:lang w:val="de-AT"/>
        </w:rPr>
        <w:t xml:space="preserve"> in EINFO.</w:t>
      </w:r>
      <w:r w:rsidRPr="004845D7">
        <w:rPr>
          <w:lang w:val="de-AT"/>
        </w:rPr>
        <w:br/>
        <w:t xml:space="preserve">Sie zeigt alle aktuell verfügbaren </w:t>
      </w:r>
      <w:r w:rsidRPr="004845D7">
        <w:rPr>
          <w:b/>
          <w:bCs/>
          <w:lang w:val="de-AT"/>
        </w:rPr>
        <w:t>Einheiten, Fahrzeuge, Trupps oder Mannschaftsgruppen</w:t>
      </w:r>
      <w:r w:rsidRPr="004845D7">
        <w:rPr>
          <w:lang w:val="de-AT"/>
        </w:rPr>
        <w:t xml:space="preserve"> an und erlaubt ihre </w:t>
      </w:r>
      <w:r w:rsidRPr="004845D7">
        <w:rPr>
          <w:b/>
          <w:bCs/>
          <w:lang w:val="de-AT"/>
        </w:rPr>
        <w:t>Zuweisung zu Einsätzen oder Aufgaben per Drag &amp; Drop</w:t>
      </w:r>
      <w:r w:rsidRPr="004845D7">
        <w:rPr>
          <w:lang w:val="de-AT"/>
        </w:rPr>
        <w:t>.</w:t>
      </w:r>
    </w:p>
    <w:p w14:paraId="7C18FE5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Ziel ist, jederzeit die Übersicht über die verfügbaren Kräfte, ihre Anzahl und ihren Einsatzort zu behalten – entsprechend </w:t>
      </w:r>
      <w:r w:rsidRPr="004845D7">
        <w:rPr>
          <w:i/>
          <w:iCs/>
          <w:lang w:val="de-AT"/>
        </w:rPr>
        <w:t>E-31 § 5.3</w:t>
      </w:r>
      <w:r w:rsidRPr="004845D7">
        <w:rPr>
          <w:lang w:val="de-AT"/>
        </w:rPr>
        <w:t xml:space="preserve"> („Kräfteübersicht und Verfügbarkeit“) und </w:t>
      </w:r>
      <w:r w:rsidRPr="004845D7">
        <w:rPr>
          <w:i/>
          <w:iCs/>
          <w:lang w:val="de-AT"/>
        </w:rPr>
        <w:t>§ 5.7</w:t>
      </w:r>
      <w:r w:rsidRPr="004845D7">
        <w:rPr>
          <w:lang w:val="de-AT"/>
        </w:rPr>
        <w:t xml:space="preserve"> („Kontrolle des Arbeitsfortschritts“).</w:t>
      </w:r>
    </w:p>
    <w:p w14:paraId="65E3192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A3D0004">
          <v:rect id="_x0000_i2364" style="width:0;height:1.5pt" o:hralign="center" o:hrstd="t" o:hr="t" fillcolor="#a0a0a0" stroked="f"/>
        </w:pict>
      </w:r>
    </w:p>
    <w:p w14:paraId="54484E8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7.2 – Aufbau der Leiste</w:t>
      </w:r>
    </w:p>
    <w:p w14:paraId="74F9395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 Zeile in der Einheitenleiste stellt eine Einheit dar.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467"/>
      </w:tblGrid>
      <w:tr w:rsidR="004845D7" w:rsidRPr="004845D7" w14:paraId="26CAA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A274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60E8AB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187C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D23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Einheitenname</w:t>
            </w:r>
          </w:p>
        </w:tc>
        <w:tc>
          <w:tcPr>
            <w:tcW w:w="0" w:type="auto"/>
            <w:vAlign w:val="center"/>
            <w:hideMark/>
          </w:tcPr>
          <w:p w14:paraId="6D9F6F4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Freitextbezeichnung (z. B. „TLF-A </w:t>
            </w:r>
            <w:proofErr w:type="spellStart"/>
            <w:r w:rsidRPr="004845D7">
              <w:rPr>
                <w:lang w:val="de-AT"/>
              </w:rPr>
              <w:t>Poitschach</w:t>
            </w:r>
            <w:proofErr w:type="spellEnd"/>
            <w:r w:rsidRPr="004845D7">
              <w:rPr>
                <w:lang w:val="de-AT"/>
              </w:rPr>
              <w:t>“, „MTF Süd“).</w:t>
            </w:r>
          </w:p>
        </w:tc>
      </w:tr>
      <w:tr w:rsidR="004845D7" w:rsidRPr="004845D7" w14:paraId="1962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74C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Zähler (Personen)</w:t>
            </w:r>
          </w:p>
        </w:tc>
        <w:tc>
          <w:tcPr>
            <w:tcW w:w="0" w:type="auto"/>
            <w:vAlign w:val="center"/>
            <w:hideMark/>
          </w:tcPr>
          <w:p w14:paraId="0AE1F43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Gibt die aktuelle Stärke der Einheit an (Summe aller zugewiesenen Personen).</w:t>
            </w:r>
          </w:p>
        </w:tc>
      </w:tr>
      <w:tr w:rsidR="004845D7" w:rsidRPr="004845D7" w14:paraId="0C78B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0C7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Buttons / Aktionen</w:t>
            </w:r>
          </w:p>
        </w:tc>
        <w:tc>
          <w:tcPr>
            <w:tcW w:w="0" w:type="auto"/>
            <w:vAlign w:val="center"/>
            <w:hideMark/>
          </w:tcPr>
          <w:p w14:paraId="1350592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br/>
            </w:r>
            <w:r w:rsidRPr="004845D7">
              <w:rPr>
                <w:b/>
                <w:bCs/>
                <w:lang w:val="de-AT"/>
              </w:rPr>
              <w:t>+ Einheit:</w:t>
            </w:r>
            <w:r w:rsidRPr="004845D7">
              <w:rPr>
                <w:lang w:val="de-AT"/>
              </w:rPr>
              <w:t xml:space="preserve"> Neue Einheit anlegen</w:t>
            </w:r>
            <w:r w:rsidRPr="004845D7">
              <w:rPr>
                <w:lang w:val="de-AT"/>
              </w:rPr>
              <w:br/>
            </w:r>
            <w:r w:rsidRPr="004845D7">
              <w:rPr>
                <w:b/>
                <w:bCs/>
                <w:lang w:val="de-AT"/>
              </w:rPr>
              <w:t>X:</w:t>
            </w:r>
            <w:r w:rsidRPr="004845D7">
              <w:rPr>
                <w:lang w:val="de-AT"/>
              </w:rPr>
              <w:t xml:space="preserve"> Einheit löschen (bzw. aus Liste entfernen)</w:t>
            </w:r>
            <w:r w:rsidRPr="004845D7">
              <w:rPr>
                <w:lang w:val="de-AT"/>
              </w:rPr>
              <w:br/>
            </w:r>
            <w:r w:rsidRPr="004845D7">
              <w:rPr>
                <w:b/>
                <w:bCs/>
                <w:lang w:val="de-AT"/>
              </w:rPr>
              <w:t>Doppelklick:</w:t>
            </w:r>
            <w:r w:rsidRPr="004845D7">
              <w:rPr>
                <w:lang w:val="de-AT"/>
              </w:rPr>
              <w:t xml:space="preserve"> Einheit duplizieren (Klonfunktion)</w:t>
            </w:r>
          </w:p>
        </w:tc>
      </w:tr>
      <w:tr w:rsidR="004845D7" w:rsidRPr="004845D7" w14:paraId="325A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69F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121E602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kann mit der Maus auf eine Einsatzkarte gezogen und dort zugewiesen werden.</w:t>
            </w:r>
          </w:p>
        </w:tc>
      </w:tr>
    </w:tbl>
    <w:p w14:paraId="72D920D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13691B7">
          <v:rect id="_x0000_i2365" style="width:0;height:1.5pt" o:hralign="center" o:hrstd="t" o:hr="t" fillcolor="#a0a0a0" stroked="f"/>
        </w:pict>
      </w:r>
    </w:p>
    <w:p w14:paraId="0ECE3DE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7.3 – Neue Einheit anlegen</w:t>
      </w:r>
    </w:p>
    <w:p w14:paraId="1929F11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Über den Button </w:t>
      </w:r>
      <w:r w:rsidRPr="004845D7">
        <w:rPr>
          <w:b/>
          <w:bCs/>
          <w:lang w:val="de-AT"/>
        </w:rPr>
        <w:t>„+ Einheit“</w:t>
      </w:r>
      <w:r w:rsidRPr="004845D7">
        <w:rPr>
          <w:lang w:val="de-AT"/>
        </w:rPr>
        <w:t xml:space="preserve"> öffnet sich ein Eingabefeld mit:</w:t>
      </w:r>
    </w:p>
    <w:p w14:paraId="79127982" w14:textId="77777777" w:rsidR="004845D7" w:rsidRPr="004845D7" w:rsidRDefault="004845D7" w:rsidP="004845D7">
      <w:pPr>
        <w:numPr>
          <w:ilvl w:val="0"/>
          <w:numId w:val="40"/>
        </w:numPr>
        <w:rPr>
          <w:lang w:val="de-AT"/>
        </w:rPr>
      </w:pPr>
      <w:r w:rsidRPr="004845D7">
        <w:rPr>
          <w:lang w:val="de-AT"/>
        </w:rPr>
        <w:t>Name / Bezeichnung der Einheit</w:t>
      </w:r>
    </w:p>
    <w:p w14:paraId="54CC69FC" w14:textId="77777777" w:rsidR="004845D7" w:rsidRPr="004845D7" w:rsidRDefault="004845D7" w:rsidP="004845D7">
      <w:pPr>
        <w:numPr>
          <w:ilvl w:val="0"/>
          <w:numId w:val="40"/>
        </w:numPr>
        <w:rPr>
          <w:lang w:val="de-AT"/>
        </w:rPr>
      </w:pPr>
      <w:r w:rsidRPr="004845D7">
        <w:rPr>
          <w:lang w:val="de-AT"/>
        </w:rPr>
        <w:t>Optionaler Personenstärke (Standard = 0)</w:t>
      </w:r>
    </w:p>
    <w:p w14:paraId="410AC8D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Nach Bestätigung erscheint die neue Einheit sofort in der Leiste und steht für Zuweisungen bereit.</w:t>
      </w:r>
    </w:p>
    <w:p w14:paraId="55C7568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Automatik:</w:t>
      </w:r>
      <w:r w:rsidRPr="004845D7">
        <w:rPr>
          <w:lang w:val="de-AT"/>
        </w:rPr>
        <w:br/>
        <w:t xml:space="preserve">Jede neu erstellte Einheit wird im CSV-Protokoll mit der Aktion </w:t>
      </w:r>
      <w:proofErr w:type="spellStart"/>
      <w:r w:rsidRPr="004845D7">
        <w:rPr>
          <w:lang w:val="de-AT"/>
        </w:rPr>
        <w:t>unit_create</w:t>
      </w:r>
      <w:proofErr w:type="spellEnd"/>
      <w:r w:rsidRPr="004845D7">
        <w:rPr>
          <w:lang w:val="de-AT"/>
        </w:rPr>
        <w:t xml:space="preserve"> erfasst.</w:t>
      </w:r>
      <w:r w:rsidRPr="004845D7">
        <w:rPr>
          <w:lang w:val="de-AT"/>
        </w:rPr>
        <w:br/>
        <w:t>Damit bleibt nachvollziehbar, wann und durch wen die Einheit hinzugefügt wurde.</w:t>
      </w:r>
    </w:p>
    <w:p w14:paraId="5B4ED63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580E17C">
          <v:rect id="_x0000_i2366" style="width:0;height:1.5pt" o:hralign="center" o:hrstd="t" o:hr="t" fillcolor="#a0a0a0" stroked="f"/>
        </w:pict>
      </w:r>
    </w:p>
    <w:p w14:paraId="7A7C50F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7.4 – Einheiten zuweisen (Drag &amp; Drop)</w:t>
      </w:r>
    </w:p>
    <w:p w14:paraId="0E3B3042" w14:textId="77777777" w:rsidR="004845D7" w:rsidRPr="004845D7" w:rsidRDefault="004845D7" w:rsidP="004845D7">
      <w:pPr>
        <w:numPr>
          <w:ilvl w:val="0"/>
          <w:numId w:val="41"/>
        </w:numPr>
        <w:rPr>
          <w:lang w:val="de-AT"/>
        </w:rPr>
      </w:pPr>
      <w:r w:rsidRPr="004845D7">
        <w:rPr>
          <w:lang w:val="de-AT"/>
        </w:rPr>
        <w:t>Ziehe eine Einheit mit gedrückter Maustaste aus der Leiste auf eine Einsatzkarte.</w:t>
      </w:r>
    </w:p>
    <w:p w14:paraId="0FB718B0" w14:textId="77777777" w:rsidR="004845D7" w:rsidRPr="004845D7" w:rsidRDefault="004845D7" w:rsidP="004845D7">
      <w:pPr>
        <w:numPr>
          <w:ilvl w:val="0"/>
          <w:numId w:val="41"/>
        </w:numPr>
        <w:rPr>
          <w:lang w:val="de-AT"/>
        </w:rPr>
      </w:pPr>
      <w:r w:rsidRPr="004845D7">
        <w:rPr>
          <w:lang w:val="de-AT"/>
        </w:rPr>
        <w:t>Lasse sie auf der Zielkarte los.</w:t>
      </w:r>
    </w:p>
    <w:p w14:paraId="7E3AE110" w14:textId="77777777" w:rsidR="004845D7" w:rsidRPr="004845D7" w:rsidRDefault="004845D7" w:rsidP="004845D7">
      <w:pPr>
        <w:numPr>
          <w:ilvl w:val="0"/>
          <w:numId w:val="41"/>
        </w:numPr>
        <w:rPr>
          <w:lang w:val="de-AT"/>
        </w:rPr>
      </w:pPr>
      <w:r w:rsidRPr="004845D7">
        <w:rPr>
          <w:lang w:val="de-AT"/>
        </w:rPr>
        <w:t>Die Einheit wird dort sofort angezeigt und gezählt.</w:t>
      </w:r>
    </w:p>
    <w:p w14:paraId="33D92DCE" w14:textId="77777777" w:rsidR="004845D7" w:rsidRPr="004845D7" w:rsidRDefault="004845D7" w:rsidP="004845D7">
      <w:pPr>
        <w:numPr>
          <w:ilvl w:val="0"/>
          <w:numId w:val="41"/>
        </w:numPr>
        <w:rPr>
          <w:lang w:val="de-AT"/>
        </w:rPr>
      </w:pPr>
      <w:r w:rsidRPr="004845D7">
        <w:rPr>
          <w:lang w:val="de-AT"/>
        </w:rPr>
        <w:t xml:space="preserve">Die Karte wechselt – wenn sie vorher im Status </w:t>
      </w:r>
      <w:r w:rsidRPr="004845D7">
        <w:rPr>
          <w:i/>
          <w:iCs/>
          <w:lang w:val="de-AT"/>
        </w:rPr>
        <w:t>„Neu“</w:t>
      </w:r>
      <w:r w:rsidRPr="004845D7">
        <w:rPr>
          <w:lang w:val="de-AT"/>
        </w:rPr>
        <w:t xml:space="preserve"> war – automatisch auf </w:t>
      </w:r>
      <w:r w:rsidRPr="004845D7">
        <w:rPr>
          <w:i/>
          <w:iCs/>
          <w:lang w:val="de-AT"/>
        </w:rPr>
        <w:t>„In Bearbeitung“</w:t>
      </w:r>
      <w:r w:rsidRPr="004845D7">
        <w:rPr>
          <w:lang w:val="de-AT"/>
        </w:rPr>
        <w:t>.</w:t>
      </w:r>
    </w:p>
    <w:p w14:paraId="2DBF0F9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Das System verhindert doppelte Zuweisungen derselben Einheit zu mehreren Einsätzen gleichzeitig.</w:t>
      </w:r>
    </w:p>
    <w:p w14:paraId="15C56F25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Dieses Verhalten erfüllt </w:t>
      </w:r>
      <w:r w:rsidRPr="004845D7">
        <w:rPr>
          <w:i/>
          <w:iCs/>
          <w:lang w:val="de-AT"/>
        </w:rPr>
        <w:t>E-31 § 5.3 Abs. 3</w:t>
      </w:r>
      <w:r w:rsidRPr="004845D7">
        <w:rPr>
          <w:lang w:val="de-AT"/>
        </w:rPr>
        <w:t>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„Die Verfügbarkeit und der Einsatz von Kräften ist stets eindeutig zu dokumentieren.“</w:t>
      </w:r>
    </w:p>
    <w:p w14:paraId="524591C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C57413D">
          <v:rect id="_x0000_i2367" style="width:0;height:1.5pt" o:hralign="center" o:hrstd="t" o:hr="t" fillcolor="#a0a0a0" stroked="f"/>
        </w:pict>
      </w:r>
    </w:p>
    <w:p w14:paraId="51F5F64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7.5 – Einheiten entfernen</w:t>
      </w:r>
    </w:p>
    <w:p w14:paraId="63F6C99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Zum Entfernen einer Einheit von einer Einsatzkarte:</w:t>
      </w:r>
    </w:p>
    <w:p w14:paraId="0DA10CCA" w14:textId="77777777" w:rsidR="004845D7" w:rsidRPr="004845D7" w:rsidRDefault="004845D7" w:rsidP="004845D7">
      <w:pPr>
        <w:numPr>
          <w:ilvl w:val="0"/>
          <w:numId w:val="42"/>
        </w:numPr>
        <w:rPr>
          <w:lang w:val="de-AT"/>
        </w:rPr>
      </w:pPr>
      <w:r w:rsidRPr="004845D7">
        <w:rPr>
          <w:lang w:val="de-AT"/>
        </w:rPr>
        <w:t>Öffne die Karte.</w:t>
      </w:r>
    </w:p>
    <w:p w14:paraId="76744DD0" w14:textId="77777777" w:rsidR="004845D7" w:rsidRPr="004845D7" w:rsidRDefault="004845D7" w:rsidP="004845D7">
      <w:pPr>
        <w:numPr>
          <w:ilvl w:val="0"/>
          <w:numId w:val="42"/>
        </w:numPr>
        <w:rPr>
          <w:lang w:val="de-AT"/>
        </w:rPr>
      </w:pPr>
      <w:r w:rsidRPr="004845D7">
        <w:rPr>
          <w:lang w:val="de-AT"/>
        </w:rPr>
        <w:t xml:space="preserve">Klicke auf das kleine </w:t>
      </w:r>
      <w:r w:rsidRPr="004845D7">
        <w:rPr>
          <w:b/>
          <w:bCs/>
          <w:lang w:val="de-AT"/>
        </w:rPr>
        <w:t>„X“</w:t>
      </w:r>
      <w:r w:rsidRPr="004845D7">
        <w:rPr>
          <w:lang w:val="de-AT"/>
        </w:rPr>
        <w:t xml:space="preserve"> neben der Einheitsbezeichnung.</w:t>
      </w:r>
    </w:p>
    <w:p w14:paraId="66DA19C0" w14:textId="77777777" w:rsidR="004845D7" w:rsidRPr="004845D7" w:rsidRDefault="004845D7" w:rsidP="004845D7">
      <w:pPr>
        <w:numPr>
          <w:ilvl w:val="0"/>
          <w:numId w:val="42"/>
        </w:numPr>
        <w:rPr>
          <w:lang w:val="de-AT"/>
        </w:rPr>
      </w:pPr>
      <w:r w:rsidRPr="004845D7">
        <w:rPr>
          <w:lang w:val="de-AT"/>
        </w:rPr>
        <w:t>Die Einheit wird sofort aus der Karte gelöst und wieder in der linken Leiste angezeigt.</w:t>
      </w:r>
    </w:p>
    <w:p w14:paraId="581AB7E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Vorgang wird als </w:t>
      </w:r>
      <w:proofErr w:type="spellStart"/>
      <w:r w:rsidRPr="004845D7">
        <w:rPr>
          <w:lang w:val="de-AT"/>
        </w:rPr>
        <w:t>people_remove</w:t>
      </w:r>
      <w:proofErr w:type="spellEnd"/>
      <w:r w:rsidRPr="004845D7">
        <w:rPr>
          <w:lang w:val="de-AT"/>
        </w:rPr>
        <w:t xml:space="preserve"> im Log registriert.</w:t>
      </w:r>
      <w:r w:rsidRPr="004845D7">
        <w:rPr>
          <w:lang w:val="de-AT"/>
        </w:rPr>
        <w:br/>
        <w:t xml:space="preserve">Die Karte bleibt im Status </w:t>
      </w:r>
      <w:r w:rsidRPr="004845D7">
        <w:rPr>
          <w:i/>
          <w:iCs/>
          <w:lang w:val="de-AT"/>
        </w:rPr>
        <w:t>„In Bearbeitung“</w:t>
      </w:r>
      <w:r w:rsidRPr="004845D7">
        <w:rPr>
          <w:lang w:val="de-AT"/>
        </w:rPr>
        <w:t xml:space="preserve"> – es erfolgt kein automatischer Rücksprung nach </w:t>
      </w:r>
      <w:r w:rsidRPr="004845D7">
        <w:rPr>
          <w:i/>
          <w:iCs/>
          <w:lang w:val="de-AT"/>
        </w:rPr>
        <w:t>„Neu“</w:t>
      </w:r>
      <w:r w:rsidRPr="004845D7">
        <w:rPr>
          <w:lang w:val="de-AT"/>
        </w:rPr>
        <w:t>.</w:t>
      </w:r>
    </w:p>
    <w:p w14:paraId="140D50D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Hinweis:</w:t>
      </w:r>
      <w:r w:rsidRPr="004845D7">
        <w:rPr>
          <w:lang w:val="de-AT"/>
        </w:rPr>
        <w:br/>
        <w:t>Dadurch bleibt nachvollziehbar, dass eine Einheit beteiligt war, auch wenn sie zwischenzeitlich abgezogen wurde.</w:t>
      </w:r>
    </w:p>
    <w:p w14:paraId="5DE3059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A6EB047">
          <v:rect id="_x0000_i2368" style="width:0;height:1.5pt" o:hralign="center" o:hrstd="t" o:hr="t" fillcolor="#a0a0a0" stroked="f"/>
        </w:pict>
      </w:r>
    </w:p>
    <w:p w14:paraId="695B837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7.6 – Einheiten klonen</w:t>
      </w:r>
    </w:p>
    <w:p w14:paraId="76CF833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 Doppelklick auf eine Einheit erzeugt </w:t>
      </w:r>
      <w:r w:rsidRPr="004845D7">
        <w:rPr>
          <w:b/>
          <w:bCs/>
          <w:lang w:val="de-AT"/>
        </w:rPr>
        <w:t>eine Kopie derselben Einheit</w:t>
      </w:r>
      <w:r w:rsidRPr="004845D7">
        <w:rPr>
          <w:lang w:val="de-AT"/>
        </w:rPr>
        <w:t xml:space="preserve"> – z. B. für parallele Einsätze oder Teiltrupps.</w:t>
      </w:r>
      <w:r w:rsidRPr="004845D7">
        <w:rPr>
          <w:lang w:val="de-AT"/>
        </w:rPr>
        <w:br/>
        <w:t>Der Klon erhält denselben Namen mit einem Index, z. B.:</w:t>
      </w:r>
    </w:p>
    <w:p w14:paraId="11E988A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MTF Süd → MTF Süd (2)</w:t>
      </w:r>
    </w:p>
    <w:p w14:paraId="472D61F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Klonierte Einheiten sind unabhängig voneinander zuweisbar.</w:t>
      </w:r>
      <w:r w:rsidRPr="004845D7">
        <w:rPr>
          <w:lang w:val="de-AT"/>
        </w:rPr>
        <w:br/>
        <w:t>Auch dieser Vorgang wird im Protokoll festgehalten (</w:t>
      </w:r>
      <w:proofErr w:type="spellStart"/>
      <w:r w:rsidRPr="004845D7">
        <w:rPr>
          <w:lang w:val="de-AT"/>
        </w:rPr>
        <w:t>unit_clone</w:t>
      </w:r>
      <w:proofErr w:type="spellEnd"/>
      <w:r w:rsidRPr="004845D7">
        <w:rPr>
          <w:lang w:val="de-AT"/>
        </w:rPr>
        <w:t>).</w:t>
      </w:r>
    </w:p>
    <w:p w14:paraId="33130F2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36D7C05">
          <v:rect id="_x0000_i2369" style="width:0;height:1.5pt" o:hralign="center" o:hrstd="t" o:hr="t" fillcolor="#a0a0a0" stroked="f"/>
        </w:pict>
      </w:r>
    </w:p>
    <w:p w14:paraId="7D39124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7.7 – Personenzähler</w:t>
      </w:r>
    </w:p>
    <w:p w14:paraId="117EEFB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t>Der Personenzähler kann manuell angepasst werden.</w:t>
      </w:r>
      <w:r w:rsidRPr="004845D7">
        <w:rPr>
          <w:lang w:val="de-AT"/>
        </w:rPr>
        <w:br/>
        <w:t>Dies erfolgt in der Detailansicht einer Karte, sobald eine Einheit zugewiesen wurde.</w:t>
      </w:r>
      <w:r w:rsidRPr="004845D7">
        <w:rPr>
          <w:lang w:val="de-AT"/>
        </w:rPr>
        <w:br/>
        <w:t>Die Summe der Personen wird automatisch in den Spaltensummen der Board-Spalten berechnet (Neu, In Bearbeitung, Erledigt).</w:t>
      </w:r>
    </w:p>
    <w:p w14:paraId="4DBFACC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Personenzahl entspricht der Stärke = „Gesamtzahl + Reserve“ nach </w:t>
      </w:r>
      <w:r w:rsidRPr="004845D7">
        <w:rPr>
          <w:i/>
          <w:iCs/>
          <w:lang w:val="de-AT"/>
        </w:rPr>
        <w:t>E-31 Teil C – Formblatt Stärkeübersicht</w:t>
      </w:r>
      <w:r w:rsidRPr="004845D7">
        <w:rPr>
          <w:lang w:val="de-AT"/>
        </w:rPr>
        <w:t>.</w:t>
      </w:r>
    </w:p>
    <w:p w14:paraId="4D5431F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A3B98B2">
          <v:rect id="_x0000_i2370" style="width:0;height:1.5pt" o:hralign="center" o:hrstd="t" o:hr="t" fillcolor="#a0a0a0" stroked="f"/>
        </w:pict>
      </w:r>
    </w:p>
    <w:p w14:paraId="320D011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7.8 – Einheitenstatus und Darstellung</w:t>
      </w:r>
    </w:p>
    <w:p w14:paraId="743F9ED3" w14:textId="77777777" w:rsidR="004845D7" w:rsidRPr="004845D7" w:rsidRDefault="004845D7" w:rsidP="004845D7">
      <w:pPr>
        <w:numPr>
          <w:ilvl w:val="0"/>
          <w:numId w:val="43"/>
        </w:numPr>
        <w:rPr>
          <w:lang w:val="de-AT"/>
        </w:rPr>
      </w:pPr>
      <w:r w:rsidRPr="004845D7">
        <w:rPr>
          <w:lang w:val="de-AT"/>
        </w:rPr>
        <w:t>Der aktuelle Einsatzort einer Einheit ergibt sich aus der Karte, der sie zugewiesen ist.</w:t>
      </w:r>
    </w:p>
    <w:p w14:paraId="47BCF5CB" w14:textId="77777777" w:rsidR="004845D7" w:rsidRPr="004845D7" w:rsidRDefault="004845D7" w:rsidP="004845D7">
      <w:pPr>
        <w:numPr>
          <w:ilvl w:val="0"/>
          <w:numId w:val="43"/>
        </w:numPr>
        <w:rPr>
          <w:lang w:val="de-AT"/>
        </w:rPr>
      </w:pPr>
      <w:r w:rsidRPr="004845D7">
        <w:rPr>
          <w:lang w:val="de-AT"/>
        </w:rPr>
        <w:t xml:space="preserve">Freie Einheiten sind </w:t>
      </w:r>
      <w:proofErr w:type="gramStart"/>
      <w:r w:rsidRPr="004845D7">
        <w:rPr>
          <w:lang w:val="de-AT"/>
        </w:rPr>
        <w:t>einfach wieder</w:t>
      </w:r>
      <w:proofErr w:type="gramEnd"/>
      <w:r w:rsidRPr="004845D7">
        <w:rPr>
          <w:lang w:val="de-AT"/>
        </w:rPr>
        <w:t xml:space="preserve"> in der Leiste sichtbar.</w:t>
      </w:r>
    </w:p>
    <w:p w14:paraId="372E5160" w14:textId="77777777" w:rsidR="004845D7" w:rsidRPr="004845D7" w:rsidRDefault="004845D7" w:rsidP="004845D7">
      <w:pPr>
        <w:numPr>
          <w:ilvl w:val="0"/>
          <w:numId w:val="43"/>
        </w:numPr>
        <w:rPr>
          <w:lang w:val="de-AT"/>
        </w:rPr>
      </w:pPr>
      <w:r w:rsidRPr="004845D7">
        <w:rPr>
          <w:lang w:val="de-AT"/>
        </w:rPr>
        <w:t xml:space="preserve">Sobald sie zugewiesen sind, verschwinden sie aus der </w:t>
      </w:r>
      <w:proofErr w:type="spellStart"/>
      <w:r w:rsidRPr="004845D7">
        <w:rPr>
          <w:lang w:val="de-AT"/>
        </w:rPr>
        <w:t>freien</w:t>
      </w:r>
      <w:proofErr w:type="spellEnd"/>
      <w:r w:rsidRPr="004845D7">
        <w:rPr>
          <w:lang w:val="de-AT"/>
        </w:rPr>
        <w:t xml:space="preserve"> Liste.</w:t>
      </w:r>
    </w:p>
    <w:p w14:paraId="06F4A78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Damit bleibt die Leiste immer übersichtlich und zeigt nur verfügbare Kräfte.</w:t>
      </w:r>
    </w:p>
    <w:p w14:paraId="72CC46E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B5DA614">
          <v:rect id="_x0000_i2371" style="width:0;height:1.5pt" o:hralign="center" o:hrstd="t" o:hr="t" fillcolor="#a0a0a0" stroked="f"/>
        </w:pict>
      </w:r>
    </w:p>
    <w:p w14:paraId="21C8E9B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7.9 – Automatische Protokollierung</w:t>
      </w:r>
    </w:p>
    <w:p w14:paraId="33BB6E4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Alle Aktionen an Einheiten werden mitprotokolliert: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526"/>
        <w:gridCol w:w="2447"/>
      </w:tblGrid>
      <w:tr w:rsidR="004845D7" w:rsidRPr="004845D7" w14:paraId="161AF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31866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184BE32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Log-Code</w:t>
            </w:r>
          </w:p>
        </w:tc>
        <w:tc>
          <w:tcPr>
            <w:tcW w:w="0" w:type="auto"/>
            <w:vAlign w:val="center"/>
            <w:hideMark/>
          </w:tcPr>
          <w:p w14:paraId="325586A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44F9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E06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angelegt</w:t>
            </w:r>
          </w:p>
        </w:tc>
        <w:tc>
          <w:tcPr>
            <w:tcW w:w="0" w:type="auto"/>
            <w:vAlign w:val="center"/>
            <w:hideMark/>
          </w:tcPr>
          <w:p w14:paraId="1B90B13F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unit_create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C86B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 Einheit erstellt</w:t>
            </w:r>
          </w:p>
        </w:tc>
      </w:tr>
      <w:tr w:rsidR="004845D7" w:rsidRPr="004845D7" w14:paraId="578F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1AB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gelöscht</w:t>
            </w:r>
          </w:p>
        </w:tc>
        <w:tc>
          <w:tcPr>
            <w:tcW w:w="0" w:type="auto"/>
            <w:vAlign w:val="center"/>
            <w:hideMark/>
          </w:tcPr>
          <w:p w14:paraId="02F86436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unit_delete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90AC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entfernt</w:t>
            </w:r>
          </w:p>
        </w:tc>
      </w:tr>
      <w:tr w:rsidR="004845D7" w:rsidRPr="004845D7" w14:paraId="36D6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AD5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zugewiesen</w:t>
            </w:r>
          </w:p>
        </w:tc>
        <w:tc>
          <w:tcPr>
            <w:tcW w:w="0" w:type="auto"/>
            <w:vAlign w:val="center"/>
            <w:hideMark/>
          </w:tcPr>
          <w:p w14:paraId="03B7286C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658B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auf Karte gezogen</w:t>
            </w:r>
          </w:p>
        </w:tc>
      </w:tr>
      <w:tr w:rsidR="004845D7" w:rsidRPr="004845D7" w14:paraId="10CF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6E0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entfernt</w:t>
            </w:r>
          </w:p>
        </w:tc>
        <w:tc>
          <w:tcPr>
            <w:tcW w:w="0" w:type="auto"/>
            <w:vAlign w:val="center"/>
            <w:hideMark/>
          </w:tcPr>
          <w:p w14:paraId="74F2507D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BEB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von Karte gelöst</w:t>
            </w:r>
          </w:p>
        </w:tc>
      </w:tr>
      <w:tr w:rsidR="004845D7" w:rsidRPr="004845D7" w14:paraId="67CFA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ED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geklont</w:t>
            </w:r>
          </w:p>
        </w:tc>
        <w:tc>
          <w:tcPr>
            <w:tcW w:w="0" w:type="auto"/>
            <w:vAlign w:val="center"/>
            <w:hideMark/>
          </w:tcPr>
          <w:p w14:paraId="55C964AE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unit_clone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8519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Duplikat angelegt</w:t>
            </w:r>
          </w:p>
        </w:tc>
      </w:tr>
      <w:tr w:rsidR="004845D7" w:rsidRPr="004845D7" w14:paraId="7883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A2E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Personenanzahl geändert</w:t>
            </w:r>
          </w:p>
        </w:tc>
        <w:tc>
          <w:tcPr>
            <w:tcW w:w="0" w:type="auto"/>
            <w:vAlign w:val="center"/>
            <w:hideMark/>
          </w:tcPr>
          <w:p w14:paraId="2E60E5A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91D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Zahl aktualisiert</w:t>
            </w:r>
          </w:p>
        </w:tc>
      </w:tr>
    </w:tbl>
    <w:p w14:paraId="6746D4A6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Diese Logik stellt sicher, dass jede Ressourcenzuweisung nachvollziehbar bleibt – ein Kernpunkt von 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>.</w:t>
      </w:r>
    </w:p>
    <w:p w14:paraId="2358CEA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2B916B2">
          <v:rect id="_x0000_i2372" style="width:0;height:1.5pt" o:hralign="center" o:hrstd="t" o:hr="t" fillcolor="#a0a0a0" stroked="f"/>
        </w:pict>
      </w:r>
    </w:p>
    <w:p w14:paraId="20FBC6A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7.10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609"/>
        <w:gridCol w:w="2724"/>
      </w:tblGrid>
      <w:tr w:rsidR="004845D7" w:rsidRPr="004845D7" w14:paraId="1C2EA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128DE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2589C6E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31A18316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Ergebnis</w:t>
            </w:r>
          </w:p>
        </w:tc>
      </w:tr>
      <w:tr w:rsidR="004845D7" w:rsidRPr="004845D7" w14:paraId="7693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CBD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+ Einheit</w:t>
            </w:r>
          </w:p>
        </w:tc>
        <w:tc>
          <w:tcPr>
            <w:tcW w:w="0" w:type="auto"/>
            <w:vAlign w:val="center"/>
            <w:hideMark/>
          </w:tcPr>
          <w:p w14:paraId="23DDCC8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 Einheit anlegen</w:t>
            </w:r>
          </w:p>
        </w:tc>
        <w:tc>
          <w:tcPr>
            <w:tcW w:w="0" w:type="auto"/>
            <w:vAlign w:val="center"/>
            <w:hideMark/>
          </w:tcPr>
          <w:p w14:paraId="0EFC0D3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Sofort verfügbar</w:t>
            </w:r>
          </w:p>
        </w:tc>
      </w:tr>
      <w:tr w:rsidR="004845D7" w:rsidRPr="004845D7" w14:paraId="5C79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E45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67AB9F9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Karte zuordnen</w:t>
            </w:r>
          </w:p>
        </w:tc>
        <w:tc>
          <w:tcPr>
            <w:tcW w:w="0" w:type="auto"/>
            <w:vAlign w:val="center"/>
            <w:hideMark/>
          </w:tcPr>
          <w:p w14:paraId="3E15916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Karte → </w:t>
            </w:r>
            <w:r w:rsidRPr="004845D7">
              <w:rPr>
                <w:i/>
                <w:iCs/>
                <w:lang w:val="de-AT"/>
              </w:rPr>
              <w:t>In Bearbeitung</w:t>
            </w:r>
          </w:p>
        </w:tc>
      </w:tr>
      <w:tr w:rsidR="004845D7" w:rsidRPr="004845D7" w14:paraId="1FE2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750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0313DE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von Karte entfernen</w:t>
            </w:r>
          </w:p>
        </w:tc>
        <w:tc>
          <w:tcPr>
            <w:tcW w:w="0" w:type="auto"/>
            <w:vAlign w:val="center"/>
            <w:hideMark/>
          </w:tcPr>
          <w:p w14:paraId="7C212DB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bleibt protokolliert</w:t>
            </w:r>
          </w:p>
        </w:tc>
      </w:tr>
      <w:tr w:rsidR="004845D7" w:rsidRPr="004845D7" w14:paraId="3765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19F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Doppelklick</w:t>
            </w:r>
          </w:p>
        </w:tc>
        <w:tc>
          <w:tcPr>
            <w:tcW w:w="0" w:type="auto"/>
            <w:vAlign w:val="center"/>
            <w:hideMark/>
          </w:tcPr>
          <w:p w14:paraId="163203D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klonen</w:t>
            </w:r>
          </w:p>
        </w:tc>
        <w:tc>
          <w:tcPr>
            <w:tcW w:w="0" w:type="auto"/>
            <w:vAlign w:val="center"/>
            <w:hideMark/>
          </w:tcPr>
          <w:p w14:paraId="17C9E51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neue, unabhängige Einheit</w:t>
            </w:r>
          </w:p>
        </w:tc>
      </w:tr>
      <w:tr w:rsidR="004845D7" w:rsidRPr="004845D7" w14:paraId="6628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9BF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Personenzahl</w:t>
            </w:r>
          </w:p>
        </w:tc>
        <w:tc>
          <w:tcPr>
            <w:tcW w:w="0" w:type="auto"/>
            <w:vAlign w:val="center"/>
            <w:hideMark/>
          </w:tcPr>
          <w:p w14:paraId="287F409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anpassen</w:t>
            </w:r>
          </w:p>
        </w:tc>
        <w:tc>
          <w:tcPr>
            <w:tcW w:w="0" w:type="auto"/>
            <w:vAlign w:val="center"/>
            <w:hideMark/>
          </w:tcPr>
          <w:p w14:paraId="34DEE5F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fließt in Spaltensummen ein</w:t>
            </w:r>
          </w:p>
        </w:tc>
      </w:tr>
    </w:tbl>
    <w:p w14:paraId="461F9BF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1A884CD">
          <v:rect id="_x0000_i2373" style="width:0;height:1.5pt" o:hralign="center" o:hrstd="t" o:hr="t" fillcolor="#a0a0a0" stroked="f"/>
        </w:pict>
      </w:r>
    </w:p>
    <w:p w14:paraId="45AE3AED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Dieses Verhalten erfüllt die in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5.3 und 6.6</w:t>
      </w:r>
      <w:r w:rsidRPr="004845D7">
        <w:rPr>
          <w:lang w:val="de-AT"/>
        </w:rPr>
        <w:t xml:space="preserve"> beschriebenen Anforderungen: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„Der Einsatzmittel- und Kräftebestand ist laufend fortzuschreiben, Änderungen sind nachvollziehbar zu dokumentieren.“</w:t>
      </w:r>
    </w:p>
    <w:p w14:paraId="48176FC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8FB9A05">
          <v:rect id="_x0000_i2374" style="width:0;height:1.5pt" o:hralign="center" o:hrstd="t" o:hr="t" fillcolor="#a0a0a0" stroked="f"/>
        </w:pict>
      </w:r>
    </w:p>
    <w:p w14:paraId="2F2AD128" w14:textId="77777777" w:rsidR="00195818" w:rsidRDefault="00195818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5148123F" w14:textId="042C3646" w:rsidR="004845D7" w:rsidRPr="004845D7" w:rsidRDefault="004845D7" w:rsidP="00195818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8 – Meldestelle (Protokollführung)</w:t>
      </w:r>
    </w:p>
    <w:p w14:paraId="54F0DEC4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8.1 – Ziel und Bedeutung</w:t>
      </w:r>
    </w:p>
    <w:p w14:paraId="379EE3E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</w:t>
      </w:r>
      <w:r w:rsidRPr="004845D7">
        <w:rPr>
          <w:b/>
          <w:bCs/>
          <w:lang w:val="de-AT"/>
        </w:rPr>
        <w:t>Meldestelle</w:t>
      </w:r>
      <w:r w:rsidRPr="004845D7">
        <w:rPr>
          <w:lang w:val="de-AT"/>
        </w:rPr>
        <w:t xml:space="preserve"> ist die digitale Umsetzung der klassischen „Meldesammelstelle“ eines Stabes.</w:t>
      </w:r>
      <w:r w:rsidRPr="004845D7">
        <w:rPr>
          <w:lang w:val="de-AT"/>
        </w:rPr>
        <w:br/>
        <w:t xml:space="preserve">Sie dient dazu, alle eingehenden, ausgehenden und internen Meldungen </w:t>
      </w:r>
      <w:r w:rsidRPr="004845D7">
        <w:rPr>
          <w:b/>
          <w:bCs/>
          <w:lang w:val="de-AT"/>
        </w:rPr>
        <w:t>strukturiert, vollständig und nachvollziehbar</w:t>
      </w:r>
      <w:r w:rsidRPr="004845D7">
        <w:rPr>
          <w:lang w:val="de-AT"/>
        </w:rPr>
        <w:t xml:space="preserve"> zu erfassen.</w:t>
      </w:r>
    </w:p>
    <w:p w14:paraId="659A524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In </w:t>
      </w:r>
      <w:r w:rsidRPr="004845D7">
        <w:rPr>
          <w:i/>
          <w:iCs/>
          <w:lang w:val="de-AT"/>
        </w:rPr>
        <w:t>E-31 § 4.1.2</w:t>
      </w:r>
      <w:r w:rsidRPr="004845D7">
        <w:rPr>
          <w:lang w:val="de-AT"/>
        </w:rPr>
        <w:t xml:space="preserve"> heißt es:</w:t>
      </w:r>
    </w:p>
    <w:p w14:paraId="6C52AE6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„Alle Informationen, die den Stab erreichen oder diesen verlassen, sind schriftlich festzuhalten und so zu gliedern, dass sie jederzeit ausgewertet und weiterverarbeitet werden können.“</w:t>
      </w:r>
    </w:p>
    <w:p w14:paraId="3AF98BF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EINFO erfüllt diese Forderung, indem jede Meldung direkt beim Erfassen protokolliert, automatisch gespeichert und auf Wunsch als </w:t>
      </w:r>
      <w:r w:rsidRPr="004845D7">
        <w:rPr>
          <w:b/>
          <w:bCs/>
          <w:lang w:val="de-AT"/>
        </w:rPr>
        <w:t>Aufgabe</w:t>
      </w:r>
      <w:r w:rsidRPr="004845D7">
        <w:rPr>
          <w:lang w:val="de-AT"/>
        </w:rPr>
        <w:t xml:space="preserve"> an das entsprechende Sachgebiet weitergeleitet werden kann.</w:t>
      </w:r>
    </w:p>
    <w:p w14:paraId="127C82B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580DAEE">
          <v:rect id="_x0000_i2376" style="width:0;height:1.5pt" o:hralign="center" o:hrstd="t" o:hr="t" fillcolor="#a0a0a0" stroked="f"/>
        </w:pict>
      </w:r>
    </w:p>
    <w:p w14:paraId="4DB062F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8.2 – Aufbau des Meldeformulars</w:t>
      </w:r>
    </w:p>
    <w:p w14:paraId="02D1F44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Das Formular gliedert sich in klar strukturierte Felder, analog zu den offiziellen SKKM-Formblättern: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361"/>
      </w:tblGrid>
      <w:tr w:rsidR="004845D7" w:rsidRPr="004845D7" w14:paraId="5F0E0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168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0B30829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15AD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093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Richtung</w:t>
            </w:r>
          </w:p>
        </w:tc>
        <w:tc>
          <w:tcPr>
            <w:tcW w:w="0" w:type="auto"/>
            <w:vAlign w:val="center"/>
            <w:hideMark/>
          </w:tcPr>
          <w:p w14:paraId="7B76BFE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Auswahl: </w:t>
            </w:r>
            <w:r w:rsidRPr="004845D7">
              <w:rPr>
                <w:b/>
                <w:bCs/>
                <w:lang w:val="de-AT"/>
              </w:rPr>
              <w:t>EING</w:t>
            </w:r>
            <w:r w:rsidRPr="004845D7">
              <w:rPr>
                <w:lang w:val="de-AT"/>
              </w:rPr>
              <w:t xml:space="preserve"> (eingehende Meldung) oder </w:t>
            </w:r>
            <w:r w:rsidRPr="004845D7">
              <w:rPr>
                <w:b/>
                <w:bCs/>
                <w:lang w:val="de-AT"/>
              </w:rPr>
              <w:t>AUSG</w:t>
            </w:r>
            <w:r w:rsidRPr="004845D7">
              <w:rPr>
                <w:lang w:val="de-AT"/>
              </w:rPr>
              <w:t xml:space="preserve"> (ausgehende Meldung).</w:t>
            </w:r>
          </w:p>
        </w:tc>
      </w:tr>
      <w:tr w:rsidR="004845D7" w:rsidRPr="004845D7" w14:paraId="6EBD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50B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Kanal</w:t>
            </w:r>
          </w:p>
        </w:tc>
        <w:tc>
          <w:tcPr>
            <w:tcW w:w="0" w:type="auto"/>
            <w:vAlign w:val="center"/>
            <w:hideMark/>
          </w:tcPr>
          <w:p w14:paraId="5EE4131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Kommunikationsweg (z. B. Funk, Telefon, Melder, E-Mail, persönlich).</w:t>
            </w:r>
          </w:p>
        </w:tc>
      </w:tr>
      <w:tr w:rsidR="004845D7" w:rsidRPr="004845D7" w14:paraId="6127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D55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Von / An</w:t>
            </w:r>
          </w:p>
        </w:tc>
        <w:tc>
          <w:tcPr>
            <w:tcW w:w="0" w:type="auto"/>
            <w:vAlign w:val="center"/>
            <w:hideMark/>
          </w:tcPr>
          <w:p w14:paraId="0343F55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Angabe des Absenders und Empfängers.</w:t>
            </w:r>
          </w:p>
        </w:tc>
      </w:tr>
      <w:tr w:rsidR="004845D7" w:rsidRPr="004845D7" w14:paraId="65D4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A7D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326E2B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Auswahl der Meldungsart: Information, Auftrag, Anfrage, Rückmeldung, Alarmierung, </w:t>
            </w:r>
            <w:proofErr w:type="spellStart"/>
            <w:r w:rsidRPr="004845D7">
              <w:rPr>
                <w:lang w:val="de-AT"/>
              </w:rPr>
              <w:t>Lageinfo</w:t>
            </w:r>
            <w:proofErr w:type="spellEnd"/>
            <w:r w:rsidRPr="004845D7">
              <w:rPr>
                <w:lang w:val="de-AT"/>
              </w:rPr>
              <w:t>.</w:t>
            </w:r>
          </w:p>
        </w:tc>
      </w:tr>
      <w:tr w:rsidR="004845D7" w:rsidRPr="004845D7" w14:paraId="7CE1F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09C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Information / Textfeld</w:t>
            </w:r>
          </w:p>
        </w:tc>
        <w:tc>
          <w:tcPr>
            <w:tcW w:w="0" w:type="auto"/>
            <w:vAlign w:val="center"/>
            <w:hideMark/>
          </w:tcPr>
          <w:p w14:paraId="1B3FE28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Hauptinhalt der Meldung (Freitext).</w:t>
            </w:r>
          </w:p>
        </w:tc>
      </w:tr>
      <w:tr w:rsidR="004845D7" w:rsidRPr="004845D7" w14:paraId="724E8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51E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Ergeht an / Verteiler</w:t>
            </w:r>
          </w:p>
        </w:tc>
        <w:tc>
          <w:tcPr>
            <w:tcW w:w="0" w:type="auto"/>
            <w:vAlign w:val="center"/>
            <w:hideMark/>
          </w:tcPr>
          <w:p w14:paraId="26B469E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Auswahl, an welche Sachgebiete die Meldung weitergeleitet wird (z. B. S1, S2, S3, S4 …).</w:t>
            </w:r>
          </w:p>
        </w:tc>
      </w:tr>
      <w:tr w:rsidR="004845D7" w:rsidRPr="004845D7" w14:paraId="735A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1D8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Maßnahme / Auftrag</w:t>
            </w:r>
          </w:p>
        </w:tc>
        <w:tc>
          <w:tcPr>
            <w:tcW w:w="0" w:type="auto"/>
            <w:vAlign w:val="center"/>
            <w:hideMark/>
          </w:tcPr>
          <w:p w14:paraId="70E3EF2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Optionales Feld zur direkten Umwandlung der Meldung in eine Aufgabe.</w:t>
            </w:r>
          </w:p>
        </w:tc>
      </w:tr>
      <w:tr w:rsidR="004845D7" w:rsidRPr="004845D7" w14:paraId="1F24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C47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Zeitstempel</w:t>
            </w:r>
          </w:p>
        </w:tc>
        <w:tc>
          <w:tcPr>
            <w:tcW w:w="0" w:type="auto"/>
            <w:vAlign w:val="center"/>
            <w:hideMark/>
          </w:tcPr>
          <w:p w14:paraId="541E07F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Wird automatisch beim Speichern gesetzt.</w:t>
            </w:r>
          </w:p>
        </w:tc>
      </w:tr>
    </w:tbl>
    <w:p w14:paraId="67E8879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Tipp:</w:t>
      </w:r>
      <w:r w:rsidRPr="004845D7">
        <w:rPr>
          <w:lang w:val="de-AT"/>
        </w:rPr>
        <w:br/>
        <w:t xml:space="preserve">Die Felder </w:t>
      </w:r>
      <w:r w:rsidRPr="004845D7">
        <w:rPr>
          <w:i/>
          <w:iCs/>
          <w:lang w:val="de-AT"/>
        </w:rPr>
        <w:t>„Richtung“</w:t>
      </w:r>
      <w:r w:rsidRPr="004845D7">
        <w:rPr>
          <w:lang w:val="de-AT"/>
        </w:rPr>
        <w:t xml:space="preserve">, </w:t>
      </w:r>
      <w:r w:rsidRPr="004845D7">
        <w:rPr>
          <w:i/>
          <w:iCs/>
          <w:lang w:val="de-AT"/>
        </w:rPr>
        <w:t>„Kanal“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„Von / An“</w:t>
      </w:r>
      <w:r w:rsidRPr="004845D7">
        <w:rPr>
          <w:lang w:val="de-AT"/>
        </w:rPr>
        <w:t xml:space="preserve"> sind Pflichtfelder – eine Meldung kann ohne sie nicht gespeichert werden.</w:t>
      </w:r>
    </w:p>
    <w:p w14:paraId="5EA613F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B5BC07E">
          <v:rect id="_x0000_i2377" style="width:0;height:1.5pt" o:hralign="center" o:hrstd="t" o:hr="t" fillcolor="#a0a0a0" stroked="f"/>
        </w:pict>
      </w:r>
    </w:p>
    <w:p w14:paraId="245853A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8.3 – Erfassen einer Meldung</w:t>
      </w:r>
    </w:p>
    <w:p w14:paraId="6B8E099A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Ablauf:</w:t>
      </w:r>
    </w:p>
    <w:p w14:paraId="43135447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Öffne die Meldestelle über die Toolbar.</w:t>
      </w:r>
    </w:p>
    <w:p w14:paraId="57950108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Wähle die Richtung (EING/AUSG).</w:t>
      </w:r>
    </w:p>
    <w:p w14:paraId="0A557690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Trage Kanal und Kommunikationspartner ein.</w:t>
      </w:r>
    </w:p>
    <w:p w14:paraId="0BB21FF3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Gib die Meldung oder Information im Freitextfeld ein.</w:t>
      </w:r>
    </w:p>
    <w:p w14:paraId="4B805224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 xml:space="preserve">Wähle optional </w:t>
      </w:r>
      <w:r w:rsidRPr="004845D7">
        <w:rPr>
          <w:i/>
          <w:iCs/>
          <w:lang w:val="de-AT"/>
        </w:rPr>
        <w:t>„Ergeht an“</w:t>
      </w:r>
      <w:r w:rsidRPr="004845D7">
        <w:rPr>
          <w:lang w:val="de-AT"/>
        </w:rPr>
        <w:t xml:space="preserve"> für Weiterleitung.</w:t>
      </w:r>
    </w:p>
    <w:p w14:paraId="14DC1702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Trage – wenn notwendig – eine Maßnahme ein.</w:t>
      </w:r>
    </w:p>
    <w:p w14:paraId="5A6B58BA" w14:textId="77777777" w:rsidR="004845D7" w:rsidRPr="004845D7" w:rsidRDefault="004845D7" w:rsidP="004845D7">
      <w:pPr>
        <w:numPr>
          <w:ilvl w:val="0"/>
          <w:numId w:val="44"/>
        </w:numPr>
        <w:rPr>
          <w:lang w:val="de-AT"/>
        </w:rPr>
      </w:pPr>
      <w:r w:rsidRPr="004845D7">
        <w:rPr>
          <w:lang w:val="de-AT"/>
        </w:rPr>
        <w:t>Speichere die Meldung.</w:t>
      </w:r>
    </w:p>
    <w:p w14:paraId="6337CFD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Nach dem Speichern wird automatisch:</w:t>
      </w:r>
    </w:p>
    <w:p w14:paraId="6F2CE64F" w14:textId="77777777" w:rsidR="004845D7" w:rsidRPr="004845D7" w:rsidRDefault="004845D7" w:rsidP="004845D7">
      <w:pPr>
        <w:numPr>
          <w:ilvl w:val="0"/>
          <w:numId w:val="45"/>
        </w:numPr>
        <w:rPr>
          <w:lang w:val="de-AT"/>
        </w:rPr>
      </w:pPr>
      <w:r w:rsidRPr="004845D7">
        <w:rPr>
          <w:lang w:val="de-AT"/>
        </w:rPr>
        <w:t xml:space="preserve">ein </w:t>
      </w:r>
      <w:r w:rsidRPr="004845D7">
        <w:rPr>
          <w:b/>
          <w:bCs/>
          <w:lang w:val="de-AT"/>
        </w:rPr>
        <w:t>Zeitstempel</w:t>
      </w:r>
      <w:r w:rsidRPr="004845D7">
        <w:rPr>
          <w:lang w:val="de-AT"/>
        </w:rPr>
        <w:t xml:space="preserve"> gesetzt,</w:t>
      </w:r>
    </w:p>
    <w:p w14:paraId="288C4CED" w14:textId="77777777" w:rsidR="004845D7" w:rsidRPr="004845D7" w:rsidRDefault="004845D7" w:rsidP="004845D7">
      <w:pPr>
        <w:numPr>
          <w:ilvl w:val="0"/>
          <w:numId w:val="45"/>
        </w:numPr>
        <w:rPr>
          <w:lang w:val="de-AT"/>
        </w:rPr>
      </w:pPr>
      <w:r w:rsidRPr="004845D7">
        <w:rPr>
          <w:lang w:val="de-AT"/>
        </w:rPr>
        <w:t>die Meldung im internen Protokoll gespeichert,</w:t>
      </w:r>
    </w:p>
    <w:p w14:paraId="296FED0D" w14:textId="77777777" w:rsidR="004845D7" w:rsidRPr="004845D7" w:rsidRDefault="004845D7" w:rsidP="004845D7">
      <w:pPr>
        <w:numPr>
          <w:ilvl w:val="0"/>
          <w:numId w:val="45"/>
        </w:numPr>
        <w:rPr>
          <w:lang w:val="de-AT"/>
        </w:rPr>
      </w:pPr>
      <w:r w:rsidRPr="004845D7">
        <w:rPr>
          <w:lang w:val="de-AT"/>
        </w:rPr>
        <w:t>und (bei gesetztem Verteiler) an die betroffenen Sachgebiete markiert.</w:t>
      </w:r>
    </w:p>
    <w:p w14:paraId="45E5D41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9F4680F">
          <v:rect id="_x0000_i2378" style="width:0;height:1.5pt" o:hralign="center" o:hrstd="t" o:hr="t" fillcolor="#a0a0a0" stroked="f"/>
        </w:pict>
      </w:r>
    </w:p>
    <w:p w14:paraId="1D06D51F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8.4 – Verteiler / „Ergeht an“</w:t>
      </w:r>
    </w:p>
    <w:p w14:paraId="2A2ABA6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Das Feld </w:t>
      </w:r>
      <w:r w:rsidRPr="004845D7">
        <w:rPr>
          <w:b/>
          <w:bCs/>
          <w:lang w:val="de-AT"/>
        </w:rPr>
        <w:t>„Ergeht an“</w:t>
      </w:r>
      <w:r w:rsidRPr="004845D7">
        <w:rPr>
          <w:lang w:val="de-AT"/>
        </w:rPr>
        <w:t xml:space="preserve"> ist das digitale Pendant zum Verteilerfeld des Papierformulars.</w:t>
      </w:r>
      <w:r w:rsidRPr="004845D7">
        <w:rPr>
          <w:lang w:val="de-AT"/>
        </w:rPr>
        <w:br/>
        <w:t xml:space="preserve">Es entscheidet, welche Rollen (S1 – S6, </w:t>
      </w:r>
      <w:proofErr w:type="spellStart"/>
      <w:r w:rsidRPr="004845D7">
        <w:rPr>
          <w:lang w:val="de-AT"/>
        </w:rPr>
        <w:t>LtStb</w:t>
      </w:r>
      <w:proofErr w:type="spellEnd"/>
      <w:r w:rsidRPr="004845D7">
        <w:rPr>
          <w:lang w:val="de-AT"/>
        </w:rPr>
        <w:t>, EL) die Meldung sehen oder bearbeiten dürfen.</w:t>
      </w:r>
    </w:p>
    <w:p w14:paraId="443E382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Mehrfachauswahl ist möglich.</w:t>
      </w:r>
      <w:r w:rsidRPr="004845D7">
        <w:rPr>
          <w:lang w:val="de-AT"/>
        </w:rPr>
        <w:br/>
        <w:t>Beispiel:</w:t>
      </w:r>
    </w:p>
    <w:p w14:paraId="21FDA44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EING – Funkmeldung: Wasserpegel steigt 5 cm / min</w:t>
      </w:r>
    </w:p>
    <w:p w14:paraId="1A94561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→ </w:t>
      </w:r>
      <w:proofErr w:type="gramStart"/>
      <w:r w:rsidRPr="004845D7">
        <w:rPr>
          <w:lang w:val="de-AT"/>
        </w:rPr>
        <w:t>Ergeht</w:t>
      </w:r>
      <w:proofErr w:type="gramEnd"/>
      <w:r w:rsidRPr="004845D7">
        <w:rPr>
          <w:lang w:val="de-AT"/>
        </w:rPr>
        <w:t xml:space="preserve"> an: S2 (Lage), S3 (Einsatz), S4 (Versorgung)</w:t>
      </w:r>
    </w:p>
    <w:p w14:paraId="47B88F5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Dadurch wird sichergestellt, dass alle betroffenen Sachgebiete gleichzeitig informiert sind.</w:t>
      </w:r>
    </w:p>
    <w:p w14:paraId="0E5F0F2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Verteilerpflicht gemäß </w:t>
      </w:r>
      <w:r w:rsidRPr="004845D7">
        <w:rPr>
          <w:i/>
          <w:iCs/>
          <w:lang w:val="de-AT"/>
        </w:rPr>
        <w:t>E-31 § 4.1.3</w:t>
      </w:r>
      <w:r w:rsidRPr="004845D7">
        <w:rPr>
          <w:lang w:val="de-AT"/>
        </w:rPr>
        <w:t xml:space="preserve"> –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„Informationen sind allen betroffenen Sachgebieten gleichzeitig zugänglich zu machen.“</w:t>
      </w:r>
    </w:p>
    <w:p w14:paraId="6FD47D1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048C977">
          <v:rect id="_x0000_i2379" style="width:0;height:1.5pt" o:hralign="center" o:hrstd="t" o:hr="t" fillcolor="#a0a0a0" stroked="f"/>
        </w:pict>
      </w:r>
    </w:p>
    <w:p w14:paraId="45CFD13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8.5 – Maßnahmen und Aufgabenübergabe</w:t>
      </w:r>
    </w:p>
    <w:p w14:paraId="509A208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Das Feld </w:t>
      </w:r>
      <w:r w:rsidRPr="004845D7">
        <w:rPr>
          <w:b/>
          <w:bCs/>
          <w:lang w:val="de-AT"/>
        </w:rPr>
        <w:t>„Maßnahme / Auftrag“</w:t>
      </w:r>
      <w:r w:rsidRPr="004845D7">
        <w:rPr>
          <w:lang w:val="de-AT"/>
        </w:rPr>
        <w:t xml:space="preserve"> erlaubt es, direkt aus einer Meldung heraus eine </w:t>
      </w:r>
      <w:r w:rsidRPr="004845D7">
        <w:rPr>
          <w:b/>
          <w:bCs/>
          <w:lang w:val="de-AT"/>
        </w:rPr>
        <w:t>Aufgabe</w:t>
      </w:r>
      <w:r w:rsidRPr="004845D7">
        <w:rPr>
          <w:lang w:val="de-AT"/>
        </w:rPr>
        <w:t xml:space="preserve"> zu generieren.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Wird</w:t>
      </w:r>
      <w:proofErr w:type="gramEnd"/>
      <w:r w:rsidRPr="004845D7">
        <w:rPr>
          <w:lang w:val="de-AT"/>
        </w:rPr>
        <w:t xml:space="preserve"> beim Speichern die Option </w:t>
      </w:r>
      <w:r w:rsidRPr="004845D7">
        <w:rPr>
          <w:i/>
          <w:iCs/>
          <w:lang w:val="de-AT"/>
        </w:rPr>
        <w:t>„Als Aufgabe anlegen“</w:t>
      </w:r>
      <w:r w:rsidRPr="004845D7">
        <w:rPr>
          <w:lang w:val="de-AT"/>
        </w:rPr>
        <w:t xml:space="preserve"> aktiviert, passiert Folgendes automatisch:</w:t>
      </w:r>
    </w:p>
    <w:p w14:paraId="43DF4E1C" w14:textId="77777777" w:rsidR="004845D7" w:rsidRPr="004845D7" w:rsidRDefault="004845D7" w:rsidP="004845D7">
      <w:pPr>
        <w:numPr>
          <w:ilvl w:val="0"/>
          <w:numId w:val="46"/>
        </w:numPr>
        <w:rPr>
          <w:lang w:val="de-AT"/>
        </w:rPr>
      </w:pPr>
      <w:r w:rsidRPr="004845D7">
        <w:rPr>
          <w:lang w:val="de-AT"/>
        </w:rPr>
        <w:t>Die Meldung wird wie gewohnt gespeichert.</w:t>
      </w:r>
    </w:p>
    <w:p w14:paraId="68C46B4D" w14:textId="77777777" w:rsidR="004845D7" w:rsidRPr="004845D7" w:rsidRDefault="004845D7" w:rsidP="004845D7">
      <w:pPr>
        <w:numPr>
          <w:ilvl w:val="0"/>
          <w:numId w:val="46"/>
        </w:numPr>
        <w:rPr>
          <w:lang w:val="de-AT"/>
        </w:rPr>
      </w:pPr>
      <w:r w:rsidRPr="004845D7">
        <w:rPr>
          <w:lang w:val="de-AT"/>
        </w:rPr>
        <w:lastRenderedPageBreak/>
        <w:t xml:space="preserve">Es wird </w:t>
      </w:r>
      <w:r w:rsidRPr="004845D7">
        <w:rPr>
          <w:b/>
          <w:bCs/>
          <w:lang w:val="de-AT"/>
        </w:rPr>
        <w:t>eine neue Aufgabe im Aufgabenboard</w:t>
      </w:r>
      <w:r w:rsidRPr="004845D7">
        <w:rPr>
          <w:lang w:val="de-AT"/>
        </w:rPr>
        <w:t xml:space="preserve"> erzeugt.</w:t>
      </w:r>
    </w:p>
    <w:p w14:paraId="52554EB9" w14:textId="77777777" w:rsidR="004845D7" w:rsidRPr="004845D7" w:rsidRDefault="004845D7" w:rsidP="004845D7">
      <w:pPr>
        <w:numPr>
          <w:ilvl w:val="0"/>
          <w:numId w:val="46"/>
        </w:numPr>
        <w:rPr>
          <w:lang w:val="de-AT"/>
        </w:rPr>
      </w:pPr>
      <w:r w:rsidRPr="004845D7">
        <w:rPr>
          <w:lang w:val="de-AT"/>
        </w:rPr>
        <w:t xml:space="preserve">Der </w:t>
      </w:r>
      <w:r w:rsidRPr="004845D7">
        <w:rPr>
          <w:b/>
          <w:bCs/>
          <w:lang w:val="de-AT"/>
        </w:rPr>
        <w:t>Titel</w:t>
      </w:r>
      <w:r w:rsidRPr="004845D7">
        <w:rPr>
          <w:lang w:val="de-AT"/>
        </w:rPr>
        <w:t xml:space="preserve"> der Aufgabe entspricht der Maßnahme,</w:t>
      </w:r>
      <w:r w:rsidRPr="004845D7">
        <w:rPr>
          <w:lang w:val="de-AT"/>
        </w:rPr>
        <w:br/>
        <w:t xml:space="preserve">der </w:t>
      </w:r>
      <w:r w:rsidRPr="004845D7">
        <w:rPr>
          <w:b/>
          <w:bCs/>
          <w:lang w:val="de-AT"/>
        </w:rPr>
        <w:t>Verantwortliche</w:t>
      </w:r>
      <w:r w:rsidRPr="004845D7">
        <w:rPr>
          <w:lang w:val="de-AT"/>
        </w:rPr>
        <w:t xml:space="preserve"> wird aus dem Verteiler übernommen.</w:t>
      </w:r>
    </w:p>
    <w:p w14:paraId="2DBA02AC" w14:textId="77777777" w:rsidR="004845D7" w:rsidRPr="004845D7" w:rsidRDefault="004845D7" w:rsidP="004845D7">
      <w:pPr>
        <w:numPr>
          <w:ilvl w:val="0"/>
          <w:numId w:val="46"/>
        </w:numPr>
        <w:rPr>
          <w:lang w:val="de-AT"/>
        </w:rPr>
      </w:pPr>
      <w:r w:rsidRPr="004845D7">
        <w:rPr>
          <w:lang w:val="de-AT"/>
        </w:rPr>
        <w:t>Die Aufgabe erscheint sofort im Board der betreffenden Rolle (z. B. S4).</w:t>
      </w:r>
    </w:p>
    <w:p w14:paraId="540556CD" w14:textId="77777777" w:rsidR="004845D7" w:rsidRPr="004845D7" w:rsidRDefault="004845D7" w:rsidP="004845D7">
      <w:pPr>
        <w:numPr>
          <w:ilvl w:val="0"/>
          <w:numId w:val="46"/>
        </w:numPr>
        <w:rPr>
          <w:lang w:val="de-AT"/>
        </w:rPr>
      </w:pPr>
      <w:r w:rsidRPr="004845D7">
        <w:rPr>
          <w:lang w:val="de-AT"/>
        </w:rPr>
        <w:t xml:space="preserve">Der Vorgang wird im CSV-Log als </w:t>
      </w:r>
      <w:proofErr w:type="spellStart"/>
      <w:r w:rsidRPr="004845D7">
        <w:rPr>
          <w:lang w:val="de-AT"/>
        </w:rPr>
        <w:t>create_task_from_message</w:t>
      </w:r>
      <w:proofErr w:type="spellEnd"/>
      <w:r w:rsidRPr="004845D7">
        <w:rPr>
          <w:lang w:val="de-AT"/>
        </w:rPr>
        <w:t xml:space="preserve"> protokolliert.</w:t>
      </w:r>
    </w:p>
    <w:p w14:paraId="6BDFD9E6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Automatik:</w:t>
      </w:r>
      <w:r w:rsidRPr="004845D7">
        <w:rPr>
          <w:lang w:val="de-AT"/>
        </w:rPr>
        <w:br/>
        <w:t>Diese Funktion spart Zeit und verhindert, dass Aufträge vergessen oder doppelt dokumentiert werden.</w:t>
      </w:r>
    </w:p>
    <w:p w14:paraId="05B74E2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3658EAF">
          <v:rect id="_x0000_i2380" style="width:0;height:1.5pt" o:hralign="center" o:hrstd="t" o:hr="t" fillcolor="#a0a0a0" stroked="f"/>
        </w:pict>
      </w:r>
    </w:p>
    <w:p w14:paraId="643F1DD7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8.6 – Meldungen drucken oder exportieren</w:t>
      </w:r>
    </w:p>
    <w:p w14:paraId="6468A6D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Meldung kann über den Button </w:t>
      </w:r>
      <w:r w:rsidRPr="004845D7">
        <w:rPr>
          <w:b/>
          <w:bCs/>
          <w:lang w:val="de-AT"/>
        </w:rPr>
        <w:t>„PDF“</w:t>
      </w:r>
      <w:r w:rsidRPr="004845D7">
        <w:rPr>
          <w:lang w:val="de-AT"/>
        </w:rPr>
        <w:t xml:space="preserve"> als Einzeldokument oder Sammelprotokoll ausgegeben werden.</w:t>
      </w:r>
      <w:r w:rsidRPr="004845D7">
        <w:rPr>
          <w:lang w:val="de-AT"/>
        </w:rPr>
        <w:br/>
        <w:t xml:space="preserve">Der Ausdruck entspricht dem Layout des </w:t>
      </w:r>
      <w:r w:rsidRPr="004845D7">
        <w:rPr>
          <w:i/>
          <w:iCs/>
          <w:lang w:val="de-AT"/>
        </w:rPr>
        <w:t>E-31 Teil C – Formblatt Meldung</w:t>
      </w:r>
      <w:r w:rsidRPr="004845D7">
        <w:rPr>
          <w:lang w:val="de-AT"/>
        </w:rPr>
        <w:t>.</w:t>
      </w:r>
    </w:p>
    <w:p w14:paraId="1DD6130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PDF-Ausgaben enthalten:</w:t>
      </w:r>
    </w:p>
    <w:p w14:paraId="38A4A37F" w14:textId="77777777" w:rsidR="004845D7" w:rsidRPr="004845D7" w:rsidRDefault="004845D7" w:rsidP="004845D7">
      <w:pPr>
        <w:numPr>
          <w:ilvl w:val="0"/>
          <w:numId w:val="47"/>
        </w:numPr>
        <w:rPr>
          <w:lang w:val="de-AT"/>
        </w:rPr>
      </w:pPr>
      <w:r w:rsidRPr="004845D7">
        <w:rPr>
          <w:lang w:val="de-AT"/>
        </w:rPr>
        <w:t>Kopf mit Richtung, Zeit, Kanal</w:t>
      </w:r>
    </w:p>
    <w:p w14:paraId="1F212292" w14:textId="77777777" w:rsidR="004845D7" w:rsidRPr="004845D7" w:rsidRDefault="004845D7" w:rsidP="004845D7">
      <w:pPr>
        <w:numPr>
          <w:ilvl w:val="0"/>
          <w:numId w:val="47"/>
        </w:numPr>
        <w:rPr>
          <w:lang w:val="de-AT"/>
        </w:rPr>
      </w:pPr>
      <w:r w:rsidRPr="004845D7">
        <w:rPr>
          <w:lang w:val="de-AT"/>
        </w:rPr>
        <w:t>Volltext der Information</w:t>
      </w:r>
    </w:p>
    <w:p w14:paraId="5537EFF0" w14:textId="77777777" w:rsidR="004845D7" w:rsidRPr="004845D7" w:rsidRDefault="004845D7" w:rsidP="004845D7">
      <w:pPr>
        <w:numPr>
          <w:ilvl w:val="0"/>
          <w:numId w:val="47"/>
        </w:numPr>
        <w:rPr>
          <w:lang w:val="de-AT"/>
        </w:rPr>
      </w:pPr>
      <w:r w:rsidRPr="004845D7">
        <w:rPr>
          <w:lang w:val="de-AT"/>
        </w:rPr>
        <w:t>Unterschriftsfeld (bei Ausdruck)</w:t>
      </w:r>
    </w:p>
    <w:p w14:paraId="5DFCAD2B" w14:textId="77777777" w:rsidR="004845D7" w:rsidRPr="004845D7" w:rsidRDefault="004845D7" w:rsidP="004845D7">
      <w:pPr>
        <w:numPr>
          <w:ilvl w:val="0"/>
          <w:numId w:val="47"/>
        </w:numPr>
        <w:rPr>
          <w:lang w:val="de-AT"/>
        </w:rPr>
      </w:pPr>
      <w:r w:rsidRPr="004845D7">
        <w:rPr>
          <w:lang w:val="de-AT"/>
        </w:rPr>
        <w:t>Vermerk „Erfasst in EINFO“</w:t>
      </w:r>
    </w:p>
    <w:p w14:paraId="418C227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Datei wird im standardisierten Exportverzeichnis gespeichert und kann gemeinsam mit CSV-Logs archiviert werden.</w:t>
      </w:r>
    </w:p>
    <w:p w14:paraId="3811F80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A1F88C0">
          <v:rect id="_x0000_i2381" style="width:0;height:1.5pt" o:hralign="center" o:hrstd="t" o:hr="t" fillcolor="#a0a0a0" stroked="f"/>
        </w:pict>
      </w:r>
    </w:p>
    <w:p w14:paraId="2465207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8.7 – Automatische Protokollierung</w:t>
      </w:r>
    </w:p>
    <w:p w14:paraId="569BAC6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Jeder Schritt in der Meldestelle wird automatisch erfasst: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662"/>
        <w:gridCol w:w="2999"/>
      </w:tblGrid>
      <w:tr w:rsidR="004845D7" w:rsidRPr="004845D7" w14:paraId="30085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D61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124B4FC7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Log-Code</w:t>
            </w:r>
          </w:p>
        </w:tc>
        <w:tc>
          <w:tcPr>
            <w:tcW w:w="0" w:type="auto"/>
            <w:vAlign w:val="center"/>
            <w:hideMark/>
          </w:tcPr>
          <w:p w14:paraId="6E40339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33237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062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 erstellt</w:t>
            </w:r>
          </w:p>
        </w:tc>
        <w:tc>
          <w:tcPr>
            <w:tcW w:w="0" w:type="auto"/>
            <w:vAlign w:val="center"/>
            <w:hideMark/>
          </w:tcPr>
          <w:p w14:paraId="4C988154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msg_create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647F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 Meldung gespeichert</w:t>
            </w:r>
          </w:p>
        </w:tc>
      </w:tr>
      <w:tr w:rsidR="004845D7" w:rsidRPr="004845D7" w14:paraId="27379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B03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 geändert</w:t>
            </w:r>
          </w:p>
        </w:tc>
        <w:tc>
          <w:tcPr>
            <w:tcW w:w="0" w:type="auto"/>
            <w:vAlign w:val="center"/>
            <w:hideMark/>
          </w:tcPr>
          <w:p w14:paraId="336647C8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msg_update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C806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Text oder Verteiler angepasst</w:t>
            </w:r>
          </w:p>
        </w:tc>
      </w:tr>
      <w:tr w:rsidR="004845D7" w:rsidRPr="004845D7" w14:paraId="1530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7B2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Maßnahme zu Aufgabe</w:t>
            </w:r>
          </w:p>
        </w:tc>
        <w:tc>
          <w:tcPr>
            <w:tcW w:w="0" w:type="auto"/>
            <w:vAlign w:val="center"/>
            <w:hideMark/>
          </w:tcPr>
          <w:p w14:paraId="4290B826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create_task_from_message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564F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aus Meldung generiert</w:t>
            </w:r>
          </w:p>
        </w:tc>
      </w:tr>
      <w:tr w:rsidR="004845D7" w:rsidRPr="004845D7" w14:paraId="2012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0C7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PDF erzeugt</w:t>
            </w:r>
          </w:p>
        </w:tc>
        <w:tc>
          <w:tcPr>
            <w:tcW w:w="0" w:type="auto"/>
            <w:vAlign w:val="center"/>
            <w:hideMark/>
          </w:tcPr>
          <w:p w14:paraId="7D2DB978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msg_pdf_export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1303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 exportiert</w:t>
            </w:r>
          </w:p>
        </w:tc>
      </w:tr>
      <w:tr w:rsidR="004845D7" w:rsidRPr="004845D7" w14:paraId="6AD2B1FB" w14:textId="77777777" w:rsidTr="003969C2">
        <w:trPr>
          <w:tblCellSpacing w:w="15" w:type="dxa"/>
        </w:trPr>
        <w:tc>
          <w:tcPr>
            <w:tcW w:w="0" w:type="auto"/>
            <w:vAlign w:val="center"/>
          </w:tcPr>
          <w:p w14:paraId="0D7E09CB" w14:textId="4C54D2B0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0" w:type="auto"/>
            <w:vAlign w:val="center"/>
          </w:tcPr>
          <w:p w14:paraId="374A77DB" w14:textId="0E9A30F5" w:rsidR="004845D7" w:rsidRPr="004845D7" w:rsidRDefault="004845D7" w:rsidP="004845D7">
            <w:pPr>
              <w:rPr>
                <w:lang w:val="de-AT"/>
              </w:rPr>
            </w:pPr>
          </w:p>
        </w:tc>
        <w:tc>
          <w:tcPr>
            <w:tcW w:w="0" w:type="auto"/>
            <w:vAlign w:val="center"/>
          </w:tcPr>
          <w:p w14:paraId="3EE4CE7F" w14:textId="7B733A8D" w:rsidR="004845D7" w:rsidRPr="004845D7" w:rsidRDefault="004845D7" w:rsidP="004845D7">
            <w:pPr>
              <w:rPr>
                <w:lang w:val="de-AT"/>
              </w:rPr>
            </w:pPr>
          </w:p>
        </w:tc>
      </w:tr>
    </w:tbl>
    <w:p w14:paraId="3002CDD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 xml:space="preserve"> verbietet das Löschen von Meldungen – jede muss dokumentiert bleiben.</w:t>
      </w:r>
      <w:r w:rsidRPr="004845D7">
        <w:rPr>
          <w:lang w:val="de-AT"/>
        </w:rPr>
        <w:br/>
        <w:t>Daher kann in EINFO keine Meldung entfernt werden.</w:t>
      </w:r>
    </w:p>
    <w:p w14:paraId="769F7B0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6CDD190">
          <v:rect id="_x0000_i2382" style="width:0;height:1.5pt" o:hralign="center" o:hrstd="t" o:hr="t" fillcolor="#a0a0a0" stroked="f"/>
        </w:pict>
      </w:r>
    </w:p>
    <w:p w14:paraId="5F40D30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8.8 – Such- und Filterfunktionen</w:t>
      </w:r>
    </w:p>
    <w:p w14:paraId="54EB9E3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In der Meldestelle existieren </w:t>
      </w:r>
      <w:r w:rsidRPr="004845D7">
        <w:rPr>
          <w:b/>
          <w:bCs/>
          <w:lang w:val="de-AT"/>
        </w:rPr>
        <w:t>keine eigenen Filter oder Suchfelder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Die Sortierung erfolgt automatisch nach Erstellungszeit (neueste Meldung oben).</w:t>
      </w:r>
      <w:r w:rsidRPr="004845D7">
        <w:rPr>
          <w:lang w:val="de-AT"/>
        </w:rPr>
        <w:br/>
        <w:t>Eine inhaltliche Filterung ist über das Aufgabenboard möglich, sofern aus Meldungen Aufgaben generiert wurden.</w:t>
      </w:r>
    </w:p>
    <w:p w14:paraId="6E21571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0ED7AC5">
          <v:rect id="_x0000_i2383" style="width:0;height:1.5pt" o:hralign="center" o:hrstd="t" o:hr="t" fillcolor="#a0a0a0" stroked="f"/>
        </w:pict>
      </w:r>
    </w:p>
    <w:p w14:paraId="101695D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8.9 – Benachrichtigung &amp; Synchronisation</w:t>
      </w:r>
    </w:p>
    <w:p w14:paraId="4D7E875C" w14:textId="6D237FCE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Neue Meldungen werden automatisch mit dem aktuellen Sitzungszustand synchronisiert.</w:t>
      </w:r>
      <w:r w:rsidRPr="004845D7">
        <w:rPr>
          <w:lang w:val="de-AT"/>
        </w:rPr>
        <w:br/>
        <w:t xml:space="preserve">Wenn eine Meldung von einem anderen Benutzer erfasst wird, erscheint sie bei allen geöffneten Clients </w:t>
      </w:r>
      <w:r w:rsidRPr="004845D7">
        <w:rPr>
          <w:b/>
          <w:bCs/>
          <w:lang w:val="de-AT"/>
        </w:rPr>
        <w:t>in Echtzeit</w:t>
      </w:r>
      <w:r w:rsidRPr="004845D7">
        <w:rPr>
          <w:lang w:val="de-AT"/>
        </w:rPr>
        <w:t>.</w:t>
      </w:r>
      <w:r w:rsidRPr="004845D7">
        <w:rPr>
          <w:lang w:val="de-AT"/>
        </w:rPr>
        <w:br/>
      </w:r>
    </w:p>
    <w:p w14:paraId="0A1BA7B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18BC257">
          <v:rect id="_x0000_i2384" style="width:0;height:1.5pt" o:hralign="center" o:hrstd="t" o:hr="t" fillcolor="#a0a0a0" stroked="f"/>
        </w:pict>
      </w:r>
    </w:p>
    <w:p w14:paraId="61FEFD4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8.10 – Beispiel: Typischer Ablauf</w:t>
      </w:r>
    </w:p>
    <w:p w14:paraId="0E46D9FF" w14:textId="77777777" w:rsidR="004845D7" w:rsidRPr="004845D7" w:rsidRDefault="004845D7" w:rsidP="004845D7">
      <w:pPr>
        <w:numPr>
          <w:ilvl w:val="0"/>
          <w:numId w:val="48"/>
        </w:numPr>
        <w:rPr>
          <w:lang w:val="de-AT"/>
        </w:rPr>
      </w:pPr>
      <w:r w:rsidRPr="004845D7">
        <w:rPr>
          <w:lang w:val="de-AT"/>
        </w:rPr>
        <w:t>S2 erhält telefonisch die Meldung: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 xml:space="preserve">„Pegel </w:t>
      </w:r>
      <w:proofErr w:type="spellStart"/>
      <w:r w:rsidRPr="004845D7">
        <w:rPr>
          <w:i/>
          <w:iCs/>
          <w:lang w:val="de-AT"/>
        </w:rPr>
        <w:t>Tiebel</w:t>
      </w:r>
      <w:proofErr w:type="spellEnd"/>
      <w:r w:rsidRPr="004845D7">
        <w:rPr>
          <w:i/>
          <w:iCs/>
          <w:lang w:val="de-AT"/>
        </w:rPr>
        <w:t xml:space="preserve"> steigt rapide, Wasser über Uferkante.“</w:t>
      </w:r>
    </w:p>
    <w:p w14:paraId="4F25B944" w14:textId="77777777" w:rsidR="004845D7" w:rsidRPr="004845D7" w:rsidRDefault="004845D7" w:rsidP="004845D7">
      <w:pPr>
        <w:numPr>
          <w:ilvl w:val="0"/>
          <w:numId w:val="48"/>
        </w:numPr>
        <w:rPr>
          <w:lang w:val="de-AT"/>
        </w:rPr>
      </w:pPr>
      <w:r w:rsidRPr="004845D7">
        <w:rPr>
          <w:lang w:val="de-AT"/>
        </w:rPr>
        <w:t>In der Meldestelle:</w:t>
      </w:r>
    </w:p>
    <w:p w14:paraId="7541574B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 xml:space="preserve">Richtung: </w:t>
      </w:r>
      <w:r w:rsidRPr="004845D7">
        <w:rPr>
          <w:b/>
          <w:bCs/>
          <w:lang w:val="de-AT"/>
        </w:rPr>
        <w:t>EING</w:t>
      </w:r>
    </w:p>
    <w:p w14:paraId="66BEC02B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 xml:space="preserve">Kanal: </w:t>
      </w:r>
      <w:r w:rsidRPr="004845D7">
        <w:rPr>
          <w:b/>
          <w:bCs/>
          <w:lang w:val="de-AT"/>
        </w:rPr>
        <w:t>Telefon</w:t>
      </w:r>
    </w:p>
    <w:p w14:paraId="3EDF2F6D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>Von: LAWZ Kärnten</w:t>
      </w:r>
    </w:p>
    <w:p w14:paraId="132B4177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 xml:space="preserve">Typ: </w:t>
      </w:r>
      <w:r w:rsidRPr="004845D7">
        <w:rPr>
          <w:b/>
          <w:bCs/>
          <w:lang w:val="de-AT"/>
        </w:rPr>
        <w:t>Lageinformation</w:t>
      </w:r>
    </w:p>
    <w:p w14:paraId="7D7B360A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>Ergeht an: S2 (Lage), S3 (Einsatz)</w:t>
      </w:r>
    </w:p>
    <w:p w14:paraId="7AD5063B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>Maßnahme: „Pegelbeobachtung intensivieren“</w:t>
      </w:r>
    </w:p>
    <w:p w14:paraId="595CF527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i/>
          <w:iCs/>
          <w:lang w:val="de-AT"/>
        </w:rPr>
        <w:t>Als Aufgabe anlegen:</w:t>
      </w:r>
      <w:r w:rsidRPr="004845D7">
        <w:rPr>
          <w:lang w:val="de-AT"/>
        </w:rPr>
        <w:t xml:space="preserve"> </w:t>
      </w:r>
      <w:r w:rsidRPr="004845D7">
        <w:rPr>
          <w:rFonts w:ascii="Segoe UI Emoji" w:hAnsi="Segoe UI Emoji" w:cs="Segoe UI Emoji"/>
          <w:lang w:val="de-AT"/>
        </w:rPr>
        <w:t>✅</w:t>
      </w:r>
    </w:p>
    <w:p w14:paraId="5E35AC69" w14:textId="77777777" w:rsidR="004845D7" w:rsidRPr="004845D7" w:rsidRDefault="004845D7" w:rsidP="004845D7">
      <w:pPr>
        <w:numPr>
          <w:ilvl w:val="0"/>
          <w:numId w:val="48"/>
        </w:numPr>
        <w:rPr>
          <w:lang w:val="de-AT"/>
        </w:rPr>
      </w:pPr>
      <w:r w:rsidRPr="004845D7">
        <w:rPr>
          <w:lang w:val="de-AT"/>
        </w:rPr>
        <w:t>Ergebnis:</w:t>
      </w:r>
    </w:p>
    <w:p w14:paraId="4C2430C7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>Meldung wird gespeichert und protokolliert.</w:t>
      </w:r>
    </w:p>
    <w:p w14:paraId="23702D11" w14:textId="77777777" w:rsidR="004845D7" w:rsidRPr="004845D7" w:rsidRDefault="004845D7" w:rsidP="004845D7">
      <w:pPr>
        <w:numPr>
          <w:ilvl w:val="1"/>
          <w:numId w:val="48"/>
        </w:numPr>
        <w:rPr>
          <w:lang w:val="de-AT"/>
        </w:rPr>
      </w:pPr>
      <w:r w:rsidRPr="004845D7">
        <w:rPr>
          <w:lang w:val="de-AT"/>
        </w:rPr>
        <w:t>Aufgabe erscheint automatisch im Board von S3.</w:t>
      </w:r>
    </w:p>
    <w:p w14:paraId="217DB8C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9AB573A">
          <v:rect id="_x0000_i2385" style="width:0;height:1.5pt" o:hralign="center" o:hrstd="t" o:hr="t" fillcolor="#a0a0a0" stroked="f"/>
        </w:pict>
      </w:r>
    </w:p>
    <w:p w14:paraId="6F2738D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8.11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031"/>
        <w:gridCol w:w="1314"/>
      </w:tblGrid>
      <w:tr w:rsidR="004845D7" w:rsidRPr="004845D7" w14:paraId="7329D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D2617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Funktion</w:t>
            </w:r>
          </w:p>
        </w:tc>
        <w:tc>
          <w:tcPr>
            <w:tcW w:w="0" w:type="auto"/>
            <w:vAlign w:val="center"/>
            <w:hideMark/>
          </w:tcPr>
          <w:p w14:paraId="496B160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2C37C91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6401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433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Meldung erfassen</w:t>
            </w:r>
          </w:p>
        </w:tc>
        <w:tc>
          <w:tcPr>
            <w:tcW w:w="0" w:type="auto"/>
            <w:vAlign w:val="center"/>
            <w:hideMark/>
          </w:tcPr>
          <w:p w14:paraId="445FB2D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Formular mit Pflichtfeldern</w:t>
            </w:r>
          </w:p>
        </w:tc>
        <w:tc>
          <w:tcPr>
            <w:tcW w:w="0" w:type="auto"/>
            <w:vAlign w:val="center"/>
            <w:hideMark/>
          </w:tcPr>
          <w:p w14:paraId="265D4A8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4.1.2</w:t>
            </w:r>
          </w:p>
        </w:tc>
      </w:tr>
      <w:tr w:rsidR="004845D7" w:rsidRPr="004845D7" w14:paraId="5BE3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EDD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Verteiler</w:t>
            </w:r>
          </w:p>
        </w:tc>
        <w:tc>
          <w:tcPr>
            <w:tcW w:w="0" w:type="auto"/>
            <w:vAlign w:val="center"/>
            <w:hideMark/>
          </w:tcPr>
          <w:p w14:paraId="4D90293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Auswahl der betroffenen Rollen</w:t>
            </w:r>
          </w:p>
        </w:tc>
        <w:tc>
          <w:tcPr>
            <w:tcW w:w="0" w:type="auto"/>
            <w:vAlign w:val="center"/>
            <w:hideMark/>
          </w:tcPr>
          <w:p w14:paraId="2E89147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4.1.3</w:t>
            </w:r>
          </w:p>
        </w:tc>
      </w:tr>
      <w:tr w:rsidR="004845D7" w:rsidRPr="004845D7" w14:paraId="72C8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68D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Maßnahme → Aufgabe</w:t>
            </w:r>
          </w:p>
        </w:tc>
        <w:tc>
          <w:tcPr>
            <w:tcW w:w="0" w:type="auto"/>
            <w:vAlign w:val="center"/>
            <w:hideMark/>
          </w:tcPr>
          <w:p w14:paraId="5211B6E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Automatische Übergabe</w:t>
            </w:r>
          </w:p>
        </w:tc>
        <w:tc>
          <w:tcPr>
            <w:tcW w:w="0" w:type="auto"/>
            <w:vAlign w:val="center"/>
            <w:hideMark/>
          </w:tcPr>
          <w:p w14:paraId="0CA360E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</w:t>
            </w:r>
            <w:proofErr w:type="gramStart"/>
            <w:r w:rsidRPr="004845D7">
              <w:rPr>
                <w:i/>
                <w:iCs/>
                <w:lang w:val="de-AT"/>
              </w:rPr>
              <w:t>31</w:t>
            </w:r>
            <w:proofErr w:type="gramEnd"/>
            <w:r w:rsidRPr="004845D7">
              <w:rPr>
                <w:i/>
                <w:iCs/>
                <w:lang w:val="de-AT"/>
              </w:rPr>
              <w:t xml:space="preserve"> Kap. 5.7</w:t>
            </w:r>
          </w:p>
        </w:tc>
      </w:tr>
      <w:tr w:rsidR="004845D7" w:rsidRPr="004845D7" w14:paraId="34A59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B9C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Keine Löschung</w:t>
            </w:r>
          </w:p>
        </w:tc>
        <w:tc>
          <w:tcPr>
            <w:tcW w:w="0" w:type="auto"/>
            <w:vAlign w:val="center"/>
            <w:hideMark/>
          </w:tcPr>
          <w:p w14:paraId="0E650E1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Meldungen bleiben erhalten</w:t>
            </w:r>
          </w:p>
        </w:tc>
        <w:tc>
          <w:tcPr>
            <w:tcW w:w="0" w:type="auto"/>
            <w:vAlign w:val="center"/>
            <w:hideMark/>
          </w:tcPr>
          <w:p w14:paraId="55DA596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11E5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2AE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PDF-Ausgabe</w:t>
            </w:r>
          </w:p>
        </w:tc>
        <w:tc>
          <w:tcPr>
            <w:tcW w:w="0" w:type="auto"/>
            <w:vAlign w:val="center"/>
            <w:hideMark/>
          </w:tcPr>
          <w:p w14:paraId="657D8ED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Standardisiertes Formular</w:t>
            </w:r>
          </w:p>
        </w:tc>
        <w:tc>
          <w:tcPr>
            <w:tcW w:w="0" w:type="auto"/>
            <w:vAlign w:val="center"/>
            <w:hideMark/>
          </w:tcPr>
          <w:p w14:paraId="1CDE295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Teil C</w:t>
            </w:r>
          </w:p>
        </w:tc>
      </w:tr>
    </w:tbl>
    <w:p w14:paraId="196D6D0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D3E1AD2">
          <v:rect id="_x0000_i2386" style="width:0;height:1.5pt" o:hralign="center" o:hrstd="t" o:hr="t" fillcolor="#a0a0a0" stroked="f"/>
        </w:pict>
      </w:r>
    </w:p>
    <w:p w14:paraId="15FDA182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Meldestelle in EINFO erfüllt alle Kernforderungen der </w:t>
      </w:r>
      <w:r w:rsidRPr="004845D7">
        <w:rPr>
          <w:i/>
          <w:iCs/>
          <w:lang w:val="de-AT"/>
        </w:rPr>
        <w:t>Informationsverarbeitung im Stab</w:t>
      </w:r>
      <w:r w:rsidRPr="004845D7">
        <w:rPr>
          <w:lang w:val="de-AT"/>
        </w:rPr>
        <w:t xml:space="preserve"> nach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4</w:t>
      </w:r>
      <w:r w:rsidRPr="004845D7">
        <w:rPr>
          <w:lang w:val="de-AT"/>
        </w:rPr>
        <w:t xml:space="preserve"> und </w:t>
      </w:r>
      <w:proofErr w:type="gramStart"/>
      <w:r w:rsidRPr="004845D7">
        <w:rPr>
          <w:i/>
          <w:iCs/>
          <w:lang w:val="de-AT"/>
        </w:rPr>
        <w:t>SKKM</w:t>
      </w:r>
      <w:proofErr w:type="gramEnd"/>
      <w:r w:rsidRPr="004845D7">
        <w:rPr>
          <w:i/>
          <w:iCs/>
          <w:lang w:val="de-AT"/>
        </w:rPr>
        <w:t xml:space="preserve"> Kap. 3–4</w:t>
      </w:r>
      <w:r w:rsidRPr="004845D7">
        <w:rPr>
          <w:lang w:val="de-AT"/>
        </w:rPr>
        <w:t>: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Erfassen – Verteilen – Kontrollieren – Nachweisen.</w:t>
      </w:r>
    </w:p>
    <w:p w14:paraId="3E29AF8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297C075">
          <v:rect id="_x0000_i2387" style="width:0;height:1.5pt" o:hralign="center" o:hrstd="t" o:hr="t" fillcolor="#a0a0a0" stroked="f"/>
        </w:pict>
      </w:r>
    </w:p>
    <w:p w14:paraId="3153BE98" w14:textId="4AEB2AED" w:rsidR="004845D7" w:rsidRPr="004845D7" w:rsidRDefault="004845D7" w:rsidP="004845D7">
      <w:pPr>
        <w:rPr>
          <w:lang w:val="de-AT"/>
        </w:rPr>
      </w:pPr>
    </w:p>
    <w:p w14:paraId="70CC0522" w14:textId="77777777" w:rsidR="00C2159F" w:rsidRDefault="00C2159F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74C39273" w14:textId="3ADAA3D5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9 – Aufgabenboard (Rollenlogik und Arbeitsfortschritt)</w:t>
      </w:r>
    </w:p>
    <w:p w14:paraId="0DD63FB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9.1 – Zweck und Aufbau</w:t>
      </w:r>
    </w:p>
    <w:p w14:paraId="6F560AC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Das </w:t>
      </w:r>
      <w:r w:rsidRPr="004845D7">
        <w:rPr>
          <w:b/>
          <w:bCs/>
          <w:lang w:val="de-AT"/>
        </w:rPr>
        <w:t>Aufgabenboard</w:t>
      </w:r>
      <w:r w:rsidRPr="004845D7">
        <w:rPr>
          <w:lang w:val="de-AT"/>
        </w:rPr>
        <w:t xml:space="preserve"> ist das Werkzeug für die operative und administrative Arbeit jedes </w:t>
      </w:r>
      <w:r w:rsidRPr="004845D7">
        <w:rPr>
          <w:b/>
          <w:bCs/>
          <w:lang w:val="de-AT"/>
        </w:rPr>
        <w:t>Sachgebiets</w:t>
      </w:r>
      <w:r w:rsidRPr="004845D7">
        <w:rPr>
          <w:lang w:val="de-AT"/>
        </w:rPr>
        <w:t xml:space="preserve"> (S1–S6, </w:t>
      </w:r>
      <w:proofErr w:type="spellStart"/>
      <w:r w:rsidRPr="004845D7">
        <w:rPr>
          <w:lang w:val="de-AT"/>
        </w:rPr>
        <w:t>LtStb</w:t>
      </w:r>
      <w:proofErr w:type="spellEnd"/>
      <w:r w:rsidRPr="004845D7">
        <w:rPr>
          <w:lang w:val="de-AT"/>
        </w:rPr>
        <w:t>, Einsatzleitung).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Hier</w:t>
      </w:r>
      <w:proofErr w:type="gramEnd"/>
      <w:r w:rsidRPr="004845D7">
        <w:rPr>
          <w:lang w:val="de-AT"/>
        </w:rPr>
        <w:t xml:space="preserve"> werden Aufgaben verwaltet, zugewiesen, verfolgt und abgeschlossen.</w:t>
      </w:r>
      <w:r w:rsidRPr="004845D7">
        <w:rPr>
          <w:lang w:val="de-AT"/>
        </w:rPr>
        <w:br/>
        <w:t xml:space="preserve">Es basiert auf einer </w:t>
      </w:r>
      <w:r w:rsidRPr="004845D7">
        <w:rPr>
          <w:b/>
          <w:bCs/>
          <w:lang w:val="de-AT"/>
        </w:rPr>
        <w:t>Kanban-Logik</w:t>
      </w:r>
      <w:r w:rsidRPr="004845D7">
        <w:rPr>
          <w:lang w:val="de-AT"/>
        </w:rPr>
        <w:t xml:space="preserve"> mit drei Spalten:</w:t>
      </w:r>
    </w:p>
    <w:p w14:paraId="52E8EF01" w14:textId="77777777" w:rsidR="004845D7" w:rsidRPr="004845D7" w:rsidRDefault="004845D7" w:rsidP="004845D7">
      <w:pPr>
        <w:numPr>
          <w:ilvl w:val="0"/>
          <w:numId w:val="49"/>
        </w:numPr>
        <w:rPr>
          <w:lang w:val="de-AT"/>
        </w:rPr>
      </w:pPr>
      <w:r w:rsidRPr="004845D7">
        <w:rPr>
          <w:b/>
          <w:bCs/>
          <w:lang w:val="de-AT"/>
        </w:rPr>
        <w:t>Neu</w:t>
      </w:r>
    </w:p>
    <w:p w14:paraId="4D25CA83" w14:textId="77777777" w:rsidR="004845D7" w:rsidRPr="004845D7" w:rsidRDefault="004845D7" w:rsidP="004845D7">
      <w:pPr>
        <w:numPr>
          <w:ilvl w:val="0"/>
          <w:numId w:val="49"/>
        </w:numPr>
        <w:rPr>
          <w:lang w:val="de-AT"/>
        </w:rPr>
      </w:pPr>
      <w:r w:rsidRPr="004845D7">
        <w:rPr>
          <w:b/>
          <w:bCs/>
          <w:lang w:val="de-AT"/>
        </w:rPr>
        <w:t>In Bearbeitung</w:t>
      </w:r>
    </w:p>
    <w:p w14:paraId="3DD6D291" w14:textId="77777777" w:rsidR="004845D7" w:rsidRPr="004845D7" w:rsidRDefault="004845D7" w:rsidP="004845D7">
      <w:pPr>
        <w:numPr>
          <w:ilvl w:val="0"/>
          <w:numId w:val="49"/>
        </w:numPr>
        <w:rPr>
          <w:lang w:val="de-AT"/>
        </w:rPr>
      </w:pPr>
      <w:r w:rsidRPr="004845D7">
        <w:rPr>
          <w:b/>
          <w:bCs/>
          <w:lang w:val="de-AT"/>
        </w:rPr>
        <w:t>Erledigt</w:t>
      </w:r>
    </w:p>
    <w:p w14:paraId="7558C96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Aufgabe wird als </w:t>
      </w:r>
      <w:r w:rsidRPr="004845D7">
        <w:rPr>
          <w:b/>
          <w:bCs/>
          <w:lang w:val="de-AT"/>
        </w:rPr>
        <w:t>Karte</w:t>
      </w:r>
      <w:r w:rsidRPr="004845D7">
        <w:rPr>
          <w:lang w:val="de-AT"/>
        </w:rPr>
        <w:t xml:space="preserve"> dargestellt und enthält die wichtigsten Informationen zu Titel, Typ, Verantwortlichen und Fälligkeit.</w:t>
      </w:r>
      <w:r w:rsidRPr="004845D7">
        <w:rPr>
          <w:lang w:val="de-AT"/>
        </w:rPr>
        <w:br/>
        <w:t xml:space="preserve">Das Board dient damit der Umsetzung von </w:t>
      </w:r>
      <w:r w:rsidRPr="004845D7">
        <w:rPr>
          <w:i/>
          <w:iCs/>
          <w:lang w:val="de-AT"/>
        </w:rPr>
        <w:t>E-31 § 5.7</w:t>
      </w:r>
      <w:r w:rsidRPr="004845D7">
        <w:rPr>
          <w:lang w:val="de-AT"/>
        </w:rPr>
        <w:t xml:space="preserve"> („Kontrolle des Arbeitsfortschritts“) und </w:t>
      </w:r>
      <w:r w:rsidRPr="004845D7">
        <w:rPr>
          <w:i/>
          <w:iCs/>
          <w:lang w:val="de-AT"/>
        </w:rPr>
        <w:t>§ 5.8</w:t>
      </w:r>
      <w:r w:rsidRPr="004845D7">
        <w:rPr>
          <w:lang w:val="de-AT"/>
        </w:rPr>
        <w:t xml:space="preserve"> („Überprüfung der Durchführung“).</w:t>
      </w:r>
    </w:p>
    <w:p w14:paraId="6A32A41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Grundsatz nach E-31:</w:t>
      </w:r>
      <w:r w:rsidRPr="004845D7">
        <w:rPr>
          <w:lang w:val="de-AT"/>
        </w:rPr>
        <w:br/>
        <w:t>„Jede Aufgabe muss einem Verantwortlichen zugewiesen, in ihrem Fortschritt kontrolliert und ihr Abschluss dokumentiert werden.“</w:t>
      </w:r>
    </w:p>
    <w:p w14:paraId="33CE115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8EEA325">
          <v:rect id="_x0000_i2389" style="width:0;height:1.5pt" o:hralign="center" o:hrstd="t" o:hr="t" fillcolor="#a0a0a0" stroked="f"/>
        </w:pict>
      </w:r>
    </w:p>
    <w:p w14:paraId="037C5B0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9.2 – Rollenbasierte Trennung</w:t>
      </w:r>
    </w:p>
    <w:p w14:paraId="54BBD66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In EINFO hat </w:t>
      </w:r>
      <w:r w:rsidRPr="004845D7">
        <w:rPr>
          <w:b/>
          <w:bCs/>
          <w:lang w:val="de-AT"/>
        </w:rPr>
        <w:t>jedes Sachgebiet sein eigenes Aufgabenboard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Das bedeutet:</w:t>
      </w:r>
    </w:p>
    <w:p w14:paraId="451D3197" w14:textId="77777777" w:rsidR="004845D7" w:rsidRPr="004845D7" w:rsidRDefault="004845D7" w:rsidP="004845D7">
      <w:pPr>
        <w:numPr>
          <w:ilvl w:val="0"/>
          <w:numId w:val="50"/>
        </w:numPr>
        <w:rPr>
          <w:lang w:val="de-AT"/>
        </w:rPr>
      </w:pPr>
      <w:r w:rsidRPr="004845D7">
        <w:rPr>
          <w:lang w:val="de-AT"/>
        </w:rPr>
        <w:t>S2 sieht nur die Aufgaben, die dem Sachgebiet S2 zugeordnet sind.</w:t>
      </w:r>
    </w:p>
    <w:p w14:paraId="0C045795" w14:textId="77777777" w:rsidR="004845D7" w:rsidRPr="004845D7" w:rsidRDefault="004845D7" w:rsidP="004845D7">
      <w:pPr>
        <w:numPr>
          <w:ilvl w:val="0"/>
          <w:numId w:val="50"/>
        </w:numPr>
        <w:rPr>
          <w:lang w:val="de-AT"/>
        </w:rPr>
      </w:pPr>
      <w:r w:rsidRPr="004845D7">
        <w:rPr>
          <w:lang w:val="de-AT"/>
        </w:rPr>
        <w:t>S4 sieht ausschließlich die Aufgaben aus seinem Zuständigkeitsbereich.</w:t>
      </w:r>
    </w:p>
    <w:p w14:paraId="1DA0ADEC" w14:textId="77777777" w:rsidR="004845D7" w:rsidRPr="004845D7" w:rsidRDefault="004845D7" w:rsidP="004845D7">
      <w:pPr>
        <w:numPr>
          <w:ilvl w:val="0"/>
          <w:numId w:val="50"/>
        </w:numPr>
        <w:rPr>
          <w:lang w:val="de-AT"/>
        </w:rPr>
      </w:pPr>
      <w:r w:rsidRPr="004845D7">
        <w:rPr>
          <w:lang w:val="de-AT"/>
        </w:rPr>
        <w:t xml:space="preserve">Der </w:t>
      </w:r>
      <w:r w:rsidRPr="004845D7">
        <w:rPr>
          <w:b/>
          <w:bCs/>
          <w:lang w:val="de-AT"/>
        </w:rPr>
        <w:t>Leiter des Stabes (</w:t>
      </w:r>
      <w:proofErr w:type="spellStart"/>
      <w:r w:rsidRPr="004845D7">
        <w:rPr>
          <w:b/>
          <w:bCs/>
          <w:lang w:val="de-AT"/>
        </w:rPr>
        <w:t>LtStb</w:t>
      </w:r>
      <w:proofErr w:type="spellEnd"/>
      <w:r w:rsidRPr="004845D7">
        <w:rPr>
          <w:b/>
          <w:bCs/>
          <w:lang w:val="de-AT"/>
        </w:rPr>
        <w:t>)</w:t>
      </w:r>
      <w:r w:rsidRPr="004845D7">
        <w:rPr>
          <w:lang w:val="de-AT"/>
        </w:rPr>
        <w:t xml:space="preserve"> kann alle Boards einsehen (Übersichtsfunktion).</w:t>
      </w:r>
    </w:p>
    <w:p w14:paraId="383CF27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Trennung dient der </w:t>
      </w:r>
      <w:r w:rsidRPr="004845D7">
        <w:rPr>
          <w:b/>
          <w:bCs/>
          <w:lang w:val="de-AT"/>
        </w:rPr>
        <w:t>Informationsdisziplin</w:t>
      </w:r>
      <w:r w:rsidRPr="004845D7">
        <w:rPr>
          <w:lang w:val="de-AT"/>
        </w:rPr>
        <w:t xml:space="preserve"> nach </w:t>
      </w:r>
      <w:r w:rsidRPr="004845D7">
        <w:rPr>
          <w:i/>
          <w:iCs/>
          <w:lang w:val="de-AT"/>
        </w:rPr>
        <w:t>E-31 § 1.4</w:t>
      </w:r>
      <w:r w:rsidRPr="004845D7">
        <w:rPr>
          <w:lang w:val="de-AT"/>
        </w:rPr>
        <w:t xml:space="preserve"> und verhindert, dass Aufgaben anderer Sachgebiete versehentlich verändert werden.</w:t>
      </w:r>
    </w:p>
    <w:p w14:paraId="152E1D11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Beispiel:</w:t>
      </w:r>
      <w:r w:rsidRPr="004845D7">
        <w:rPr>
          <w:lang w:val="de-AT"/>
        </w:rPr>
        <w:br/>
        <w:t xml:space="preserve">Eine Meldung mit Maßnahme „Versorgung Abschnitt Süd sicherstellen“ wird als Aufgabe an </w:t>
      </w:r>
      <w:r w:rsidRPr="004845D7">
        <w:rPr>
          <w:b/>
          <w:bCs/>
          <w:lang w:val="de-AT"/>
        </w:rPr>
        <w:t>S4</w:t>
      </w:r>
      <w:r w:rsidRPr="004845D7">
        <w:rPr>
          <w:lang w:val="de-AT"/>
        </w:rPr>
        <w:t xml:space="preserve"> weitergeleitet und erscheint nur dort im Board.</w:t>
      </w:r>
      <w:r w:rsidRPr="004845D7">
        <w:rPr>
          <w:lang w:val="de-AT"/>
        </w:rPr>
        <w:br/>
        <w:t>Der Leiter Stab sieht sie mit, aber S3 oder S2 nicht.</w:t>
      </w:r>
    </w:p>
    <w:p w14:paraId="251DCF3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5F57E4F">
          <v:rect id="_x0000_i2390" style="width:0;height:1.5pt" o:hralign="center" o:hrstd="t" o:hr="t" fillcolor="#a0a0a0" stroked="f"/>
        </w:pict>
      </w:r>
    </w:p>
    <w:p w14:paraId="03A474F7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9.3 – Spalten und Statuslogik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929"/>
        <w:gridCol w:w="5041"/>
      </w:tblGrid>
      <w:tr w:rsidR="004845D7" w:rsidRPr="004845D7" w14:paraId="44F25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C95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Spalte</w:t>
            </w:r>
          </w:p>
        </w:tc>
        <w:tc>
          <w:tcPr>
            <w:tcW w:w="0" w:type="auto"/>
            <w:vAlign w:val="center"/>
            <w:hideMark/>
          </w:tcPr>
          <w:p w14:paraId="2C6530B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410A588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Automatik / Einschränkung</w:t>
            </w:r>
          </w:p>
        </w:tc>
      </w:tr>
      <w:tr w:rsidR="004845D7" w:rsidRPr="004845D7" w14:paraId="1BC7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5E2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Neu</w:t>
            </w:r>
          </w:p>
        </w:tc>
        <w:tc>
          <w:tcPr>
            <w:tcW w:w="0" w:type="auto"/>
            <w:vAlign w:val="center"/>
            <w:hideMark/>
          </w:tcPr>
          <w:p w14:paraId="76309D5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 angelegte oder aus Meldung erzeugte Aufgaben</w:t>
            </w:r>
          </w:p>
        </w:tc>
        <w:tc>
          <w:tcPr>
            <w:tcW w:w="0" w:type="auto"/>
            <w:vAlign w:val="center"/>
            <w:hideMark/>
          </w:tcPr>
          <w:p w14:paraId="4210DBA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Automatischer Wechsel auf </w:t>
            </w:r>
            <w:r w:rsidRPr="004845D7">
              <w:rPr>
                <w:i/>
                <w:iCs/>
                <w:lang w:val="de-AT"/>
              </w:rPr>
              <w:t>In Bearbeitung</w:t>
            </w:r>
            <w:r w:rsidRPr="004845D7">
              <w:rPr>
                <w:lang w:val="de-AT"/>
              </w:rPr>
              <w:t xml:space="preserve"> bei erster Bearbeitung (z. B. Verantwortlicher hinzugefügt)</w:t>
            </w:r>
          </w:p>
        </w:tc>
      </w:tr>
      <w:tr w:rsidR="004845D7" w:rsidRPr="004845D7" w14:paraId="494C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94B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In Bearbeitung</w:t>
            </w:r>
          </w:p>
        </w:tc>
        <w:tc>
          <w:tcPr>
            <w:tcW w:w="0" w:type="auto"/>
            <w:vAlign w:val="center"/>
            <w:hideMark/>
          </w:tcPr>
          <w:p w14:paraId="1EB1264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Aktive Aufgaben, die laufend bearbeitet werden</w:t>
            </w:r>
          </w:p>
        </w:tc>
        <w:tc>
          <w:tcPr>
            <w:tcW w:w="0" w:type="auto"/>
            <w:vAlign w:val="center"/>
            <w:hideMark/>
          </w:tcPr>
          <w:p w14:paraId="0D17135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automatische Änderung</w:t>
            </w:r>
          </w:p>
        </w:tc>
      </w:tr>
      <w:tr w:rsidR="004845D7" w:rsidRPr="004845D7" w14:paraId="1535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DFB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Erledigt</w:t>
            </w:r>
          </w:p>
        </w:tc>
        <w:tc>
          <w:tcPr>
            <w:tcW w:w="0" w:type="auto"/>
            <w:vAlign w:val="center"/>
            <w:hideMark/>
          </w:tcPr>
          <w:p w14:paraId="46A8322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abgeschlossen</w:t>
            </w:r>
          </w:p>
        </w:tc>
        <w:tc>
          <w:tcPr>
            <w:tcW w:w="0" w:type="auto"/>
            <w:vAlign w:val="center"/>
            <w:hideMark/>
          </w:tcPr>
          <w:p w14:paraId="3D98425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Endstatus, keine Rückverschiebung möglich</w:t>
            </w:r>
          </w:p>
        </w:tc>
      </w:tr>
    </w:tbl>
    <w:p w14:paraId="3EA266B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Der Statuswechsel erfolgt:</w:t>
      </w:r>
    </w:p>
    <w:p w14:paraId="774A87C3" w14:textId="77777777" w:rsidR="004845D7" w:rsidRPr="004845D7" w:rsidRDefault="004845D7" w:rsidP="004845D7">
      <w:pPr>
        <w:numPr>
          <w:ilvl w:val="0"/>
          <w:numId w:val="51"/>
        </w:numPr>
        <w:rPr>
          <w:lang w:val="de-AT"/>
        </w:rPr>
      </w:pPr>
      <w:r w:rsidRPr="004845D7">
        <w:rPr>
          <w:lang w:val="de-AT"/>
        </w:rPr>
        <w:t xml:space="preserve">per </w:t>
      </w:r>
      <w:r w:rsidRPr="004845D7">
        <w:rPr>
          <w:b/>
          <w:bCs/>
          <w:lang w:val="de-AT"/>
        </w:rPr>
        <w:t>Pfeil-Symbol (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b/>
          <w:bCs/>
          <w:lang w:val="de-AT"/>
        </w:rPr>
        <w:t>)</w:t>
      </w:r>
      <w:r w:rsidRPr="004845D7">
        <w:rPr>
          <w:lang w:val="de-AT"/>
        </w:rPr>
        <w:t>,</w:t>
      </w:r>
    </w:p>
    <w:p w14:paraId="01474086" w14:textId="77777777" w:rsidR="004845D7" w:rsidRPr="004845D7" w:rsidRDefault="004845D7" w:rsidP="004845D7">
      <w:pPr>
        <w:numPr>
          <w:ilvl w:val="0"/>
          <w:numId w:val="51"/>
        </w:numPr>
        <w:rPr>
          <w:lang w:val="de-AT"/>
        </w:rPr>
      </w:pPr>
      <w:r w:rsidRPr="004845D7">
        <w:rPr>
          <w:lang w:val="de-AT"/>
        </w:rPr>
        <w:t xml:space="preserve">oder durch </w:t>
      </w:r>
      <w:r w:rsidRPr="004845D7">
        <w:rPr>
          <w:b/>
          <w:bCs/>
          <w:lang w:val="de-AT"/>
        </w:rPr>
        <w:t>Drag &amp; Drop</w:t>
      </w:r>
      <w:r w:rsidRPr="004845D7">
        <w:rPr>
          <w:lang w:val="de-AT"/>
        </w:rPr>
        <w:t xml:space="preserve"> der Karte in die Zielspalte.</w:t>
      </w:r>
    </w:p>
    <w:p w14:paraId="258311C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Jeder Wechsel wird im CSV-Protokoll als Aktion </w:t>
      </w:r>
      <w:proofErr w:type="spellStart"/>
      <w:r w:rsidRPr="004845D7">
        <w:rPr>
          <w:lang w:val="de-AT"/>
        </w:rPr>
        <w:t>task_move</w:t>
      </w:r>
      <w:proofErr w:type="spellEnd"/>
      <w:r w:rsidRPr="004845D7">
        <w:rPr>
          <w:lang w:val="de-AT"/>
        </w:rPr>
        <w:t xml:space="preserve"> gespeichert.</w:t>
      </w:r>
    </w:p>
    <w:p w14:paraId="304CA7A7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Die Statusabfolge entspricht exakt dem in </w:t>
      </w:r>
      <w:r w:rsidRPr="004845D7">
        <w:rPr>
          <w:i/>
          <w:iCs/>
          <w:lang w:val="de-AT"/>
        </w:rPr>
        <w:t>E-31 § 5.7</w:t>
      </w:r>
      <w:r w:rsidRPr="004845D7">
        <w:rPr>
          <w:lang w:val="de-AT"/>
        </w:rPr>
        <w:t xml:space="preserve"> beschriebenen Führungszyklus: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Anweisung → Durchführung → Kontrolle.</w:t>
      </w:r>
    </w:p>
    <w:p w14:paraId="07C879C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5FB7B8E">
          <v:rect id="_x0000_i2391" style="width:0;height:1.5pt" o:hralign="center" o:hrstd="t" o:hr="t" fillcolor="#a0a0a0" stroked="f"/>
        </w:pict>
      </w:r>
    </w:p>
    <w:p w14:paraId="30F4FA7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9.4 – Aufbau einer Aufgabenkarte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122"/>
      </w:tblGrid>
      <w:tr w:rsidR="004845D7" w:rsidRPr="004845D7" w14:paraId="6CD88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A3CC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723B6D2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765F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553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6834E4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Kurze Aufgabenbeschreibung (z. B. „Verpflegung Abschnitt Süd“)</w:t>
            </w:r>
          </w:p>
        </w:tc>
      </w:tr>
      <w:tr w:rsidR="004845D7" w:rsidRPr="004845D7" w14:paraId="5077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849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2BC21A4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Kategorie: Auftrag, Maßnahme, Anfrage, Information</w:t>
            </w:r>
          </w:p>
        </w:tc>
      </w:tr>
      <w:tr w:rsidR="004845D7" w:rsidRPr="004845D7" w14:paraId="56CF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1A4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Verantwortlich / Rolle</w:t>
            </w:r>
          </w:p>
        </w:tc>
        <w:tc>
          <w:tcPr>
            <w:tcW w:w="0" w:type="auto"/>
            <w:vAlign w:val="center"/>
            <w:hideMark/>
          </w:tcPr>
          <w:p w14:paraId="64CAE56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Zugeordnete Person oder Sachgebiet</w:t>
            </w:r>
          </w:p>
        </w:tc>
      </w:tr>
      <w:tr w:rsidR="004845D7" w:rsidRPr="004845D7" w14:paraId="2DA1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BE8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Fällig bis</w:t>
            </w:r>
          </w:p>
        </w:tc>
        <w:tc>
          <w:tcPr>
            <w:tcW w:w="0" w:type="auto"/>
            <w:vAlign w:val="center"/>
            <w:hideMark/>
          </w:tcPr>
          <w:p w14:paraId="7932D1A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Optionales Datum / Uhrzeit</w:t>
            </w:r>
          </w:p>
        </w:tc>
      </w:tr>
      <w:tr w:rsidR="004845D7" w:rsidRPr="004845D7" w14:paraId="5390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1D7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Notiz / Bemerkung</w:t>
            </w:r>
          </w:p>
        </w:tc>
        <w:tc>
          <w:tcPr>
            <w:tcW w:w="0" w:type="auto"/>
            <w:vAlign w:val="center"/>
            <w:hideMark/>
          </w:tcPr>
          <w:p w14:paraId="620E243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Freitextfeld für Fortschrittsvermerke</w:t>
            </w:r>
          </w:p>
        </w:tc>
      </w:tr>
      <w:tr w:rsidR="004845D7" w:rsidRPr="004845D7" w14:paraId="4540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3FF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Statuspfeil (</w:t>
            </w:r>
            <w:r w:rsidRPr="004845D7">
              <w:rPr>
                <w:rFonts w:ascii="Arial" w:hAnsi="Arial" w:cs="Arial"/>
                <w:b/>
                <w:bCs/>
                <w:lang w:val="de-AT"/>
              </w:rPr>
              <w:t>►</w:t>
            </w:r>
            <w:r w:rsidRPr="004845D7">
              <w:rPr>
                <w:b/>
                <w:bCs/>
                <w:lang w:val="de-A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95E3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Manuelles Fortschalten</w:t>
            </w:r>
          </w:p>
        </w:tc>
      </w:tr>
      <w:tr w:rsidR="004845D7" w:rsidRPr="004845D7" w14:paraId="01E6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D37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Klick auf Karte</w:t>
            </w:r>
          </w:p>
        </w:tc>
        <w:tc>
          <w:tcPr>
            <w:tcW w:w="0" w:type="auto"/>
            <w:vAlign w:val="center"/>
            <w:hideMark/>
          </w:tcPr>
          <w:p w14:paraId="5DA4448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Öffnet Detailansicht zur Bearbeitung</w:t>
            </w:r>
          </w:p>
        </w:tc>
      </w:tr>
    </w:tbl>
    <w:p w14:paraId="7478A09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Das Design ist identisch mit dem Einsatzboard: graue Karten mit farbigem Rand (entsprechend der Rolle oder des Abschnitts).</w:t>
      </w:r>
    </w:p>
    <w:p w14:paraId="52B5AA8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BBFF524">
          <v:rect id="_x0000_i2392" style="width:0;height:1.5pt" o:hralign="center" o:hrstd="t" o:hr="t" fillcolor="#a0a0a0" stroked="f"/>
        </w:pict>
      </w:r>
    </w:p>
    <w:p w14:paraId="1E5B0C2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9.5 – Aufgaben anlegen</w:t>
      </w:r>
    </w:p>
    <w:p w14:paraId="25ED0BB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Aufgaben entstehen auf drei Wegen:</w:t>
      </w:r>
    </w:p>
    <w:p w14:paraId="11E7D230" w14:textId="77777777" w:rsidR="004845D7" w:rsidRPr="004845D7" w:rsidRDefault="004845D7" w:rsidP="004845D7">
      <w:pPr>
        <w:numPr>
          <w:ilvl w:val="0"/>
          <w:numId w:val="52"/>
        </w:numPr>
        <w:rPr>
          <w:lang w:val="de-AT"/>
        </w:rPr>
      </w:pPr>
      <w:r w:rsidRPr="004845D7">
        <w:rPr>
          <w:b/>
          <w:bCs/>
          <w:lang w:val="de-AT"/>
        </w:rPr>
        <w:lastRenderedPageBreak/>
        <w:t>Automatisch aus der Meldestelle</w:t>
      </w:r>
      <w:r w:rsidRPr="004845D7">
        <w:rPr>
          <w:lang w:val="de-AT"/>
        </w:rPr>
        <w:br/>
        <w:t xml:space="preserve">→ durch aktivierte Option </w:t>
      </w:r>
      <w:r w:rsidRPr="004845D7">
        <w:rPr>
          <w:i/>
          <w:iCs/>
          <w:lang w:val="de-AT"/>
        </w:rPr>
        <w:t>„Als Aufgabe anlegen“</w:t>
      </w:r>
      <w:r w:rsidRPr="004845D7">
        <w:rPr>
          <w:lang w:val="de-AT"/>
        </w:rPr>
        <w:br/>
        <w:t>→ werden sofort im Board des betroffenen Sachgebiets sichtbar</w:t>
      </w:r>
    </w:p>
    <w:p w14:paraId="05773955" w14:textId="77777777" w:rsidR="004845D7" w:rsidRPr="004845D7" w:rsidRDefault="004845D7" w:rsidP="004845D7">
      <w:pPr>
        <w:numPr>
          <w:ilvl w:val="0"/>
          <w:numId w:val="52"/>
        </w:numPr>
        <w:rPr>
          <w:lang w:val="de-AT"/>
        </w:rPr>
      </w:pPr>
      <w:r w:rsidRPr="004845D7">
        <w:rPr>
          <w:b/>
          <w:bCs/>
          <w:lang w:val="de-AT"/>
        </w:rPr>
        <w:t>Manuell über das Plus-Symbol (+)</w:t>
      </w:r>
      <w:r w:rsidRPr="004845D7">
        <w:rPr>
          <w:lang w:val="de-AT"/>
        </w:rPr>
        <w:br/>
        <w:t>→ im Aufgabenboard kann jederzeit eine neue Aufgabe angelegt werden</w:t>
      </w:r>
      <w:r w:rsidRPr="004845D7">
        <w:rPr>
          <w:lang w:val="de-AT"/>
        </w:rPr>
        <w:br/>
        <w:t>→ Pflichtfelder: Titel, Typ, Verantwortlicher</w:t>
      </w:r>
    </w:p>
    <w:p w14:paraId="49DF26B4" w14:textId="77777777" w:rsidR="004845D7" w:rsidRPr="004845D7" w:rsidRDefault="004845D7" w:rsidP="004845D7">
      <w:pPr>
        <w:numPr>
          <w:ilvl w:val="0"/>
          <w:numId w:val="52"/>
        </w:numPr>
        <w:rPr>
          <w:lang w:val="de-AT"/>
        </w:rPr>
      </w:pPr>
      <w:r w:rsidRPr="004845D7">
        <w:rPr>
          <w:b/>
          <w:bCs/>
          <w:lang w:val="de-AT"/>
        </w:rPr>
        <w:t>Import aus CSV oder JSON (optional)</w:t>
      </w:r>
      <w:r w:rsidRPr="004845D7">
        <w:rPr>
          <w:lang w:val="de-AT"/>
        </w:rPr>
        <w:br/>
        <w:t>→ bei Wiederherstellung einer Lage oder Testbetrieb</w:t>
      </w:r>
    </w:p>
    <w:p w14:paraId="10DCA36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Automatik:</w:t>
      </w:r>
      <w:r w:rsidRPr="004845D7">
        <w:rPr>
          <w:lang w:val="de-AT"/>
        </w:rPr>
        <w:br/>
        <w:t>Jede neue Aufgabe wird sofort gespeichert (</w:t>
      </w:r>
      <w:proofErr w:type="spellStart"/>
      <w:r w:rsidRPr="004845D7">
        <w:rPr>
          <w:lang w:val="de-AT"/>
        </w:rPr>
        <w:t>task_create</w:t>
      </w:r>
      <w:proofErr w:type="spellEnd"/>
      <w:r w:rsidRPr="004845D7">
        <w:rPr>
          <w:lang w:val="de-AT"/>
        </w:rPr>
        <w:t>) und in das Protokoll aufgenommen.</w:t>
      </w:r>
    </w:p>
    <w:p w14:paraId="7B75825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E2C37FA">
          <v:rect id="_x0000_i2393" style="width:0;height:1.5pt" o:hralign="center" o:hrstd="t" o:hr="t" fillcolor="#a0a0a0" stroked="f"/>
        </w:pict>
      </w:r>
    </w:p>
    <w:p w14:paraId="6616B20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9.6 – Bearbeitung und Fortschaltung</w:t>
      </w:r>
    </w:p>
    <w:p w14:paraId="0FB88FC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Durch Klick auf die Karte öffnet sich die </w:t>
      </w:r>
      <w:r w:rsidRPr="004845D7">
        <w:rPr>
          <w:b/>
          <w:bCs/>
          <w:lang w:val="de-AT"/>
        </w:rPr>
        <w:t>Detailansicht</w:t>
      </w:r>
      <w:r w:rsidRPr="004845D7">
        <w:rPr>
          <w:lang w:val="de-AT"/>
        </w:rPr>
        <w:t>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Hier</w:t>
      </w:r>
      <w:proofErr w:type="gramEnd"/>
      <w:r w:rsidRPr="004845D7">
        <w:rPr>
          <w:lang w:val="de-AT"/>
        </w:rPr>
        <w:t xml:space="preserve"> können folgende Felder geändert werden:</w:t>
      </w:r>
    </w:p>
    <w:p w14:paraId="3670D24F" w14:textId="77777777" w:rsidR="004845D7" w:rsidRPr="004845D7" w:rsidRDefault="004845D7" w:rsidP="004845D7">
      <w:pPr>
        <w:numPr>
          <w:ilvl w:val="0"/>
          <w:numId w:val="53"/>
        </w:numPr>
        <w:rPr>
          <w:lang w:val="de-AT"/>
        </w:rPr>
      </w:pPr>
      <w:r w:rsidRPr="004845D7">
        <w:rPr>
          <w:lang w:val="de-AT"/>
        </w:rPr>
        <w:t>Titel, Typ, Verantwortlicher</w:t>
      </w:r>
    </w:p>
    <w:p w14:paraId="2140F4B2" w14:textId="77777777" w:rsidR="004845D7" w:rsidRPr="004845D7" w:rsidRDefault="004845D7" w:rsidP="004845D7">
      <w:pPr>
        <w:numPr>
          <w:ilvl w:val="0"/>
          <w:numId w:val="53"/>
        </w:numPr>
        <w:rPr>
          <w:lang w:val="de-AT"/>
        </w:rPr>
      </w:pPr>
      <w:r w:rsidRPr="004845D7">
        <w:rPr>
          <w:lang w:val="de-AT"/>
        </w:rPr>
        <w:t>Notiz / Bemerkung</w:t>
      </w:r>
    </w:p>
    <w:p w14:paraId="53F81BE4" w14:textId="77777777" w:rsidR="004845D7" w:rsidRPr="004845D7" w:rsidRDefault="004845D7" w:rsidP="004845D7">
      <w:pPr>
        <w:numPr>
          <w:ilvl w:val="0"/>
          <w:numId w:val="53"/>
        </w:numPr>
        <w:rPr>
          <w:lang w:val="de-AT"/>
        </w:rPr>
      </w:pPr>
      <w:r w:rsidRPr="004845D7">
        <w:rPr>
          <w:lang w:val="de-AT"/>
        </w:rPr>
        <w:t>Fälligkeitsdatum</w:t>
      </w:r>
    </w:p>
    <w:p w14:paraId="7052E1C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 Klick auf den Pfeil </w:t>
      </w:r>
      <w:r w:rsidRPr="004845D7">
        <w:rPr>
          <w:rFonts w:ascii="Arial" w:hAnsi="Arial" w:cs="Arial"/>
          <w:b/>
          <w:bCs/>
          <w:lang w:val="de-AT"/>
        </w:rPr>
        <w:t>►</w:t>
      </w:r>
      <w:r w:rsidRPr="004845D7">
        <w:rPr>
          <w:lang w:val="de-AT"/>
        </w:rPr>
        <w:t xml:space="preserve"> oder Drag &amp; Drop verschiebt die Aufgabe in die nächste Spalte.</w:t>
      </w:r>
      <w:r w:rsidRPr="004845D7">
        <w:rPr>
          <w:lang w:val="de-AT"/>
        </w:rPr>
        <w:br/>
        <w:t>Der Status „Erledigt“ kann nur manuell gesetzt werden, um ungewollte Automatikabschlüsse zu vermeiden.</w:t>
      </w:r>
    </w:p>
    <w:p w14:paraId="36AB807B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Tipp: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Verwende</w:t>
      </w:r>
      <w:proofErr w:type="gramEnd"/>
      <w:r w:rsidRPr="004845D7">
        <w:rPr>
          <w:lang w:val="de-AT"/>
        </w:rPr>
        <w:t xml:space="preserve"> das Notizfeld, </w:t>
      </w:r>
      <w:proofErr w:type="gramStart"/>
      <w:r w:rsidRPr="004845D7">
        <w:rPr>
          <w:lang w:val="de-AT"/>
        </w:rPr>
        <w:t>um laufende</w:t>
      </w:r>
      <w:proofErr w:type="gramEnd"/>
      <w:r w:rsidRPr="004845D7">
        <w:rPr>
          <w:lang w:val="de-AT"/>
        </w:rPr>
        <w:t xml:space="preserve"> Maßnahmen oder Zwischenstände zu dokumentieren.</w:t>
      </w:r>
      <w:r w:rsidRPr="004845D7">
        <w:rPr>
          <w:lang w:val="de-AT"/>
        </w:rPr>
        <w:br/>
        <w:t xml:space="preserve">Diese werden im Log unter </w:t>
      </w:r>
      <w:proofErr w:type="spellStart"/>
      <w:r w:rsidRPr="004845D7">
        <w:rPr>
          <w:lang w:val="de-AT"/>
        </w:rPr>
        <w:t>task_update</w:t>
      </w:r>
      <w:proofErr w:type="spellEnd"/>
      <w:r w:rsidRPr="004845D7">
        <w:rPr>
          <w:lang w:val="de-AT"/>
        </w:rPr>
        <w:t xml:space="preserve"> mit Zeitstempel gespeichert.</w:t>
      </w:r>
    </w:p>
    <w:p w14:paraId="6C6CC0B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16C39C1">
          <v:rect id="_x0000_i2394" style="width:0;height:1.5pt" o:hralign="center" o:hrstd="t" o:hr="t" fillcolor="#a0a0a0" stroked="f"/>
        </w:pict>
      </w:r>
    </w:p>
    <w:p w14:paraId="232A9BC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9.7 – Filter und Suche im Aufgabenboard</w:t>
      </w:r>
    </w:p>
    <w:p w14:paraId="34A7E79B" w14:textId="1EE602FE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Über die Filterleiste (oben im Board) kann gefiltert werden nach:</w:t>
      </w:r>
    </w:p>
    <w:p w14:paraId="286D00DF" w14:textId="77777777" w:rsidR="004845D7" w:rsidRPr="004845D7" w:rsidRDefault="004845D7" w:rsidP="004845D7">
      <w:pPr>
        <w:numPr>
          <w:ilvl w:val="0"/>
          <w:numId w:val="54"/>
        </w:numPr>
        <w:rPr>
          <w:lang w:val="de-AT"/>
        </w:rPr>
      </w:pPr>
      <w:r w:rsidRPr="004845D7">
        <w:rPr>
          <w:b/>
          <w:bCs/>
          <w:lang w:val="de-AT"/>
        </w:rPr>
        <w:t>Titel / Stichwort</w:t>
      </w:r>
    </w:p>
    <w:p w14:paraId="78C74380" w14:textId="77777777" w:rsidR="004845D7" w:rsidRPr="004845D7" w:rsidRDefault="004845D7" w:rsidP="004845D7">
      <w:pPr>
        <w:numPr>
          <w:ilvl w:val="0"/>
          <w:numId w:val="54"/>
        </w:numPr>
        <w:rPr>
          <w:lang w:val="de-AT"/>
        </w:rPr>
      </w:pPr>
      <w:r w:rsidRPr="004845D7">
        <w:rPr>
          <w:b/>
          <w:bCs/>
          <w:lang w:val="de-AT"/>
        </w:rPr>
        <w:t>Typ</w:t>
      </w:r>
    </w:p>
    <w:p w14:paraId="0F757333" w14:textId="77777777" w:rsidR="004845D7" w:rsidRPr="004845D7" w:rsidRDefault="004845D7" w:rsidP="004845D7">
      <w:pPr>
        <w:numPr>
          <w:ilvl w:val="0"/>
          <w:numId w:val="54"/>
        </w:numPr>
        <w:rPr>
          <w:lang w:val="de-AT"/>
        </w:rPr>
      </w:pPr>
      <w:r w:rsidRPr="004845D7">
        <w:rPr>
          <w:b/>
          <w:bCs/>
          <w:lang w:val="de-AT"/>
        </w:rPr>
        <w:t>Fälligkeitsdatum</w:t>
      </w:r>
      <w:r w:rsidRPr="004845D7">
        <w:rPr>
          <w:lang w:val="de-AT"/>
        </w:rPr>
        <w:t xml:space="preserve"> (optional)</w:t>
      </w:r>
    </w:p>
    <w:p w14:paraId="27D11C0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Filterung wirkt </w:t>
      </w:r>
      <w:r w:rsidRPr="004845D7">
        <w:rPr>
          <w:b/>
          <w:bCs/>
          <w:lang w:val="de-AT"/>
        </w:rPr>
        <w:t>nur auf das aktuell angezeigte Board</w:t>
      </w:r>
      <w:r w:rsidRPr="004845D7">
        <w:rPr>
          <w:lang w:val="de-AT"/>
        </w:rPr>
        <w:t xml:space="preserve"> und wird nach Seitenneuladen zurückgesetzt.</w:t>
      </w:r>
      <w:r w:rsidRPr="004845D7">
        <w:rPr>
          <w:lang w:val="de-AT"/>
        </w:rPr>
        <w:br/>
        <w:t>Die Suche ist live, d. h. Änderungen wirken sofort.</w:t>
      </w:r>
    </w:p>
    <w:p w14:paraId="1C2C4036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Unterstützt</w:t>
      </w:r>
      <w:proofErr w:type="gramEnd"/>
      <w:r w:rsidRPr="004845D7">
        <w:rPr>
          <w:lang w:val="de-AT"/>
        </w:rPr>
        <w:t xml:space="preserve"> den Grundsatz aus </w:t>
      </w:r>
      <w:r w:rsidRPr="004845D7">
        <w:rPr>
          <w:i/>
          <w:iCs/>
          <w:lang w:val="de-AT"/>
        </w:rPr>
        <w:t>E-31 § 5.8</w:t>
      </w:r>
      <w:r w:rsidRPr="004845D7">
        <w:rPr>
          <w:lang w:val="de-AT"/>
        </w:rPr>
        <w:t>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„Der Sachgebietsleiter überprüft regelmäßig den Bearbeitungsstand aller Aufgaben.“</w:t>
      </w:r>
    </w:p>
    <w:p w14:paraId="68A8160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FF062F9">
          <v:rect id="_x0000_i2395" style="width:0;height:1.5pt" o:hralign="center" o:hrstd="t" o:hr="t" fillcolor="#a0a0a0" stroked="f"/>
        </w:pict>
      </w:r>
    </w:p>
    <w:p w14:paraId="1362168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9.8 – Automatische Protokollierung</w:t>
      </w:r>
    </w:p>
    <w:p w14:paraId="35065EC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Alle Aktionen im Aufgabenboard werden in der Protokolldatei festgehalten: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233"/>
        <w:gridCol w:w="4062"/>
      </w:tblGrid>
      <w:tr w:rsidR="004845D7" w:rsidRPr="004845D7" w14:paraId="028D3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DF0AC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24B6D92B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Log-Code</w:t>
            </w:r>
          </w:p>
        </w:tc>
        <w:tc>
          <w:tcPr>
            <w:tcW w:w="0" w:type="auto"/>
            <w:vAlign w:val="center"/>
            <w:hideMark/>
          </w:tcPr>
          <w:p w14:paraId="15B6029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6912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1D2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angelegt</w:t>
            </w:r>
          </w:p>
        </w:tc>
        <w:tc>
          <w:tcPr>
            <w:tcW w:w="0" w:type="auto"/>
            <w:vAlign w:val="center"/>
            <w:hideMark/>
          </w:tcPr>
          <w:p w14:paraId="31690D01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4B3C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 oder automatisch erstellt</w:t>
            </w:r>
          </w:p>
        </w:tc>
      </w:tr>
      <w:tr w:rsidR="004845D7" w:rsidRPr="004845D7" w14:paraId="5DF2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929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geändert</w:t>
            </w:r>
          </w:p>
        </w:tc>
        <w:tc>
          <w:tcPr>
            <w:tcW w:w="0" w:type="auto"/>
            <w:vAlign w:val="center"/>
            <w:hideMark/>
          </w:tcPr>
          <w:p w14:paraId="6DFAEB04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6DB9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Titel, Notiz oder Verantwortlicher geändert</w:t>
            </w:r>
          </w:p>
        </w:tc>
      </w:tr>
      <w:tr w:rsidR="004845D7" w:rsidRPr="004845D7" w14:paraId="7D0EF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331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verschoben</w:t>
            </w:r>
          </w:p>
        </w:tc>
        <w:tc>
          <w:tcPr>
            <w:tcW w:w="0" w:type="auto"/>
            <w:vAlign w:val="center"/>
            <w:hideMark/>
          </w:tcPr>
          <w:p w14:paraId="0FF8321A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6CCE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Spaltenwechsel</w:t>
            </w:r>
          </w:p>
        </w:tc>
      </w:tr>
      <w:tr w:rsidR="004845D7" w:rsidRPr="004845D7" w14:paraId="23F9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D7A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abgeschlossen</w:t>
            </w:r>
          </w:p>
        </w:tc>
        <w:tc>
          <w:tcPr>
            <w:tcW w:w="0" w:type="auto"/>
            <w:vAlign w:val="center"/>
            <w:hideMark/>
          </w:tcPr>
          <w:p w14:paraId="4BE11554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C093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Wechsel nach </w:t>
            </w:r>
            <w:r w:rsidRPr="004845D7">
              <w:rPr>
                <w:i/>
                <w:iCs/>
                <w:lang w:val="de-AT"/>
              </w:rPr>
              <w:t>Erledigt</w:t>
            </w:r>
          </w:p>
        </w:tc>
      </w:tr>
      <w:tr w:rsidR="004845D7" w:rsidRPr="004845D7" w14:paraId="7AC6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463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Filter angewendet</w:t>
            </w:r>
          </w:p>
        </w:tc>
        <w:tc>
          <w:tcPr>
            <w:tcW w:w="0" w:type="auto"/>
            <w:vAlign w:val="center"/>
            <w:hideMark/>
          </w:tcPr>
          <w:p w14:paraId="572B844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7E63C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Protokollierung (Anzeige-Ebene)</w:t>
            </w:r>
          </w:p>
        </w:tc>
      </w:tr>
    </w:tbl>
    <w:p w14:paraId="26FBD94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 Aktion enthält:</w:t>
      </w:r>
      <w:r w:rsidRPr="004845D7">
        <w:rPr>
          <w:lang w:val="de-AT"/>
        </w:rPr>
        <w:br/>
        <w:t>Zeit, Benutzerrolle, Karten-ID, Aktionstyp und ggf. Notiztext.</w:t>
      </w:r>
    </w:p>
    <w:p w14:paraId="26CC0E4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411DDB2">
          <v:rect id="_x0000_i2396" style="width:0;height:1.5pt" o:hralign="center" o:hrstd="t" o:hr="t" fillcolor="#a0a0a0" stroked="f"/>
        </w:pict>
      </w:r>
    </w:p>
    <w:p w14:paraId="7D4B9EB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9.9 – Praxisbeispiele</w:t>
      </w:r>
    </w:p>
    <w:p w14:paraId="5913C64A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Beispiel 1 – Automatische Aufgabenübernahme</w:t>
      </w:r>
      <w:r w:rsidRPr="004845D7">
        <w:rPr>
          <w:lang w:val="de-AT"/>
        </w:rPr>
        <w:br/>
        <w:t>Eine Meldung aus der Meldestelle enthält die Maßnahme:</w:t>
      </w:r>
    </w:p>
    <w:p w14:paraId="66AAE49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„S4 sorgt für Nachschub Dieselaggregate.“</w:t>
      </w:r>
      <w:r w:rsidRPr="004845D7">
        <w:rPr>
          <w:lang w:val="de-AT"/>
        </w:rPr>
        <w:br/>
        <w:t xml:space="preserve">→ </w:t>
      </w:r>
      <w:proofErr w:type="gramStart"/>
      <w:r w:rsidRPr="004845D7">
        <w:rPr>
          <w:lang w:val="de-AT"/>
        </w:rPr>
        <w:t>Automatisch</w:t>
      </w:r>
      <w:proofErr w:type="gramEnd"/>
      <w:r w:rsidRPr="004845D7">
        <w:rPr>
          <w:lang w:val="de-AT"/>
        </w:rPr>
        <w:t xml:space="preserve"> wird eine Aufgabe mit diesem Titel im Board von S4 erstellt.</w:t>
      </w:r>
      <w:r w:rsidRPr="004845D7">
        <w:rPr>
          <w:lang w:val="de-AT"/>
        </w:rPr>
        <w:br/>
        <w:t xml:space="preserve">→ Status = </w:t>
      </w:r>
      <w:proofErr w:type="gramStart"/>
      <w:r w:rsidRPr="004845D7">
        <w:rPr>
          <w:i/>
          <w:iCs/>
          <w:lang w:val="de-AT"/>
        </w:rPr>
        <w:t>Neu</w:t>
      </w:r>
      <w:proofErr w:type="gramEnd"/>
      <w:r w:rsidRPr="004845D7">
        <w:rPr>
          <w:lang w:val="de-AT"/>
        </w:rPr>
        <w:t>.</w:t>
      </w:r>
      <w:r w:rsidRPr="004845D7">
        <w:rPr>
          <w:lang w:val="de-AT"/>
        </w:rPr>
        <w:br/>
        <w:t xml:space="preserve">→ Sobald der S4 die Lieferung einleitet, zieht er die Karte nach </w:t>
      </w:r>
      <w:r w:rsidRPr="004845D7">
        <w:rPr>
          <w:i/>
          <w:iCs/>
          <w:lang w:val="de-AT"/>
        </w:rPr>
        <w:t>In Bearbeitung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 xml:space="preserve">→ Nach Abschluss klickt er </w:t>
      </w:r>
      <w:r w:rsidRPr="004845D7">
        <w:rPr>
          <w:rFonts w:ascii="Arial" w:hAnsi="Arial" w:cs="Arial"/>
          <w:lang w:val="de-AT"/>
        </w:rPr>
        <w:t>►</w:t>
      </w:r>
      <w:r w:rsidRPr="004845D7">
        <w:rPr>
          <w:lang w:val="de-AT"/>
        </w:rPr>
        <w:t xml:space="preserve"> </w:t>
      </w:r>
      <w:r w:rsidRPr="004845D7">
        <w:rPr>
          <w:rFonts w:ascii="Aptos" w:hAnsi="Aptos" w:cs="Aptos"/>
          <w:lang w:val="de-AT"/>
        </w:rPr>
        <w:t>→</w:t>
      </w:r>
      <w:r w:rsidRPr="004845D7">
        <w:rPr>
          <w:lang w:val="de-AT"/>
        </w:rPr>
        <w:t xml:space="preserve"> </w:t>
      </w:r>
      <w:proofErr w:type="gramStart"/>
      <w:r w:rsidRPr="004845D7">
        <w:rPr>
          <w:i/>
          <w:iCs/>
          <w:lang w:val="de-AT"/>
        </w:rPr>
        <w:t>Erledigt</w:t>
      </w:r>
      <w:proofErr w:type="gramEnd"/>
      <w:r w:rsidRPr="004845D7">
        <w:rPr>
          <w:lang w:val="de-AT"/>
        </w:rPr>
        <w:t>.</w:t>
      </w:r>
    </w:p>
    <w:p w14:paraId="450F66CB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Beispiel 2 – Manuelle Aufgabensteuerung</w:t>
      </w:r>
      <w:r w:rsidRPr="004845D7">
        <w:rPr>
          <w:lang w:val="de-AT"/>
        </w:rPr>
        <w:br/>
        <w:t>Ein Stabsmitglied S2 legt selbst eine Aufgabe an:</w:t>
      </w:r>
    </w:p>
    <w:p w14:paraId="7AE7449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„Lagekarte aktualisieren und an EL übergeben.“</w:t>
      </w:r>
      <w:r w:rsidRPr="004845D7">
        <w:rPr>
          <w:lang w:val="de-AT"/>
        </w:rPr>
        <w:br/>
        <w:t xml:space="preserve">→ Erfassung als </w:t>
      </w:r>
      <w:r w:rsidRPr="004845D7">
        <w:rPr>
          <w:i/>
          <w:iCs/>
          <w:lang w:val="de-AT"/>
        </w:rPr>
        <w:t>Auftrag</w:t>
      </w:r>
      <w:r w:rsidRPr="004845D7">
        <w:rPr>
          <w:lang w:val="de-AT"/>
        </w:rPr>
        <w:t xml:space="preserve"> → Status </w:t>
      </w:r>
      <w:r w:rsidRPr="004845D7">
        <w:rPr>
          <w:i/>
          <w:iCs/>
          <w:lang w:val="de-AT"/>
        </w:rPr>
        <w:t>Neu</w:t>
      </w:r>
      <w:r w:rsidRPr="004845D7">
        <w:rPr>
          <w:lang w:val="de-AT"/>
        </w:rPr>
        <w:t xml:space="preserve"> → Drag &amp; Drop nach Abschluss auf </w:t>
      </w:r>
      <w:r w:rsidRPr="004845D7">
        <w:rPr>
          <w:i/>
          <w:iCs/>
          <w:lang w:val="de-AT"/>
        </w:rPr>
        <w:t>Erledigt</w:t>
      </w:r>
      <w:r w:rsidRPr="004845D7">
        <w:rPr>
          <w:lang w:val="de-AT"/>
        </w:rPr>
        <w:t>.</w:t>
      </w:r>
    </w:p>
    <w:p w14:paraId="153F8D0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Beide Abläufe werden vollständig protokolliert.</w:t>
      </w:r>
    </w:p>
    <w:p w14:paraId="421231A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C72DD70">
          <v:rect id="_x0000_i2397" style="width:0;height:1.5pt" o:hralign="center" o:hrstd="t" o:hr="t" fillcolor="#a0a0a0" stroked="f"/>
        </w:pict>
      </w:r>
    </w:p>
    <w:p w14:paraId="4F0824B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9.10 – Rollen und Zugriffsrechte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4562"/>
        <w:gridCol w:w="2453"/>
      </w:tblGrid>
      <w:tr w:rsidR="004845D7" w:rsidRPr="004845D7" w14:paraId="0F42B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5782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Rolle</w:t>
            </w:r>
          </w:p>
        </w:tc>
        <w:tc>
          <w:tcPr>
            <w:tcW w:w="0" w:type="auto"/>
            <w:vAlign w:val="center"/>
            <w:hideMark/>
          </w:tcPr>
          <w:p w14:paraId="638ED9F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Rechte im Aufgabenboard</w:t>
            </w:r>
          </w:p>
        </w:tc>
        <w:tc>
          <w:tcPr>
            <w:tcW w:w="0" w:type="auto"/>
            <w:vAlign w:val="center"/>
            <w:hideMark/>
          </w:tcPr>
          <w:p w14:paraId="7A4DA1B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Bemerkung</w:t>
            </w:r>
          </w:p>
        </w:tc>
      </w:tr>
      <w:tr w:rsidR="004845D7" w:rsidRPr="004845D7" w14:paraId="1C675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DEA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Leiter Stab (</w:t>
            </w:r>
            <w:proofErr w:type="spellStart"/>
            <w:r w:rsidRPr="004845D7">
              <w:rPr>
                <w:b/>
                <w:bCs/>
                <w:lang w:val="de-AT"/>
              </w:rPr>
              <w:t>LtStb</w:t>
            </w:r>
            <w:proofErr w:type="spellEnd"/>
            <w:r w:rsidRPr="004845D7">
              <w:rPr>
                <w:b/>
                <w:bCs/>
                <w:lang w:val="de-A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128F6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Lesen + Schreiben in allen Boards</w:t>
            </w:r>
          </w:p>
        </w:tc>
        <w:tc>
          <w:tcPr>
            <w:tcW w:w="0" w:type="auto"/>
            <w:vAlign w:val="center"/>
            <w:hideMark/>
          </w:tcPr>
          <w:p w14:paraId="22150B8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Gesamtüberblick</w:t>
            </w:r>
          </w:p>
        </w:tc>
      </w:tr>
      <w:tr w:rsidR="004845D7" w:rsidRPr="004845D7" w14:paraId="3E1B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B44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Sachgebiete (S1–S6)</w:t>
            </w:r>
          </w:p>
        </w:tc>
        <w:tc>
          <w:tcPr>
            <w:tcW w:w="0" w:type="auto"/>
            <w:vAlign w:val="center"/>
            <w:hideMark/>
          </w:tcPr>
          <w:p w14:paraId="349689B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Schreiben im eigenen Board, Lesen bei Bedarf in zugewiesenen Abschnitten</w:t>
            </w:r>
          </w:p>
        </w:tc>
        <w:tc>
          <w:tcPr>
            <w:tcW w:w="0" w:type="auto"/>
            <w:vAlign w:val="center"/>
            <w:hideMark/>
          </w:tcPr>
          <w:p w14:paraId="0E2F0D3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Rollengetrennte Bearbeitung</w:t>
            </w:r>
          </w:p>
        </w:tc>
      </w:tr>
      <w:tr w:rsidR="004845D7" w:rsidRPr="004845D7" w14:paraId="40F8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B5E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Mitarbeiter / Unterstützung</w:t>
            </w:r>
          </w:p>
        </w:tc>
        <w:tc>
          <w:tcPr>
            <w:tcW w:w="0" w:type="auto"/>
            <w:vAlign w:val="center"/>
            <w:hideMark/>
          </w:tcPr>
          <w:p w14:paraId="1A8FDE2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Lesen im zugeordneten Board</w:t>
            </w:r>
          </w:p>
        </w:tc>
        <w:tc>
          <w:tcPr>
            <w:tcW w:w="0" w:type="auto"/>
            <w:vAlign w:val="center"/>
            <w:hideMark/>
          </w:tcPr>
          <w:p w14:paraId="1C493EB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Schreibrechte</w:t>
            </w:r>
          </w:p>
        </w:tc>
      </w:tr>
      <w:tr w:rsidR="004845D7" w:rsidRPr="004845D7" w14:paraId="4E9B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56E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Admin / Technische Betreuung</w:t>
            </w:r>
          </w:p>
        </w:tc>
        <w:tc>
          <w:tcPr>
            <w:tcW w:w="0" w:type="auto"/>
            <w:vAlign w:val="center"/>
            <w:hideMark/>
          </w:tcPr>
          <w:p w14:paraId="3CF86A7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Vollzugriff (Supportzwecke)</w:t>
            </w:r>
          </w:p>
        </w:tc>
        <w:tc>
          <w:tcPr>
            <w:tcW w:w="0" w:type="auto"/>
            <w:vAlign w:val="center"/>
            <w:hideMark/>
          </w:tcPr>
          <w:p w14:paraId="2118C72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Nicht für Einsatzbetrieb gedacht</w:t>
            </w:r>
          </w:p>
        </w:tc>
      </w:tr>
    </w:tbl>
    <w:p w14:paraId="49577C9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Diese Rollentrennung verhindert ungewollte Änderungen durch andere Sachgebiete und stellt sicher, dass die Verantwortung nachvollziehbar bleibt.</w:t>
      </w:r>
    </w:p>
    <w:p w14:paraId="3C54423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DA6017A">
          <v:rect id="_x0000_i2398" style="width:0;height:1.5pt" o:hralign="center" o:hrstd="t" o:hr="t" fillcolor="#a0a0a0" stroked="f"/>
        </w:pict>
      </w:r>
    </w:p>
    <w:p w14:paraId="077E08A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9.11 – CSV-Export</w:t>
      </w:r>
    </w:p>
    <w:p w14:paraId="091E0CF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Über die Toolbar kann jederzeit ein CSV-Protokoll exportiert werden.</w:t>
      </w:r>
      <w:r w:rsidRPr="004845D7">
        <w:rPr>
          <w:lang w:val="de-AT"/>
        </w:rPr>
        <w:br/>
        <w:t>Es enthält alle Aufgaben mit:</w:t>
      </w:r>
    </w:p>
    <w:p w14:paraId="60E41899" w14:textId="77777777" w:rsidR="004845D7" w:rsidRPr="004845D7" w:rsidRDefault="004845D7" w:rsidP="004845D7">
      <w:pPr>
        <w:numPr>
          <w:ilvl w:val="0"/>
          <w:numId w:val="55"/>
        </w:numPr>
        <w:rPr>
          <w:lang w:val="de-AT"/>
        </w:rPr>
      </w:pPr>
      <w:r w:rsidRPr="004845D7">
        <w:rPr>
          <w:lang w:val="de-AT"/>
        </w:rPr>
        <w:t>ID, Titel, Typ, Status, Verantwortlicher, Änderungszeit</w:t>
      </w:r>
    </w:p>
    <w:p w14:paraId="2990A09E" w14:textId="77777777" w:rsidR="004845D7" w:rsidRPr="004845D7" w:rsidRDefault="004845D7" w:rsidP="004845D7">
      <w:pPr>
        <w:numPr>
          <w:ilvl w:val="0"/>
          <w:numId w:val="55"/>
        </w:numPr>
      </w:pPr>
      <w:proofErr w:type="spellStart"/>
      <w:r w:rsidRPr="004845D7">
        <w:t>sowie</w:t>
      </w:r>
      <w:proofErr w:type="spellEnd"/>
      <w:r w:rsidRPr="004845D7">
        <w:t xml:space="preserve"> </w:t>
      </w:r>
      <w:proofErr w:type="spellStart"/>
      <w:r w:rsidRPr="004845D7">
        <w:t>sämtliche</w:t>
      </w:r>
      <w:proofErr w:type="spellEnd"/>
      <w:r w:rsidRPr="004845D7">
        <w:t xml:space="preserve"> </w:t>
      </w:r>
      <w:proofErr w:type="spellStart"/>
      <w:r w:rsidRPr="004845D7">
        <w:t>Protokoll-Einträge</w:t>
      </w:r>
      <w:proofErr w:type="spellEnd"/>
      <w:r w:rsidRPr="004845D7">
        <w:t xml:space="preserve"> (</w:t>
      </w:r>
      <w:proofErr w:type="spellStart"/>
      <w:r w:rsidRPr="004845D7">
        <w:t>task_create</w:t>
      </w:r>
      <w:proofErr w:type="spellEnd"/>
      <w:r w:rsidRPr="004845D7">
        <w:t xml:space="preserve">, </w:t>
      </w:r>
      <w:proofErr w:type="spellStart"/>
      <w:r w:rsidRPr="004845D7">
        <w:t>task_update</w:t>
      </w:r>
      <w:proofErr w:type="spellEnd"/>
      <w:r w:rsidRPr="004845D7">
        <w:t xml:space="preserve">, </w:t>
      </w:r>
      <w:proofErr w:type="spellStart"/>
      <w:r w:rsidRPr="004845D7">
        <w:t>task_move</w:t>
      </w:r>
      <w:proofErr w:type="spellEnd"/>
      <w:r w:rsidRPr="004845D7">
        <w:t xml:space="preserve">, </w:t>
      </w:r>
      <w:proofErr w:type="spellStart"/>
      <w:r w:rsidRPr="004845D7">
        <w:t>task_close</w:t>
      </w:r>
      <w:proofErr w:type="spellEnd"/>
      <w:r w:rsidRPr="004845D7">
        <w:t>)</w:t>
      </w:r>
    </w:p>
    <w:p w14:paraId="2C6E8A9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Datei dient als </w:t>
      </w:r>
      <w:r w:rsidRPr="004845D7">
        <w:rPr>
          <w:b/>
          <w:bCs/>
          <w:lang w:val="de-AT"/>
        </w:rPr>
        <w:t>Nachweis der Aufgabenerledigung</w:t>
      </w:r>
      <w:r w:rsidRPr="004845D7">
        <w:rPr>
          <w:lang w:val="de-AT"/>
        </w:rPr>
        <w:t xml:space="preserve"> nach 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>.</w:t>
      </w:r>
    </w:p>
    <w:p w14:paraId="27C8923C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Empfehlung: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Exportiere</w:t>
      </w:r>
      <w:proofErr w:type="gramEnd"/>
      <w:r w:rsidRPr="004845D7">
        <w:rPr>
          <w:lang w:val="de-AT"/>
        </w:rPr>
        <w:t xml:space="preserve"> das Log mindestens einmal pro Schicht oder Lageabschnitt.</w:t>
      </w:r>
    </w:p>
    <w:p w14:paraId="549EE28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493A5D3">
          <v:rect id="_x0000_i2399" style="width:0;height:1.5pt" o:hralign="center" o:hrstd="t" o:hr="t" fillcolor="#a0a0a0" stroked="f"/>
        </w:pict>
      </w:r>
    </w:p>
    <w:p w14:paraId="6E657A5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9.12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617"/>
        <w:gridCol w:w="1229"/>
      </w:tblGrid>
      <w:tr w:rsidR="004845D7" w:rsidRPr="004845D7" w14:paraId="75021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3038B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627BBE4A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4040121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12DE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D33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Rollenboard</w:t>
            </w:r>
          </w:p>
        </w:tc>
        <w:tc>
          <w:tcPr>
            <w:tcW w:w="0" w:type="auto"/>
            <w:vAlign w:val="center"/>
            <w:hideMark/>
          </w:tcPr>
          <w:p w14:paraId="4A76EF5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Eigenes Aufgabenboard je Sachgebiet</w:t>
            </w:r>
          </w:p>
        </w:tc>
        <w:tc>
          <w:tcPr>
            <w:tcW w:w="0" w:type="auto"/>
            <w:vAlign w:val="center"/>
            <w:hideMark/>
          </w:tcPr>
          <w:p w14:paraId="4FC9FC3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1.4</w:t>
            </w:r>
          </w:p>
        </w:tc>
      </w:tr>
      <w:tr w:rsidR="004845D7" w:rsidRPr="004845D7" w14:paraId="3C7CF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72F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Statusspalten</w:t>
            </w:r>
          </w:p>
        </w:tc>
        <w:tc>
          <w:tcPr>
            <w:tcW w:w="0" w:type="auto"/>
            <w:vAlign w:val="center"/>
            <w:hideMark/>
          </w:tcPr>
          <w:p w14:paraId="6FBA0D7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 – In Bearbeitung – Erledigt</w:t>
            </w:r>
          </w:p>
        </w:tc>
        <w:tc>
          <w:tcPr>
            <w:tcW w:w="0" w:type="auto"/>
            <w:vAlign w:val="center"/>
            <w:hideMark/>
          </w:tcPr>
          <w:p w14:paraId="4FA3082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5.7</w:t>
            </w:r>
          </w:p>
        </w:tc>
      </w:tr>
      <w:tr w:rsidR="004845D7" w:rsidRPr="004845D7" w14:paraId="6D9ED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F8D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 xml:space="preserve">Drag &amp; Drop / Pfeil </w:t>
            </w:r>
            <w:r w:rsidRPr="004845D7">
              <w:rPr>
                <w:rFonts w:ascii="Arial" w:hAnsi="Arial" w:cs="Arial"/>
                <w:b/>
                <w:bCs/>
                <w:lang w:val="de-AT"/>
              </w:rPr>
              <w:t>►</w:t>
            </w:r>
          </w:p>
        </w:tc>
        <w:tc>
          <w:tcPr>
            <w:tcW w:w="0" w:type="auto"/>
            <w:vAlign w:val="center"/>
            <w:hideMark/>
          </w:tcPr>
          <w:p w14:paraId="1D37BA4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Manuelle Fortschaltung</w:t>
            </w:r>
          </w:p>
        </w:tc>
        <w:tc>
          <w:tcPr>
            <w:tcW w:w="0" w:type="auto"/>
            <w:vAlign w:val="center"/>
            <w:hideMark/>
          </w:tcPr>
          <w:p w14:paraId="7DF2FB4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5.8</w:t>
            </w:r>
          </w:p>
        </w:tc>
      </w:tr>
      <w:tr w:rsidR="004845D7" w:rsidRPr="004845D7" w14:paraId="5DEA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4F4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Automatik aus Meldung</w:t>
            </w:r>
          </w:p>
        </w:tc>
        <w:tc>
          <w:tcPr>
            <w:tcW w:w="0" w:type="auto"/>
            <w:vAlign w:val="center"/>
            <w:hideMark/>
          </w:tcPr>
          <w:p w14:paraId="672C476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Maßnahme → Aufgabe</w:t>
            </w:r>
          </w:p>
        </w:tc>
        <w:tc>
          <w:tcPr>
            <w:tcW w:w="0" w:type="auto"/>
            <w:vAlign w:val="center"/>
            <w:hideMark/>
          </w:tcPr>
          <w:p w14:paraId="28BC613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4.1.2</w:t>
            </w:r>
          </w:p>
        </w:tc>
      </w:tr>
      <w:tr w:rsidR="004845D7" w:rsidRPr="004845D7" w14:paraId="2196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C89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CSV-Export</w:t>
            </w:r>
          </w:p>
        </w:tc>
        <w:tc>
          <w:tcPr>
            <w:tcW w:w="0" w:type="auto"/>
            <w:vAlign w:val="center"/>
            <w:hideMark/>
          </w:tcPr>
          <w:p w14:paraId="7F4E3A6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Nachweis aller Änderungen</w:t>
            </w:r>
          </w:p>
        </w:tc>
        <w:tc>
          <w:tcPr>
            <w:tcW w:w="0" w:type="auto"/>
            <w:vAlign w:val="center"/>
            <w:hideMark/>
          </w:tcPr>
          <w:p w14:paraId="7723558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7489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5DF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Filter &amp; Suche</w:t>
            </w:r>
          </w:p>
        </w:tc>
        <w:tc>
          <w:tcPr>
            <w:tcW w:w="0" w:type="auto"/>
            <w:vAlign w:val="center"/>
            <w:hideMark/>
          </w:tcPr>
          <w:p w14:paraId="0C310E3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Nur im Board aktiv</w:t>
            </w:r>
          </w:p>
        </w:tc>
        <w:tc>
          <w:tcPr>
            <w:tcW w:w="0" w:type="auto"/>
            <w:vAlign w:val="center"/>
            <w:hideMark/>
          </w:tcPr>
          <w:p w14:paraId="50FC27A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5.8</w:t>
            </w:r>
          </w:p>
        </w:tc>
      </w:tr>
    </w:tbl>
    <w:p w14:paraId="4E94A03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F4D56E8">
          <v:rect id="_x0000_i2400" style="width:0;height:1.5pt" o:hralign="center" o:hrstd="t" o:hr="t" fillcolor="#a0a0a0" stroked="f"/>
        </w:pict>
      </w:r>
    </w:p>
    <w:p w14:paraId="36D3B4CD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Das Aufgabenboard setzt die in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5</w:t>
      </w:r>
      <w:r w:rsidRPr="004845D7">
        <w:rPr>
          <w:lang w:val="de-AT"/>
        </w:rPr>
        <w:t xml:space="preserve"> beschriebene </w:t>
      </w:r>
      <w:r w:rsidRPr="004845D7">
        <w:rPr>
          <w:b/>
          <w:bCs/>
          <w:lang w:val="de-AT"/>
        </w:rPr>
        <w:t>Kontroll- und Dokumentationspflicht</w:t>
      </w:r>
      <w:r w:rsidRPr="004845D7">
        <w:rPr>
          <w:lang w:val="de-AT"/>
        </w:rPr>
        <w:t xml:space="preserve"> digital um:</w:t>
      </w:r>
      <w:r w:rsidRPr="004845D7">
        <w:rPr>
          <w:lang w:val="de-AT"/>
        </w:rPr>
        <w:br/>
        <w:t>Jede Aufgabe wird nachvollziehbar erfasst, bearbeitet, abgeschlossen und protokolliert.</w:t>
      </w:r>
      <w:r w:rsidRPr="004845D7">
        <w:rPr>
          <w:lang w:val="de-AT"/>
        </w:rPr>
        <w:br/>
        <w:t xml:space="preserve">Damit ist jederzeit überprüfbar, </w:t>
      </w:r>
      <w:r w:rsidRPr="004845D7">
        <w:rPr>
          <w:b/>
          <w:bCs/>
          <w:lang w:val="de-AT"/>
        </w:rPr>
        <w:t>wer was wann erledigt hat.</w:t>
      </w:r>
    </w:p>
    <w:p w14:paraId="72CBED3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50BF884">
          <v:rect id="_x0000_i2401" style="width:0;height:1.5pt" o:hralign="center" o:hrstd="t" o:hr="t" fillcolor="#a0a0a0" stroked="f"/>
        </w:pict>
      </w:r>
    </w:p>
    <w:p w14:paraId="2B411ABD" w14:textId="4DAFC699" w:rsidR="004845D7" w:rsidRPr="004845D7" w:rsidRDefault="004845D7" w:rsidP="004845D7">
      <w:pPr>
        <w:rPr>
          <w:lang w:val="de-AT"/>
        </w:rPr>
      </w:pPr>
    </w:p>
    <w:p w14:paraId="79263C7B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7BAB9940" w14:textId="616EF7D3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10 – Automatikfunktionen und Hintergrundprozesse</w:t>
      </w:r>
    </w:p>
    <w:p w14:paraId="01232F3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10.1 – Ziel der Automatikfunktionen</w:t>
      </w:r>
    </w:p>
    <w:p w14:paraId="3DD78B0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EINFO enthält mehrere Automatikmechanismen, die die Arbeit des Stabes </w:t>
      </w:r>
      <w:r w:rsidRPr="004845D7">
        <w:rPr>
          <w:b/>
          <w:bCs/>
          <w:lang w:val="de-AT"/>
        </w:rPr>
        <w:t>entlasten</w:t>
      </w:r>
      <w:r w:rsidRPr="004845D7">
        <w:rPr>
          <w:lang w:val="de-AT"/>
        </w:rPr>
        <w:t xml:space="preserve"> und die </w:t>
      </w:r>
      <w:r w:rsidRPr="004845D7">
        <w:rPr>
          <w:b/>
          <w:bCs/>
          <w:lang w:val="de-AT"/>
        </w:rPr>
        <w:t>laufende Lagefortschreibung</w:t>
      </w:r>
      <w:r w:rsidRPr="004845D7">
        <w:rPr>
          <w:lang w:val="de-AT"/>
        </w:rPr>
        <w:t xml:space="preserve"> nach </w:t>
      </w:r>
      <w:proofErr w:type="gramStart"/>
      <w:r w:rsidRPr="004845D7">
        <w:rPr>
          <w:i/>
          <w:iCs/>
          <w:lang w:val="de-AT"/>
        </w:rPr>
        <w:t>SKKM Kapitel</w:t>
      </w:r>
      <w:proofErr w:type="gramEnd"/>
      <w:r w:rsidRPr="004845D7">
        <w:rPr>
          <w:i/>
          <w:iCs/>
          <w:lang w:val="de-AT"/>
        </w:rPr>
        <w:t xml:space="preserve"> 4</w:t>
      </w:r>
      <w:r w:rsidRPr="004845D7">
        <w:rPr>
          <w:lang w:val="de-AT"/>
        </w:rPr>
        <w:t xml:space="preserve"> sicherstellen.</w:t>
      </w:r>
      <w:r w:rsidRPr="004845D7">
        <w:rPr>
          <w:lang w:val="de-AT"/>
        </w:rPr>
        <w:br/>
        <w:t>Sie dienen vor allem der:</w:t>
      </w:r>
    </w:p>
    <w:p w14:paraId="10FD65E9" w14:textId="77777777" w:rsidR="004845D7" w:rsidRPr="004845D7" w:rsidRDefault="004845D7" w:rsidP="004845D7">
      <w:pPr>
        <w:numPr>
          <w:ilvl w:val="0"/>
          <w:numId w:val="56"/>
        </w:numPr>
        <w:rPr>
          <w:lang w:val="de-AT"/>
        </w:rPr>
      </w:pPr>
      <w:r w:rsidRPr="004845D7">
        <w:rPr>
          <w:b/>
          <w:bCs/>
          <w:lang w:val="de-AT"/>
        </w:rPr>
        <w:t>zeitnahen Aktualisierung</w:t>
      </w:r>
      <w:r w:rsidRPr="004845D7">
        <w:rPr>
          <w:lang w:val="de-AT"/>
        </w:rPr>
        <w:t xml:space="preserve"> eingehender Einsatzdaten,</w:t>
      </w:r>
    </w:p>
    <w:p w14:paraId="643B5CD5" w14:textId="77777777" w:rsidR="004845D7" w:rsidRPr="004845D7" w:rsidRDefault="004845D7" w:rsidP="004845D7">
      <w:pPr>
        <w:numPr>
          <w:ilvl w:val="0"/>
          <w:numId w:val="56"/>
        </w:numPr>
        <w:rPr>
          <w:lang w:val="de-AT"/>
        </w:rPr>
      </w:pPr>
      <w:r w:rsidRPr="004845D7">
        <w:rPr>
          <w:b/>
          <w:bCs/>
          <w:lang w:val="de-AT"/>
        </w:rPr>
        <w:t>Sichtbarmachung neuer Lagen</w:t>
      </w:r>
      <w:r w:rsidRPr="004845D7">
        <w:rPr>
          <w:lang w:val="de-AT"/>
        </w:rPr>
        <w:t>,</w:t>
      </w:r>
    </w:p>
    <w:p w14:paraId="54653244" w14:textId="77777777" w:rsidR="004845D7" w:rsidRPr="004845D7" w:rsidRDefault="004845D7" w:rsidP="004845D7">
      <w:pPr>
        <w:numPr>
          <w:ilvl w:val="0"/>
          <w:numId w:val="56"/>
        </w:numPr>
        <w:rPr>
          <w:lang w:val="de-AT"/>
        </w:rPr>
      </w:pPr>
      <w:r w:rsidRPr="004845D7">
        <w:rPr>
          <w:b/>
          <w:bCs/>
          <w:lang w:val="de-AT"/>
        </w:rPr>
        <w:t>automatischen Protokollierung</w:t>
      </w:r>
      <w:r w:rsidRPr="004845D7">
        <w:rPr>
          <w:lang w:val="de-AT"/>
        </w:rPr>
        <w:t xml:space="preserve"> aller Änderungen.</w:t>
      </w:r>
    </w:p>
    <w:p w14:paraId="4946413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Damit wird die in </w:t>
      </w:r>
      <w:r w:rsidRPr="004845D7">
        <w:rPr>
          <w:i/>
          <w:iCs/>
          <w:lang w:val="de-AT"/>
        </w:rPr>
        <w:t>E-31 § 5.7 und § 6.6</w:t>
      </w:r>
      <w:r w:rsidRPr="004845D7">
        <w:rPr>
          <w:lang w:val="de-AT"/>
        </w:rPr>
        <w:t xml:space="preserve"> geforderte kontinuierliche Kontrolle und Dokumentation ohne manuelle Eingriffe gewährleistet.</w:t>
      </w:r>
    </w:p>
    <w:p w14:paraId="2740545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60CC883">
          <v:rect id="_x0000_i2403" style="width:0;height:1.5pt" o:hralign="center" o:hrstd="t" o:hr="t" fillcolor="#a0a0a0" stroked="f"/>
        </w:pict>
      </w:r>
    </w:p>
    <w:p w14:paraId="69EF548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10.2 – Auto-Import (periodischer Datenabruf)</w:t>
      </w:r>
    </w:p>
    <w:p w14:paraId="1D8ACC9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</w:t>
      </w:r>
      <w:r w:rsidRPr="004845D7">
        <w:rPr>
          <w:b/>
          <w:bCs/>
          <w:lang w:val="de-AT"/>
        </w:rPr>
        <w:t>Auto-Import</w:t>
      </w:r>
      <w:r w:rsidRPr="004845D7">
        <w:rPr>
          <w:lang w:val="de-AT"/>
        </w:rPr>
        <w:t xml:space="preserve"> ist der wichtigste Hintergrundprozess der Anwendung.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7137"/>
      </w:tblGrid>
      <w:tr w:rsidR="004845D7" w:rsidRPr="004845D7" w14:paraId="2F48F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74E8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0EECD8E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7137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69B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5C74359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Führt in festen Zeitintervallen (z. B. alle 30 Sekunden) einen automatischen Datenabruf aus.</w:t>
            </w:r>
          </w:p>
        </w:tc>
      </w:tr>
      <w:tr w:rsidR="004845D7" w:rsidRPr="004845D7" w14:paraId="144B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624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Aktivierung</w:t>
            </w:r>
          </w:p>
        </w:tc>
        <w:tc>
          <w:tcPr>
            <w:tcW w:w="0" w:type="auto"/>
            <w:vAlign w:val="center"/>
            <w:hideMark/>
          </w:tcPr>
          <w:p w14:paraId="6A8F3E0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Per Button </w:t>
            </w:r>
            <w:r w:rsidRPr="004845D7">
              <w:rPr>
                <w:b/>
                <w:bCs/>
                <w:lang w:val="de-AT"/>
              </w:rPr>
              <w:t>„Auto-Import“</w:t>
            </w:r>
            <w:r w:rsidRPr="004845D7">
              <w:rPr>
                <w:lang w:val="de-AT"/>
              </w:rPr>
              <w:t xml:space="preserve"> in der Toolbar.</w:t>
            </w:r>
          </w:p>
        </w:tc>
      </w:tr>
      <w:tr w:rsidR="004845D7" w:rsidRPr="004845D7" w14:paraId="5E2E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829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Deaktivierung</w:t>
            </w:r>
          </w:p>
        </w:tc>
        <w:tc>
          <w:tcPr>
            <w:tcW w:w="0" w:type="auto"/>
            <w:vAlign w:val="center"/>
            <w:hideMark/>
          </w:tcPr>
          <w:p w14:paraId="264C74E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Über </w:t>
            </w:r>
            <w:r w:rsidRPr="004845D7">
              <w:rPr>
                <w:b/>
                <w:bCs/>
                <w:lang w:val="de-AT"/>
              </w:rPr>
              <w:t>„</w:t>
            </w:r>
            <w:proofErr w:type="spellStart"/>
            <w:r w:rsidRPr="004845D7">
              <w:rPr>
                <w:b/>
                <w:bCs/>
                <w:lang w:val="de-AT"/>
              </w:rPr>
              <w:t>Reset</w:t>
            </w:r>
            <w:proofErr w:type="spellEnd"/>
            <w:r w:rsidRPr="004845D7">
              <w:rPr>
                <w:b/>
                <w:bCs/>
                <w:lang w:val="de-AT"/>
              </w:rPr>
              <w:t>“</w:t>
            </w:r>
            <w:r w:rsidRPr="004845D7">
              <w:rPr>
                <w:lang w:val="de-AT"/>
              </w:rPr>
              <w:t xml:space="preserve"> – dies stoppt den Auto-Import und setzt den Countdown auf 0.</w:t>
            </w:r>
          </w:p>
        </w:tc>
      </w:tr>
      <w:tr w:rsidR="004845D7" w:rsidRPr="004845D7" w14:paraId="583B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D5A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Countdown</w:t>
            </w:r>
          </w:p>
        </w:tc>
        <w:tc>
          <w:tcPr>
            <w:tcW w:w="0" w:type="auto"/>
            <w:vAlign w:val="center"/>
            <w:hideMark/>
          </w:tcPr>
          <w:p w14:paraId="52DF368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Zeigt die verbleibende Zeit bis zum nächsten Abruf numerisch in Sekunden (keine Farbänderung, kein Blinken).</w:t>
            </w:r>
          </w:p>
        </w:tc>
      </w:tr>
      <w:tr w:rsidR="004845D7" w:rsidRPr="004845D7" w14:paraId="7FE2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8C6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Anzeige „Zuletzt geladen“</w:t>
            </w:r>
          </w:p>
        </w:tc>
        <w:tc>
          <w:tcPr>
            <w:tcW w:w="0" w:type="auto"/>
            <w:vAlign w:val="center"/>
            <w:hideMark/>
          </w:tcPr>
          <w:p w14:paraId="4EA08A2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Wird nach jedem Import mit Uhrzeit aktualisiert.</w:t>
            </w:r>
          </w:p>
        </w:tc>
      </w:tr>
    </w:tbl>
    <w:p w14:paraId="1FD67229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Verhalten:</w:t>
      </w:r>
      <w:r w:rsidRPr="004845D7">
        <w:rPr>
          <w:lang w:val="de-AT"/>
        </w:rPr>
        <w:br/>
        <w:t>Der Auto-Import ruft nur neue oder geänderte Datensätze ab.</w:t>
      </w:r>
      <w:r w:rsidRPr="004845D7">
        <w:rPr>
          <w:lang w:val="de-AT"/>
        </w:rPr>
        <w:br/>
        <w:t>Bestehende Einsätze werden nicht dupliziert, sondern still aktualisiert.</w:t>
      </w:r>
    </w:p>
    <w:p w14:paraId="00E65AF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proofErr w:type="gramStart"/>
      <w:r w:rsidRPr="004845D7">
        <w:rPr>
          <w:i/>
          <w:iCs/>
          <w:lang w:val="de-AT"/>
        </w:rPr>
        <w:t>SKKM</w:t>
      </w:r>
      <w:proofErr w:type="gramEnd"/>
      <w:r w:rsidRPr="004845D7">
        <w:rPr>
          <w:i/>
          <w:iCs/>
          <w:lang w:val="de-AT"/>
        </w:rPr>
        <w:t xml:space="preserve"> Kap. 4.2</w:t>
      </w:r>
      <w:r w:rsidRPr="004845D7">
        <w:rPr>
          <w:lang w:val="de-AT"/>
        </w:rPr>
        <w:t xml:space="preserve"> verlangt die „laufende Fortschreibung der Lageinformationen“.</w:t>
      </w:r>
      <w:r w:rsidRPr="004845D7">
        <w:rPr>
          <w:lang w:val="de-AT"/>
        </w:rPr>
        <w:br/>
        <w:t>EINFO erfüllt dies durch automatisierte, zeitgesteuerte Aktualisierung.</w:t>
      </w:r>
    </w:p>
    <w:p w14:paraId="203BDDC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37550D5">
          <v:rect id="_x0000_i2404" style="width:0;height:1.5pt" o:hralign="center" o:hrstd="t" o:hr="t" fillcolor="#a0a0a0" stroked="f"/>
        </w:pict>
      </w:r>
    </w:p>
    <w:p w14:paraId="33B7789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10.3 – Manueller Import</w:t>
      </w:r>
    </w:p>
    <w:p w14:paraId="209A8D7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Neben der Automatik kann der Datenabruf jederzeit manuell gestartet werden:</w:t>
      </w:r>
    </w:p>
    <w:p w14:paraId="6431E46F" w14:textId="77777777" w:rsidR="004845D7" w:rsidRPr="004845D7" w:rsidRDefault="004845D7" w:rsidP="004845D7">
      <w:pPr>
        <w:numPr>
          <w:ilvl w:val="0"/>
          <w:numId w:val="57"/>
        </w:numPr>
        <w:rPr>
          <w:lang w:val="de-AT"/>
        </w:rPr>
      </w:pPr>
      <w:r w:rsidRPr="004845D7">
        <w:rPr>
          <w:lang w:val="de-AT"/>
        </w:rPr>
        <w:t xml:space="preserve">Klick auf </w:t>
      </w:r>
      <w:r w:rsidRPr="004845D7">
        <w:rPr>
          <w:b/>
          <w:bCs/>
          <w:lang w:val="de-AT"/>
        </w:rPr>
        <w:t>„Import“</w:t>
      </w:r>
      <w:r w:rsidRPr="004845D7">
        <w:rPr>
          <w:lang w:val="de-AT"/>
        </w:rPr>
        <w:t xml:space="preserve"> in der Toolbar.</w:t>
      </w:r>
    </w:p>
    <w:p w14:paraId="6915627B" w14:textId="77777777" w:rsidR="004845D7" w:rsidRPr="004845D7" w:rsidRDefault="004845D7" w:rsidP="004845D7">
      <w:pPr>
        <w:numPr>
          <w:ilvl w:val="0"/>
          <w:numId w:val="57"/>
        </w:numPr>
        <w:rPr>
          <w:lang w:val="de-AT"/>
        </w:rPr>
      </w:pPr>
      <w:r w:rsidRPr="004845D7">
        <w:rPr>
          <w:lang w:val="de-AT"/>
        </w:rPr>
        <w:t>Sofortige Aktualisierung aller verfügbaren Einsatzdaten.</w:t>
      </w:r>
    </w:p>
    <w:p w14:paraId="746FFD45" w14:textId="77777777" w:rsidR="004845D7" w:rsidRPr="004845D7" w:rsidRDefault="004845D7" w:rsidP="004845D7">
      <w:pPr>
        <w:numPr>
          <w:ilvl w:val="0"/>
          <w:numId w:val="57"/>
        </w:numPr>
        <w:rPr>
          <w:lang w:val="de-AT"/>
        </w:rPr>
      </w:pPr>
      <w:r w:rsidRPr="004845D7">
        <w:rPr>
          <w:lang w:val="de-AT"/>
        </w:rPr>
        <w:t>Zeit und Anzahl importierter Einträge erscheinen in der Statuszeile.</w:t>
      </w:r>
    </w:p>
    <w:p w14:paraId="0754323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Manueller Import überschreibt keine laufenden Daten, sondern ergänzt sie.</w:t>
      </w:r>
    </w:p>
    <w:p w14:paraId="44160120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Praxis:</w:t>
      </w:r>
      <w:r w:rsidRPr="004845D7">
        <w:rPr>
          <w:lang w:val="de-AT"/>
        </w:rPr>
        <w:br/>
        <w:t>Manuelle Abrufe werden meist nach Netzwerkunterbrechungen oder zur Prüfung der Verbindung verwendet.</w:t>
      </w:r>
    </w:p>
    <w:p w14:paraId="1B36107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6AAF657">
          <v:rect id="_x0000_i2405" style="width:0;height:1.5pt" o:hralign="center" o:hrstd="t" o:hr="t" fillcolor="#a0a0a0" stroked="f"/>
        </w:pict>
      </w:r>
    </w:p>
    <w:p w14:paraId="0422E8B9" w14:textId="790D8B9C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 xml:space="preserve">10.4 – </w:t>
      </w:r>
      <w:proofErr w:type="spellStart"/>
      <w:r w:rsidRPr="004845D7">
        <w:rPr>
          <w:b/>
          <w:bCs/>
          <w:lang w:val="de-AT"/>
        </w:rPr>
        <w:t>Reset</w:t>
      </w:r>
      <w:proofErr w:type="spellEnd"/>
      <w:r w:rsidRPr="004845D7">
        <w:rPr>
          <w:b/>
          <w:bCs/>
          <w:lang w:val="de-AT"/>
        </w:rPr>
        <w:t xml:space="preserve">-Funktion </w:t>
      </w:r>
    </w:p>
    <w:p w14:paraId="1749BC03" w14:textId="77777777" w:rsidR="003969C2" w:rsidRDefault="004845D7" w:rsidP="003969C2">
      <w:pPr>
        <w:rPr>
          <w:lang w:val="de-AT"/>
        </w:rPr>
      </w:pPr>
      <w:r w:rsidRPr="004845D7">
        <w:rPr>
          <w:lang w:val="de-AT"/>
        </w:rPr>
        <w:t xml:space="preserve">Der </w:t>
      </w:r>
      <w:proofErr w:type="spellStart"/>
      <w:r w:rsidRPr="004845D7">
        <w:rPr>
          <w:b/>
          <w:bCs/>
          <w:lang w:val="de-AT"/>
        </w:rPr>
        <w:t>Reset</w:t>
      </w:r>
      <w:proofErr w:type="spellEnd"/>
      <w:r w:rsidRPr="004845D7">
        <w:rPr>
          <w:b/>
          <w:bCs/>
          <w:lang w:val="de-AT"/>
        </w:rPr>
        <w:t>-Button</w:t>
      </w:r>
      <w:r w:rsidRPr="004845D7">
        <w:rPr>
          <w:lang w:val="de-AT"/>
        </w:rPr>
        <w:t xml:space="preserve"> </w:t>
      </w:r>
      <w:r w:rsidR="003969C2">
        <w:rPr>
          <w:lang w:val="de-AT"/>
        </w:rPr>
        <w:t>leert das aktuelle Board und archiviert es.</w:t>
      </w:r>
    </w:p>
    <w:p w14:paraId="4D209E65" w14:textId="37BF836F" w:rsidR="004845D7" w:rsidRPr="004845D7" w:rsidRDefault="004845D7" w:rsidP="003969C2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Empfehlung: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Verwende</w:t>
      </w:r>
      <w:proofErr w:type="gramEnd"/>
      <w:r w:rsidRPr="004845D7">
        <w:rPr>
          <w:lang w:val="de-AT"/>
        </w:rPr>
        <w:t xml:space="preserve"> </w:t>
      </w:r>
      <w:proofErr w:type="spellStart"/>
      <w:r w:rsidRPr="004845D7">
        <w:rPr>
          <w:lang w:val="de-AT"/>
        </w:rPr>
        <w:t>Reset</w:t>
      </w:r>
      <w:proofErr w:type="spellEnd"/>
      <w:r w:rsidRPr="004845D7">
        <w:rPr>
          <w:lang w:val="de-AT"/>
        </w:rPr>
        <w:t xml:space="preserve"> </w:t>
      </w:r>
      <w:r w:rsidR="003969C2">
        <w:rPr>
          <w:lang w:val="de-AT"/>
        </w:rPr>
        <w:t>nur</w:t>
      </w:r>
      <w:r w:rsidRPr="004845D7">
        <w:rPr>
          <w:lang w:val="de-AT"/>
        </w:rPr>
        <w:t xml:space="preserve"> am Ende </w:t>
      </w:r>
      <w:r w:rsidR="003969C2">
        <w:rPr>
          <w:lang w:val="de-AT"/>
        </w:rPr>
        <w:t>des Einsatzes</w:t>
      </w:r>
      <w:r w:rsidRPr="004845D7">
        <w:rPr>
          <w:lang w:val="de-AT"/>
        </w:rPr>
        <w:t>, beim Wechsel der Quelle oder zu Testzwecken.</w:t>
      </w:r>
    </w:p>
    <w:p w14:paraId="776973C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7B91DDB">
          <v:rect id="_x0000_i2406" style="width:0;height:1.5pt" o:hralign="center" o:hrstd="t" o:hr="t" fillcolor="#a0a0a0" stroked="f"/>
        </w:pict>
      </w:r>
    </w:p>
    <w:p w14:paraId="238AEF5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10.5 – Visuelle Signale (Puls &amp; Zähler)</w:t>
      </w:r>
    </w:p>
    <w:p w14:paraId="240C748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Neu importierte Einsätze werden </w:t>
      </w:r>
      <w:r w:rsidRPr="004845D7">
        <w:rPr>
          <w:b/>
          <w:bCs/>
          <w:lang w:val="de-AT"/>
        </w:rPr>
        <w:t>optisch hervorgehoben</w:t>
      </w:r>
      <w:r w:rsidRPr="004845D7">
        <w:rPr>
          <w:lang w:val="de-AT"/>
        </w:rPr>
        <w:t>:</w:t>
      </w:r>
    </w:p>
    <w:p w14:paraId="0CDE76E5" w14:textId="77777777" w:rsidR="004845D7" w:rsidRPr="004845D7" w:rsidRDefault="004845D7" w:rsidP="004845D7">
      <w:pPr>
        <w:numPr>
          <w:ilvl w:val="0"/>
          <w:numId w:val="58"/>
        </w:numPr>
        <w:rPr>
          <w:lang w:val="de-AT"/>
        </w:rPr>
      </w:pPr>
      <w:r w:rsidRPr="004845D7">
        <w:rPr>
          <w:lang w:val="de-AT"/>
        </w:rPr>
        <w:t xml:space="preserve">Die Karte </w:t>
      </w:r>
      <w:r w:rsidRPr="004845D7">
        <w:rPr>
          <w:b/>
          <w:bCs/>
          <w:lang w:val="de-AT"/>
        </w:rPr>
        <w:t>pulsiert kurz (ca. 8 Sekunden)</w:t>
      </w:r>
      <w:r w:rsidRPr="004845D7">
        <w:rPr>
          <w:lang w:val="de-AT"/>
        </w:rPr>
        <w:t>, um auf den neuen Eintrag hinzuweisen.</w:t>
      </w:r>
    </w:p>
    <w:p w14:paraId="4D83F699" w14:textId="77777777" w:rsidR="004845D7" w:rsidRPr="004845D7" w:rsidRDefault="004845D7" w:rsidP="004845D7">
      <w:pPr>
        <w:numPr>
          <w:ilvl w:val="0"/>
          <w:numId w:val="58"/>
        </w:numPr>
        <w:rPr>
          <w:lang w:val="de-AT"/>
        </w:rPr>
      </w:pPr>
      <w:r w:rsidRPr="004845D7">
        <w:rPr>
          <w:lang w:val="de-AT"/>
        </w:rPr>
        <w:t xml:space="preserve">Gleichzeitig wird der </w:t>
      </w:r>
      <w:r w:rsidRPr="004845D7">
        <w:rPr>
          <w:b/>
          <w:bCs/>
          <w:lang w:val="de-AT"/>
        </w:rPr>
        <w:t>Zähler „Neu“</w:t>
      </w:r>
      <w:r w:rsidRPr="004845D7">
        <w:rPr>
          <w:lang w:val="de-AT"/>
        </w:rPr>
        <w:t xml:space="preserve"> über der Spalte erhöht.</w:t>
      </w:r>
    </w:p>
    <w:p w14:paraId="5A982964" w14:textId="77777777" w:rsidR="004845D7" w:rsidRPr="004845D7" w:rsidRDefault="004845D7" w:rsidP="004845D7">
      <w:pPr>
        <w:numPr>
          <w:ilvl w:val="0"/>
          <w:numId w:val="58"/>
        </w:numPr>
        <w:rPr>
          <w:lang w:val="de-AT"/>
        </w:rPr>
      </w:pPr>
      <w:r w:rsidRPr="004845D7">
        <w:rPr>
          <w:lang w:val="de-AT"/>
        </w:rPr>
        <w:t>Danach kehrt die Karte zur normalen Darstellung zurück.</w:t>
      </w:r>
    </w:p>
    <w:p w14:paraId="1A78CB0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Es gibt </w:t>
      </w:r>
      <w:r w:rsidRPr="004845D7">
        <w:rPr>
          <w:b/>
          <w:bCs/>
          <w:lang w:val="de-AT"/>
        </w:rPr>
        <w:t>keine dauerhafte Farbänderung</w:t>
      </w:r>
      <w:r w:rsidRPr="004845D7">
        <w:rPr>
          <w:lang w:val="de-AT"/>
        </w:rPr>
        <w:t xml:space="preserve"> oder Blinkanimation.</w:t>
      </w:r>
      <w:r w:rsidRPr="004845D7">
        <w:rPr>
          <w:lang w:val="de-AT"/>
        </w:rPr>
        <w:br/>
        <w:t>So bleibt das Board ruhig und übersichtlich – wichtig in Einsatzumgebungen mit vielen parallelen Meldungen.</w:t>
      </w:r>
    </w:p>
    <w:p w14:paraId="271296E1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5.2</w:t>
      </w:r>
      <w:r w:rsidRPr="004845D7">
        <w:rPr>
          <w:lang w:val="de-AT"/>
        </w:rPr>
        <w:t xml:space="preserve"> fordert eine „klare, ruhige Darstellung der Lageinformation“.</w:t>
      </w:r>
      <w:r w:rsidRPr="004845D7">
        <w:rPr>
          <w:lang w:val="de-AT"/>
        </w:rPr>
        <w:br/>
        <w:t>Das Puls-Signal erfüllt die Anforderung „Hinweis ohne Ablenkung“.</w:t>
      </w:r>
    </w:p>
    <w:p w14:paraId="0F32F17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3BB2184">
          <v:rect id="_x0000_i2407" style="width:0;height:1.5pt" o:hralign="center" o:hrstd="t" o:hr="t" fillcolor="#a0a0a0" stroked="f"/>
        </w:pict>
      </w:r>
    </w:p>
    <w:p w14:paraId="3065E66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10.6 – Akustische Signale (Gong / Hinweis)</w:t>
      </w:r>
    </w:p>
    <w:p w14:paraId="5045C40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Bei erfolgreichem Import neuer Karten ertönt ein kurzer </w:t>
      </w:r>
      <w:r w:rsidRPr="004845D7">
        <w:rPr>
          <w:b/>
          <w:bCs/>
          <w:lang w:val="de-AT"/>
        </w:rPr>
        <w:t>akustischer Signalton</w:t>
      </w:r>
      <w:r w:rsidRPr="004845D7">
        <w:rPr>
          <w:lang w:val="de-AT"/>
        </w:rPr>
        <w:t xml:space="preserve"> (Gong).</w:t>
      </w:r>
      <w:r w:rsidRPr="004845D7">
        <w:rPr>
          <w:lang w:val="de-AT"/>
        </w:rPr>
        <w:br/>
        <w:t xml:space="preserve">Dieser Ton dient der </w:t>
      </w:r>
      <w:r w:rsidRPr="004845D7">
        <w:rPr>
          <w:b/>
          <w:bCs/>
          <w:lang w:val="de-AT"/>
        </w:rPr>
        <w:t>Aufmerksamkeitssteuerung</w:t>
      </w:r>
      <w:r w:rsidRPr="004845D7">
        <w:rPr>
          <w:lang w:val="de-AT"/>
        </w:rPr>
        <w:t xml:space="preserve"> und verhindert, dass neue Einsätze übersehen werden.</w:t>
      </w:r>
    </w:p>
    <w:p w14:paraId="1F7E37F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Eigenschaften:</w:t>
      </w:r>
    </w:p>
    <w:p w14:paraId="48366031" w14:textId="77777777" w:rsidR="004845D7" w:rsidRPr="004845D7" w:rsidRDefault="004845D7" w:rsidP="004845D7">
      <w:pPr>
        <w:numPr>
          <w:ilvl w:val="0"/>
          <w:numId w:val="59"/>
        </w:numPr>
        <w:rPr>
          <w:lang w:val="de-AT"/>
        </w:rPr>
      </w:pPr>
      <w:r w:rsidRPr="004845D7">
        <w:rPr>
          <w:lang w:val="de-AT"/>
        </w:rPr>
        <w:lastRenderedPageBreak/>
        <w:t>Ton ertönt nur bei tatsächlichen neuen Karten.</w:t>
      </w:r>
    </w:p>
    <w:p w14:paraId="691500A1" w14:textId="77777777" w:rsidR="004845D7" w:rsidRPr="004845D7" w:rsidRDefault="004845D7" w:rsidP="004845D7">
      <w:pPr>
        <w:numPr>
          <w:ilvl w:val="0"/>
          <w:numId w:val="59"/>
        </w:numPr>
        <w:rPr>
          <w:lang w:val="de-AT"/>
        </w:rPr>
      </w:pPr>
      <w:r w:rsidRPr="004845D7">
        <w:rPr>
          <w:lang w:val="de-AT"/>
        </w:rPr>
        <w:t>Lautstärke und Wiedergabe werden über den Browser gesteuert.</w:t>
      </w:r>
    </w:p>
    <w:p w14:paraId="65C60F9B" w14:textId="77777777" w:rsidR="004845D7" w:rsidRPr="004845D7" w:rsidRDefault="004845D7" w:rsidP="004845D7">
      <w:pPr>
        <w:numPr>
          <w:ilvl w:val="0"/>
          <w:numId w:val="59"/>
        </w:numPr>
        <w:rPr>
          <w:lang w:val="de-AT"/>
        </w:rPr>
      </w:pPr>
      <w:r w:rsidRPr="004845D7">
        <w:rPr>
          <w:lang w:val="de-AT"/>
        </w:rPr>
        <w:t>Kein Endlos- oder Alarmton (max. 1 Sekunde).</w:t>
      </w:r>
    </w:p>
    <w:p w14:paraId="7A519575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Tipp:</w:t>
      </w:r>
      <w:r w:rsidRPr="004845D7">
        <w:rPr>
          <w:lang w:val="de-AT"/>
        </w:rPr>
        <w:br/>
        <w:t xml:space="preserve">Stelle sicher, dass der Browserton aktiviert ist – besonders bei Großlagen mit getrennten Anzeigen (z. B. </w:t>
      </w:r>
      <w:proofErr w:type="spellStart"/>
      <w:r w:rsidRPr="004845D7">
        <w:rPr>
          <w:lang w:val="de-AT"/>
        </w:rPr>
        <w:t>Beamer</w:t>
      </w:r>
      <w:proofErr w:type="spellEnd"/>
      <w:r w:rsidRPr="004845D7">
        <w:rPr>
          <w:lang w:val="de-AT"/>
        </w:rPr>
        <w:t>-Ansicht).</w:t>
      </w:r>
    </w:p>
    <w:p w14:paraId="26DF95C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D019F52">
          <v:rect id="_x0000_i2408" style="width:0;height:1.5pt" o:hralign="center" o:hrstd="t" o:hr="t" fillcolor="#a0a0a0" stroked="f"/>
        </w:pict>
      </w:r>
    </w:p>
    <w:p w14:paraId="6A81B8E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10.7 – Automatischer Statuswechsel</w:t>
      </w:r>
    </w:p>
    <w:p w14:paraId="0D9F45F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Wenn einer Karte erstmals eine Einheit zugewiesen wird, erfolgt automatisch ein </w:t>
      </w:r>
      <w:r w:rsidRPr="004845D7">
        <w:rPr>
          <w:b/>
          <w:bCs/>
          <w:lang w:val="de-AT"/>
        </w:rPr>
        <w:t>Statuswechsel</w:t>
      </w:r>
      <w:r w:rsidRPr="004845D7">
        <w:rPr>
          <w:lang w:val="de-AT"/>
        </w:rPr>
        <w:t>:</w:t>
      </w:r>
    </w:p>
    <w:p w14:paraId="324B0817" w14:textId="77777777" w:rsidR="004845D7" w:rsidRPr="004845D7" w:rsidRDefault="004845D7" w:rsidP="004845D7">
      <w:pPr>
        <w:numPr>
          <w:ilvl w:val="0"/>
          <w:numId w:val="60"/>
        </w:numPr>
        <w:rPr>
          <w:lang w:val="de-AT"/>
        </w:rPr>
      </w:pPr>
      <w:r w:rsidRPr="004845D7">
        <w:rPr>
          <w:i/>
          <w:iCs/>
          <w:lang w:val="de-AT"/>
        </w:rPr>
        <w:t>Neu → In Bearbeitung</w:t>
      </w:r>
    </w:p>
    <w:p w14:paraId="03823685" w14:textId="77777777" w:rsidR="004845D7" w:rsidRPr="004845D7" w:rsidRDefault="004845D7" w:rsidP="004845D7">
      <w:pPr>
        <w:numPr>
          <w:ilvl w:val="0"/>
          <w:numId w:val="60"/>
        </w:numPr>
        <w:rPr>
          <w:lang w:val="de-AT"/>
        </w:rPr>
      </w:pPr>
      <w:r w:rsidRPr="004845D7">
        <w:rPr>
          <w:lang w:val="de-AT"/>
        </w:rPr>
        <w:t xml:space="preserve">Wird im Protokoll als </w:t>
      </w:r>
      <w:proofErr w:type="spellStart"/>
      <w:r w:rsidRPr="004845D7">
        <w:rPr>
          <w:lang w:val="de-AT"/>
        </w:rPr>
        <w:t>status_auto_update</w:t>
      </w:r>
      <w:proofErr w:type="spellEnd"/>
      <w:r w:rsidRPr="004845D7">
        <w:rPr>
          <w:lang w:val="de-AT"/>
        </w:rPr>
        <w:t xml:space="preserve"> gespeichert.</w:t>
      </w:r>
    </w:p>
    <w:p w14:paraId="35724FD4" w14:textId="77777777" w:rsidR="004845D7" w:rsidRPr="004845D7" w:rsidRDefault="004845D7" w:rsidP="004845D7">
      <w:pPr>
        <w:numPr>
          <w:ilvl w:val="0"/>
          <w:numId w:val="60"/>
        </w:numPr>
        <w:rPr>
          <w:lang w:val="de-AT"/>
        </w:rPr>
      </w:pPr>
      <w:r w:rsidRPr="004845D7">
        <w:rPr>
          <w:lang w:val="de-AT"/>
        </w:rPr>
        <w:t xml:space="preserve">Rückwärtswechsel (In Bearbeitung → Neu) erfolgt </w:t>
      </w:r>
      <w:r w:rsidRPr="004845D7">
        <w:rPr>
          <w:b/>
          <w:bCs/>
          <w:lang w:val="de-AT"/>
        </w:rPr>
        <w:t>nicht automatisch</w:t>
      </w:r>
      <w:r w:rsidRPr="004845D7">
        <w:rPr>
          <w:lang w:val="de-AT"/>
        </w:rPr>
        <w:t>.</w:t>
      </w:r>
    </w:p>
    <w:p w14:paraId="7D6D44B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Damit wird verhindert, dass „vergessene“ Karten im falschen Status bleiben.</w:t>
      </w:r>
    </w:p>
    <w:p w14:paraId="63F306DC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Entspricht</w:t>
      </w:r>
      <w:proofErr w:type="gramEnd"/>
      <w:r w:rsidRPr="004845D7">
        <w:rPr>
          <w:lang w:val="de-AT"/>
        </w:rPr>
        <w:t xml:space="preserve"> der Forderung nach </w:t>
      </w:r>
      <w:r w:rsidRPr="004845D7">
        <w:rPr>
          <w:i/>
          <w:iCs/>
          <w:lang w:val="de-AT"/>
        </w:rPr>
        <w:t>„laufender Kontrolle der Bearbeitung“</w:t>
      </w:r>
      <w:r w:rsidRPr="004845D7">
        <w:rPr>
          <w:lang w:val="de-AT"/>
        </w:rPr>
        <w:t xml:space="preserve"> aus </w:t>
      </w:r>
      <w:r w:rsidRPr="004845D7">
        <w:rPr>
          <w:i/>
          <w:iCs/>
          <w:lang w:val="de-AT"/>
        </w:rPr>
        <w:t>E-31 § 5.7.</w:t>
      </w:r>
    </w:p>
    <w:p w14:paraId="7D5B1E0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249C283">
          <v:rect id="_x0000_i2409" style="width:0;height:1.5pt" o:hralign="center" o:hrstd="t" o:hr="t" fillcolor="#a0a0a0" stroked="f"/>
        </w:pict>
      </w:r>
    </w:p>
    <w:p w14:paraId="2B9BF944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10.8 – CSV-Protokollierung</w:t>
      </w:r>
    </w:p>
    <w:p w14:paraId="19B66FF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automatische oder manuelle Änderung wird im Hintergrund </w:t>
      </w:r>
      <w:r w:rsidRPr="004845D7">
        <w:rPr>
          <w:b/>
          <w:bCs/>
          <w:lang w:val="de-AT"/>
        </w:rPr>
        <w:t>protokolliert</w:t>
      </w:r>
      <w:r w:rsidRPr="004845D7">
        <w:rPr>
          <w:lang w:val="de-AT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812"/>
        <w:gridCol w:w="2873"/>
      </w:tblGrid>
      <w:tr w:rsidR="004845D7" w:rsidRPr="004845D7" w14:paraId="67D45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1E41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Ereignis</w:t>
            </w:r>
          </w:p>
        </w:tc>
        <w:tc>
          <w:tcPr>
            <w:tcW w:w="0" w:type="auto"/>
            <w:vAlign w:val="center"/>
            <w:hideMark/>
          </w:tcPr>
          <w:p w14:paraId="08C746C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Log-Code</w:t>
            </w:r>
          </w:p>
        </w:tc>
        <w:tc>
          <w:tcPr>
            <w:tcW w:w="0" w:type="auto"/>
            <w:vAlign w:val="center"/>
            <w:hideMark/>
          </w:tcPr>
          <w:p w14:paraId="5FF2272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7646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C02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Auto-Import ausgeführt</w:t>
            </w:r>
          </w:p>
        </w:tc>
        <w:tc>
          <w:tcPr>
            <w:tcW w:w="0" w:type="auto"/>
            <w:vAlign w:val="center"/>
            <w:hideMark/>
          </w:tcPr>
          <w:p w14:paraId="7CA14CB0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auto_import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808C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neuer Datensatz abgerufen</w:t>
            </w:r>
          </w:p>
        </w:tc>
      </w:tr>
      <w:tr w:rsidR="004845D7" w:rsidRPr="004845D7" w14:paraId="4571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00A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erstellt</w:t>
            </w:r>
          </w:p>
        </w:tc>
        <w:tc>
          <w:tcPr>
            <w:tcW w:w="0" w:type="auto"/>
            <w:vAlign w:val="center"/>
            <w:hideMark/>
          </w:tcPr>
          <w:p w14:paraId="615E3AB8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F913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aus Import oder manuell</w:t>
            </w:r>
          </w:p>
        </w:tc>
      </w:tr>
      <w:tr w:rsidR="004845D7" w:rsidRPr="004845D7" w14:paraId="10D5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625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aktualisiert</w:t>
            </w:r>
          </w:p>
        </w:tc>
        <w:tc>
          <w:tcPr>
            <w:tcW w:w="0" w:type="auto"/>
            <w:vAlign w:val="center"/>
            <w:hideMark/>
          </w:tcPr>
          <w:p w14:paraId="1104AEF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BB95A9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Änderung bestehender Werte</w:t>
            </w:r>
          </w:p>
        </w:tc>
      </w:tr>
      <w:tr w:rsidR="004845D7" w:rsidRPr="004845D7" w14:paraId="529C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D50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Status automatisch geändert</w:t>
            </w:r>
          </w:p>
        </w:tc>
        <w:tc>
          <w:tcPr>
            <w:tcW w:w="0" w:type="auto"/>
            <w:vAlign w:val="center"/>
            <w:hideMark/>
          </w:tcPr>
          <w:p w14:paraId="08096D6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status_auto_update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764A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nach Einheitenzuweisung</w:t>
            </w:r>
          </w:p>
        </w:tc>
      </w:tr>
      <w:tr w:rsidR="004845D7" w:rsidRPr="004845D7" w14:paraId="79574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A69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zugewiesen / entfernt</w:t>
            </w:r>
          </w:p>
        </w:tc>
        <w:tc>
          <w:tcPr>
            <w:tcW w:w="0" w:type="auto"/>
            <w:vAlign w:val="center"/>
            <w:hideMark/>
          </w:tcPr>
          <w:p w14:paraId="55A01771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people_add</w:t>
            </w:r>
            <w:proofErr w:type="spellEnd"/>
            <w:r w:rsidRPr="004845D7">
              <w:rPr>
                <w:lang w:val="de-AT"/>
              </w:rPr>
              <w:t xml:space="preserve"> / </w:t>
            </w:r>
            <w:proofErr w:type="spellStart"/>
            <w:r w:rsidRPr="004845D7">
              <w:rPr>
                <w:lang w:val="de-AT"/>
              </w:rPr>
              <w:t>people_remove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03E6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Änderungen an Ressourcen</w:t>
            </w:r>
          </w:p>
        </w:tc>
      </w:tr>
      <w:tr w:rsidR="004845D7" w:rsidRPr="004845D7" w14:paraId="346F8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7C3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erstellt</w:t>
            </w:r>
          </w:p>
        </w:tc>
        <w:tc>
          <w:tcPr>
            <w:tcW w:w="0" w:type="auto"/>
            <w:vAlign w:val="center"/>
            <w:hideMark/>
          </w:tcPr>
          <w:p w14:paraId="271AF6E9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F085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aus Meldestelle oder manuell</w:t>
            </w:r>
          </w:p>
        </w:tc>
      </w:tr>
      <w:tr w:rsidR="004845D7" w:rsidRPr="004845D7" w14:paraId="7940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D06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abgeschlossen</w:t>
            </w:r>
          </w:p>
        </w:tc>
        <w:tc>
          <w:tcPr>
            <w:tcW w:w="0" w:type="auto"/>
            <w:vAlign w:val="center"/>
            <w:hideMark/>
          </w:tcPr>
          <w:p w14:paraId="78C47141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9BE2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 oder automatisch</w:t>
            </w:r>
          </w:p>
        </w:tc>
      </w:tr>
    </w:tbl>
    <w:p w14:paraId="4369F03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Diese Logeinträge bilden die Grundlage für den CSV-Export aus der Toolbar.</w:t>
      </w:r>
    </w:p>
    <w:p w14:paraId="52305B5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6.6 – Dokumentation und Archivierung</w:t>
      </w:r>
      <w:r w:rsidRPr="004845D7">
        <w:rPr>
          <w:lang w:val="de-AT"/>
        </w:rPr>
        <w:t xml:space="preserve"> schreibt die Nachvollziehbarkeit jeder Maßnahme vor.</w:t>
      </w:r>
      <w:r w:rsidRPr="004845D7">
        <w:rPr>
          <w:lang w:val="de-AT"/>
        </w:rPr>
        <w:br/>
        <w:t>Das CSV-Log ersetzt dabei das klassische „Führungstagebuch“.</w:t>
      </w:r>
    </w:p>
    <w:p w14:paraId="242D2D1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2B7FE7F">
          <v:rect id="_x0000_i2410" style="width:0;height:1.5pt" o:hralign="center" o:hrstd="t" o:hr="t" fillcolor="#a0a0a0" stroked="f"/>
        </w:pict>
      </w:r>
    </w:p>
    <w:p w14:paraId="74288BD2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10.9 – Synchronisation zwischen Modulen</w:t>
      </w:r>
    </w:p>
    <w:p w14:paraId="5288F2C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EINFO synchronisiert automatisch alle Module (Statusboard, Meldestelle, Aufgabenboard).</w:t>
      </w:r>
      <w:r w:rsidRPr="004845D7">
        <w:rPr>
          <w:lang w:val="de-AT"/>
        </w:rPr>
        <w:br/>
        <w:t>Sobald eine Meldung oder Aufgabe geändert wird:</w:t>
      </w:r>
    </w:p>
    <w:p w14:paraId="6AD65697" w14:textId="77777777" w:rsidR="004845D7" w:rsidRPr="004845D7" w:rsidRDefault="004845D7" w:rsidP="004845D7">
      <w:pPr>
        <w:numPr>
          <w:ilvl w:val="0"/>
          <w:numId w:val="61"/>
        </w:numPr>
        <w:rPr>
          <w:lang w:val="de-AT"/>
        </w:rPr>
      </w:pPr>
      <w:r w:rsidRPr="004845D7">
        <w:rPr>
          <w:lang w:val="de-AT"/>
        </w:rPr>
        <w:t>aktualisieren sich betroffene Boards in Echtzeit,</w:t>
      </w:r>
    </w:p>
    <w:p w14:paraId="3BC4D5B1" w14:textId="77777777" w:rsidR="004845D7" w:rsidRPr="004845D7" w:rsidRDefault="004845D7" w:rsidP="004845D7">
      <w:pPr>
        <w:numPr>
          <w:ilvl w:val="0"/>
          <w:numId w:val="61"/>
        </w:numPr>
        <w:rPr>
          <w:lang w:val="de-AT"/>
        </w:rPr>
      </w:pPr>
      <w:r w:rsidRPr="004845D7">
        <w:rPr>
          <w:lang w:val="de-AT"/>
        </w:rPr>
        <w:t>und die Einträge erscheinen sofort bei allen aktiven Benutzern.</w:t>
      </w:r>
    </w:p>
    <w:p w14:paraId="0946C47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Synchronisation ist </w:t>
      </w:r>
      <w:r w:rsidRPr="004845D7">
        <w:rPr>
          <w:b/>
          <w:bCs/>
          <w:lang w:val="de-AT"/>
        </w:rPr>
        <w:t>bidirektional</w:t>
      </w:r>
      <w:r w:rsidRPr="004845D7">
        <w:rPr>
          <w:lang w:val="de-AT"/>
        </w:rPr>
        <w:t xml:space="preserve"> und funktioniert ohne Seitenneuladen.</w:t>
      </w:r>
    </w:p>
    <w:p w14:paraId="7AEACE0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Praxisbeispiel:</w:t>
      </w:r>
      <w:r w:rsidRPr="004845D7">
        <w:rPr>
          <w:lang w:val="de-AT"/>
        </w:rPr>
        <w:br/>
        <w:t>S2 legt in der Meldestelle eine Aufgabe für S4 an →</w:t>
      </w:r>
      <w:r w:rsidRPr="004845D7">
        <w:rPr>
          <w:lang w:val="de-AT"/>
        </w:rPr>
        <w:br/>
        <w:t>sie erscheint nach wenigen Sekunden automatisch im Aufgabenboard von S4.</w:t>
      </w:r>
    </w:p>
    <w:p w14:paraId="1CEFF955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4.1.3</w:t>
      </w:r>
      <w:r w:rsidRPr="004845D7">
        <w:rPr>
          <w:lang w:val="de-AT"/>
        </w:rPr>
        <w:t xml:space="preserve"> – „Informationen sind allen betroffenen Sachgebieten gleichzeitig zugänglich zu machen.“</w:t>
      </w:r>
    </w:p>
    <w:p w14:paraId="3D3CEA4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7AB1EFC">
          <v:rect id="_x0000_i2411" style="width:0;height:1.5pt" o:hralign="center" o:hrstd="t" o:hr="t" fillcolor="#a0a0a0" stroked="f"/>
        </w:pict>
      </w:r>
    </w:p>
    <w:p w14:paraId="5C74E92E" w14:textId="492213C3" w:rsidR="004845D7" w:rsidRPr="004845D7" w:rsidRDefault="004845D7" w:rsidP="004845D7">
      <w:pPr>
        <w:rPr>
          <w:lang w:val="de-AT"/>
        </w:rPr>
      </w:pPr>
    </w:p>
    <w:p w14:paraId="0C227B61" w14:textId="40D0ED0B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</w:t>
      </w:r>
      <w:r w:rsidR="003969C2">
        <w:rPr>
          <w:b/>
          <w:bCs/>
          <w:lang w:val="de-AT"/>
        </w:rPr>
        <w:t>10</w:t>
      </w:r>
      <w:r w:rsidRPr="004845D7">
        <w:rPr>
          <w:b/>
          <w:bCs/>
          <w:lang w:val="de-AT"/>
        </w:rPr>
        <w:t xml:space="preserve"> – Technische Hinweise</w:t>
      </w:r>
    </w:p>
    <w:p w14:paraId="21E400C5" w14:textId="77777777" w:rsidR="004845D7" w:rsidRPr="004845D7" w:rsidRDefault="004845D7" w:rsidP="004845D7">
      <w:pPr>
        <w:numPr>
          <w:ilvl w:val="0"/>
          <w:numId w:val="62"/>
        </w:numPr>
        <w:rPr>
          <w:lang w:val="de-AT"/>
        </w:rPr>
      </w:pPr>
      <w:r w:rsidRPr="004845D7">
        <w:rPr>
          <w:lang w:val="de-AT"/>
        </w:rPr>
        <w:t>Auto-Import und manuelle Aktionen laufen nie gleichzeitig – EINFO priorisiert laufende Prozesse.</w:t>
      </w:r>
    </w:p>
    <w:p w14:paraId="42FE58D0" w14:textId="77777777" w:rsidR="004845D7" w:rsidRPr="004845D7" w:rsidRDefault="004845D7" w:rsidP="004845D7">
      <w:pPr>
        <w:numPr>
          <w:ilvl w:val="0"/>
          <w:numId w:val="62"/>
        </w:numPr>
        <w:rPr>
          <w:lang w:val="de-AT"/>
        </w:rPr>
      </w:pPr>
      <w:r w:rsidRPr="004845D7">
        <w:rPr>
          <w:lang w:val="de-AT"/>
        </w:rPr>
        <w:t>Bei Netzwerkproblemen wird der Auto-Import automatisch pausiert.</w:t>
      </w:r>
    </w:p>
    <w:p w14:paraId="32A1F5D6" w14:textId="77777777" w:rsidR="004845D7" w:rsidRPr="004845D7" w:rsidRDefault="004845D7" w:rsidP="004845D7">
      <w:pPr>
        <w:numPr>
          <w:ilvl w:val="0"/>
          <w:numId w:val="62"/>
        </w:numPr>
        <w:rPr>
          <w:lang w:val="de-AT"/>
        </w:rPr>
      </w:pPr>
      <w:r w:rsidRPr="004845D7">
        <w:rPr>
          <w:lang w:val="de-AT"/>
        </w:rPr>
        <w:t xml:space="preserve">Nach Wiederverbindung muss er manuell reaktiviert werden (über Button </w:t>
      </w:r>
      <w:r w:rsidRPr="004845D7">
        <w:rPr>
          <w:b/>
          <w:bCs/>
          <w:lang w:val="de-AT"/>
        </w:rPr>
        <w:t>Auto-Import</w:t>
      </w:r>
      <w:r w:rsidRPr="004845D7">
        <w:rPr>
          <w:lang w:val="de-AT"/>
        </w:rPr>
        <w:t>).</w:t>
      </w:r>
    </w:p>
    <w:p w14:paraId="402AC6CA" w14:textId="77777777" w:rsid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C3EDF48">
          <v:rect id="_x0000_i2413" style="width:0;height:1.5pt" o:hralign="center" o:hrstd="t" o:hr="t" fillcolor="#a0a0a0" stroked="f"/>
        </w:pict>
      </w:r>
    </w:p>
    <w:p w14:paraId="7A225B5D" w14:textId="002730E3" w:rsidR="00CD1BEF" w:rsidRPr="00CD1BEF" w:rsidRDefault="00CD1BEF" w:rsidP="00CD1BEF">
      <w:pPr>
        <w:rPr>
          <w:b/>
          <w:bCs/>
          <w:lang w:val="de-AT"/>
        </w:rPr>
      </w:pPr>
      <w:r w:rsidRPr="00CD1BEF">
        <w:rPr>
          <w:b/>
          <w:bCs/>
          <w:lang w:val="de-AT"/>
        </w:rPr>
        <w:t>10.1</w:t>
      </w:r>
      <w:r>
        <w:rPr>
          <w:b/>
          <w:bCs/>
          <w:lang w:val="de-AT"/>
        </w:rPr>
        <w:t>1</w:t>
      </w:r>
      <w:r w:rsidRPr="00CD1BEF">
        <w:rPr>
          <w:b/>
          <w:bCs/>
          <w:lang w:val="de-AT"/>
        </w:rPr>
        <w:t xml:space="preserve"> – Nahe Einheiten (Auto-Suche &amp; Anzeige)</w:t>
      </w:r>
    </w:p>
    <w:p w14:paraId="13180309" w14:textId="2AB5BB1F" w:rsidR="00CD1BEF" w:rsidRPr="00CD1BEF" w:rsidRDefault="00CD1BEF" w:rsidP="00CD1BEF">
      <w:pPr>
        <w:rPr>
          <w:lang w:val="de-AT"/>
        </w:rPr>
      </w:pPr>
      <w:r w:rsidRPr="00CD1BEF">
        <w:rPr>
          <w:b/>
          <w:bCs/>
          <w:lang w:val="de-AT"/>
        </w:rPr>
        <w:t>Zweck:</w:t>
      </w:r>
      <w:r w:rsidRPr="00CD1BEF">
        <w:rPr>
          <w:lang w:val="de-AT"/>
        </w:rPr>
        <w:t xml:space="preserve"> Schnelles </w:t>
      </w:r>
      <w:proofErr w:type="spellStart"/>
      <w:r w:rsidRPr="00CD1BEF">
        <w:rPr>
          <w:lang w:val="de-AT"/>
        </w:rPr>
        <w:t>Erkennen</w:t>
      </w:r>
      <w:proofErr w:type="spellEnd"/>
      <w:r w:rsidRPr="00CD1BEF">
        <w:rPr>
          <w:lang w:val="de-AT"/>
        </w:rPr>
        <w:t xml:space="preserve">, welche verfügbaren Einheiten sich </w:t>
      </w:r>
      <w:r w:rsidRPr="00CD1BEF">
        <w:rPr>
          <w:b/>
          <w:bCs/>
          <w:lang w:val="de-AT"/>
        </w:rPr>
        <w:t>in der Nähe</w:t>
      </w:r>
      <w:r w:rsidRPr="00CD1BEF">
        <w:rPr>
          <w:lang w:val="de-AT"/>
        </w:rPr>
        <w:t xml:space="preserve"> einer </w:t>
      </w:r>
      <w:r>
        <w:rPr>
          <w:lang w:val="de-AT"/>
        </w:rPr>
        <w:t>Einsatzstelle</w:t>
      </w:r>
      <w:r w:rsidRPr="00CD1BEF">
        <w:rPr>
          <w:lang w:val="de-AT"/>
        </w:rPr>
        <w:t xml:space="preserve"> befinden.</w:t>
      </w:r>
    </w:p>
    <w:p w14:paraId="1B393AAD" w14:textId="77777777" w:rsidR="00CD1BEF" w:rsidRPr="00CD1BEF" w:rsidRDefault="00CD1BEF" w:rsidP="00CD1BEF">
      <w:pPr>
        <w:rPr>
          <w:lang w:val="de-AT"/>
        </w:rPr>
      </w:pPr>
      <w:r w:rsidRPr="00CD1BEF">
        <w:rPr>
          <w:b/>
          <w:bCs/>
          <w:lang w:val="de-AT"/>
        </w:rPr>
        <w:t>Voraussetzungen:</w:t>
      </w:r>
    </w:p>
    <w:p w14:paraId="7D8CC07B" w14:textId="11D7672A" w:rsidR="00CD1BEF" w:rsidRPr="00CD1BEF" w:rsidRDefault="00CD1BEF" w:rsidP="00CD1BEF">
      <w:pPr>
        <w:numPr>
          <w:ilvl w:val="0"/>
          <w:numId w:val="114"/>
        </w:numPr>
        <w:rPr>
          <w:lang w:val="de-AT"/>
        </w:rPr>
      </w:pPr>
      <w:r w:rsidRPr="00CD1BEF">
        <w:rPr>
          <w:lang w:val="de-AT"/>
        </w:rPr>
        <w:t xml:space="preserve">Die </w:t>
      </w:r>
      <w:r>
        <w:rPr>
          <w:b/>
          <w:bCs/>
          <w:lang w:val="de-AT"/>
        </w:rPr>
        <w:t>Einsatzstelle</w:t>
      </w:r>
      <w:r w:rsidRPr="00CD1BEF">
        <w:rPr>
          <w:lang w:val="de-AT"/>
        </w:rPr>
        <w:t xml:space="preserve"> enthält eine gültige </w:t>
      </w:r>
      <w:r w:rsidRPr="00CD1BEF">
        <w:rPr>
          <w:b/>
          <w:bCs/>
          <w:lang w:val="de-AT"/>
        </w:rPr>
        <w:t>Adresse</w:t>
      </w:r>
      <w:r w:rsidRPr="00CD1BEF">
        <w:rPr>
          <w:lang w:val="de-AT"/>
        </w:rPr>
        <w:t xml:space="preserve"> (und – falls vorhanden – Geokoordinaten aus dem Import).</w:t>
      </w:r>
    </w:p>
    <w:p w14:paraId="1BC13362" w14:textId="77777777" w:rsidR="00CD1BEF" w:rsidRPr="00CD1BEF" w:rsidRDefault="00CD1BEF" w:rsidP="00CD1BEF">
      <w:pPr>
        <w:numPr>
          <w:ilvl w:val="0"/>
          <w:numId w:val="114"/>
        </w:numPr>
        <w:rPr>
          <w:lang w:val="de-AT"/>
        </w:rPr>
      </w:pPr>
      <w:r w:rsidRPr="00CD1BEF">
        <w:rPr>
          <w:lang w:val="de-AT"/>
        </w:rPr>
        <w:t xml:space="preserve">Einheiten haben einen </w:t>
      </w:r>
      <w:r w:rsidRPr="00CD1BEF">
        <w:rPr>
          <w:b/>
          <w:bCs/>
          <w:lang w:val="de-AT"/>
        </w:rPr>
        <w:t>Standort/Ort</w:t>
      </w:r>
      <w:r w:rsidRPr="00CD1BEF">
        <w:rPr>
          <w:lang w:val="de-AT"/>
        </w:rPr>
        <w:t xml:space="preserve"> hinterlegt (z. B. Heimatstandort).</w:t>
      </w:r>
    </w:p>
    <w:p w14:paraId="5DDD0473" w14:textId="77777777" w:rsidR="00CD1BEF" w:rsidRPr="00CD1BEF" w:rsidRDefault="00CD1BEF" w:rsidP="00CD1BEF">
      <w:pPr>
        <w:numPr>
          <w:ilvl w:val="0"/>
          <w:numId w:val="114"/>
        </w:numPr>
        <w:rPr>
          <w:lang w:val="de-AT"/>
        </w:rPr>
      </w:pPr>
      <w:r w:rsidRPr="00CD1BEF">
        <w:rPr>
          <w:lang w:val="de-AT"/>
        </w:rPr>
        <w:lastRenderedPageBreak/>
        <w:t xml:space="preserve">(Optional) Ein </w:t>
      </w:r>
      <w:r w:rsidRPr="00CD1BEF">
        <w:rPr>
          <w:b/>
          <w:bCs/>
          <w:lang w:val="de-AT"/>
        </w:rPr>
        <w:t>Entfernungs-Schwellwert</w:t>
      </w:r>
      <w:r w:rsidRPr="00CD1BEF">
        <w:rPr>
          <w:lang w:val="de-AT"/>
        </w:rPr>
        <w:t xml:space="preserve"> ist in der Konfiguration hinterlegt (z. B. 1 km / 5 km).</w:t>
      </w:r>
    </w:p>
    <w:p w14:paraId="0300A56B" w14:textId="77777777" w:rsidR="00CD1BEF" w:rsidRPr="00CD1BEF" w:rsidRDefault="00CD1BEF" w:rsidP="00CD1BEF">
      <w:pPr>
        <w:rPr>
          <w:lang w:val="de-AT"/>
        </w:rPr>
      </w:pPr>
      <w:r w:rsidRPr="00CD1BEF">
        <w:rPr>
          <w:b/>
          <w:bCs/>
          <w:lang w:val="de-AT"/>
        </w:rPr>
        <w:t>Ablauf (automatisch):</w:t>
      </w:r>
    </w:p>
    <w:p w14:paraId="4AD6B417" w14:textId="24EA9EEB" w:rsidR="00CD1BEF" w:rsidRPr="00CD1BEF" w:rsidRDefault="00CD1BEF" w:rsidP="00CD1BEF">
      <w:pPr>
        <w:numPr>
          <w:ilvl w:val="0"/>
          <w:numId w:val="115"/>
        </w:numPr>
        <w:rPr>
          <w:lang w:val="de-AT"/>
        </w:rPr>
      </w:pPr>
      <w:r>
        <w:rPr>
          <w:lang w:val="de-AT"/>
        </w:rPr>
        <w:t>Bei klick auf das Einheiten Icon der Karte (nur im Status „Neu“) werden nahe Einheiten automatisch hervorgehoben.</w:t>
      </w:r>
    </w:p>
    <w:p w14:paraId="29C7B55E" w14:textId="77777777" w:rsidR="00CD1BEF" w:rsidRPr="00CD1BEF" w:rsidRDefault="00CD1BEF" w:rsidP="00CD1BEF">
      <w:pPr>
        <w:numPr>
          <w:ilvl w:val="0"/>
          <w:numId w:val="115"/>
        </w:numPr>
        <w:rPr>
          <w:lang w:val="de-AT"/>
        </w:rPr>
      </w:pPr>
      <w:r w:rsidRPr="00CD1BEF">
        <w:rPr>
          <w:lang w:val="de-AT"/>
        </w:rPr>
        <w:t xml:space="preserve">Einheiten im Radius gelten als </w:t>
      </w:r>
      <w:r w:rsidRPr="00CD1BEF">
        <w:rPr>
          <w:b/>
          <w:bCs/>
          <w:lang w:val="de-AT"/>
        </w:rPr>
        <w:t>„nahe Einheiten“</w:t>
      </w:r>
      <w:r w:rsidRPr="00CD1BEF">
        <w:rPr>
          <w:lang w:val="de-AT"/>
        </w:rPr>
        <w:t xml:space="preserve"> (keine automatische Zuweisung).</w:t>
      </w:r>
    </w:p>
    <w:p w14:paraId="6D85ADEA" w14:textId="77777777" w:rsidR="00CD1BEF" w:rsidRPr="00CD1BEF" w:rsidRDefault="00CD1BEF" w:rsidP="00CD1BEF">
      <w:pPr>
        <w:numPr>
          <w:ilvl w:val="0"/>
          <w:numId w:val="115"/>
        </w:numPr>
        <w:rPr>
          <w:lang w:val="de-AT"/>
        </w:rPr>
      </w:pPr>
      <w:r w:rsidRPr="00CD1BEF">
        <w:rPr>
          <w:lang w:val="de-AT"/>
        </w:rPr>
        <w:t xml:space="preserve">Ergebnis wird </w:t>
      </w:r>
      <w:r w:rsidRPr="00CD1BEF">
        <w:rPr>
          <w:b/>
          <w:bCs/>
          <w:lang w:val="de-AT"/>
        </w:rPr>
        <w:t>nur visuell</w:t>
      </w:r>
      <w:r w:rsidRPr="00CD1BEF">
        <w:rPr>
          <w:lang w:val="de-AT"/>
        </w:rPr>
        <w:t xml:space="preserve"> angezeigt – das System verbleibt farbneutral.</w:t>
      </w:r>
    </w:p>
    <w:p w14:paraId="3C6DD0E3" w14:textId="77777777" w:rsidR="00CD1BEF" w:rsidRPr="00CD1BEF" w:rsidRDefault="00CD1BEF" w:rsidP="00CD1BEF">
      <w:pPr>
        <w:rPr>
          <w:lang w:val="de-AT"/>
        </w:rPr>
      </w:pPr>
      <w:r w:rsidRPr="00CD1BEF">
        <w:rPr>
          <w:b/>
          <w:bCs/>
          <w:lang w:val="de-AT"/>
        </w:rPr>
        <w:t>Darstellung in der Oberfläche:</w:t>
      </w:r>
    </w:p>
    <w:p w14:paraId="5BF35713" w14:textId="77777777" w:rsidR="00CD1BEF" w:rsidRPr="00CD1BEF" w:rsidRDefault="00CD1BEF" w:rsidP="00CD1BEF">
      <w:pPr>
        <w:numPr>
          <w:ilvl w:val="0"/>
          <w:numId w:val="116"/>
        </w:numPr>
        <w:rPr>
          <w:lang w:val="de-AT"/>
        </w:rPr>
      </w:pPr>
      <w:r w:rsidRPr="00CD1BEF">
        <w:rPr>
          <w:b/>
          <w:bCs/>
          <w:lang w:val="de-AT"/>
        </w:rPr>
        <w:t>Einheitenleiste (links):</w:t>
      </w:r>
    </w:p>
    <w:p w14:paraId="2160601A" w14:textId="77777777" w:rsidR="00CD1BEF" w:rsidRPr="00CD1BEF" w:rsidRDefault="00CD1BEF" w:rsidP="00CD1BEF">
      <w:pPr>
        <w:numPr>
          <w:ilvl w:val="1"/>
          <w:numId w:val="116"/>
        </w:numPr>
        <w:rPr>
          <w:lang w:val="de-AT"/>
        </w:rPr>
      </w:pPr>
      <w:r w:rsidRPr="00CD1BEF">
        <w:rPr>
          <w:lang w:val="de-AT"/>
        </w:rPr>
        <w:t xml:space="preserve">Nahe Einheiten erhalten eine </w:t>
      </w:r>
      <w:r w:rsidRPr="00CD1BEF">
        <w:rPr>
          <w:b/>
          <w:bCs/>
          <w:lang w:val="de-AT"/>
        </w:rPr>
        <w:t>kleine Distanz-Badge</w:t>
      </w:r>
      <w:r w:rsidRPr="00CD1BEF">
        <w:rPr>
          <w:lang w:val="de-AT"/>
        </w:rPr>
        <w:t xml:space="preserve"> (z. B. 0,8 km).</w:t>
      </w:r>
    </w:p>
    <w:p w14:paraId="09538404" w14:textId="77777777" w:rsidR="00CD1BEF" w:rsidRPr="00CD1BEF" w:rsidRDefault="00CD1BEF" w:rsidP="00CD1BEF">
      <w:pPr>
        <w:numPr>
          <w:ilvl w:val="1"/>
          <w:numId w:val="116"/>
        </w:numPr>
        <w:rPr>
          <w:lang w:val="de-AT"/>
        </w:rPr>
      </w:pPr>
      <w:r w:rsidRPr="00CD1BEF">
        <w:rPr>
          <w:lang w:val="de-AT"/>
        </w:rPr>
        <w:t xml:space="preserve">Zudem eine </w:t>
      </w:r>
      <w:r w:rsidRPr="00CD1BEF">
        <w:rPr>
          <w:b/>
          <w:bCs/>
          <w:lang w:val="de-AT"/>
        </w:rPr>
        <w:t>dezente Hervorhebung des Rahmens</w:t>
      </w:r>
      <w:r w:rsidRPr="00CD1BEF">
        <w:rPr>
          <w:lang w:val="de-AT"/>
        </w:rPr>
        <w:t xml:space="preserve"> (keine Statusfarbe, kein Blinken).</w:t>
      </w:r>
    </w:p>
    <w:p w14:paraId="7F622E46" w14:textId="77777777" w:rsidR="00CD1BEF" w:rsidRPr="00CD1BEF" w:rsidRDefault="00CD1BEF" w:rsidP="00CD1BEF">
      <w:pPr>
        <w:rPr>
          <w:lang w:val="de-AT"/>
        </w:rPr>
      </w:pPr>
      <w:r w:rsidRPr="00CD1BEF">
        <w:rPr>
          <w:rFonts w:ascii="Segoe UI Emoji" w:hAnsi="Segoe UI Emoji" w:cs="Segoe UI Emoji"/>
          <w:lang w:val="de-AT"/>
        </w:rPr>
        <w:t>📘</w:t>
      </w:r>
      <w:r w:rsidRPr="00CD1BEF">
        <w:rPr>
          <w:lang w:val="de-AT"/>
        </w:rPr>
        <w:t xml:space="preserve"> </w:t>
      </w:r>
      <w:r w:rsidRPr="00CD1BEF">
        <w:rPr>
          <w:b/>
          <w:bCs/>
          <w:lang w:val="de-AT"/>
        </w:rPr>
        <w:t>Normbezug:</w:t>
      </w:r>
      <w:r w:rsidRPr="00CD1BEF">
        <w:rPr>
          <w:lang w:val="de-AT"/>
        </w:rPr>
        <w:br/>
      </w:r>
      <w:proofErr w:type="gramStart"/>
      <w:r w:rsidRPr="00CD1BEF">
        <w:rPr>
          <w:lang w:val="de-AT"/>
        </w:rPr>
        <w:t>Unterstützt</w:t>
      </w:r>
      <w:proofErr w:type="gramEnd"/>
      <w:r w:rsidRPr="00CD1BEF">
        <w:rPr>
          <w:lang w:val="de-AT"/>
        </w:rPr>
        <w:t xml:space="preserve"> die </w:t>
      </w:r>
      <w:r w:rsidRPr="00CD1BEF">
        <w:rPr>
          <w:b/>
          <w:bCs/>
          <w:lang w:val="de-AT"/>
        </w:rPr>
        <w:t>zeitnahe Kräftezuordnung</w:t>
      </w:r>
      <w:r w:rsidRPr="00CD1BEF">
        <w:rPr>
          <w:lang w:val="de-AT"/>
        </w:rPr>
        <w:t xml:space="preserve"> und die </w:t>
      </w:r>
      <w:r w:rsidRPr="00CD1BEF">
        <w:rPr>
          <w:b/>
          <w:bCs/>
          <w:lang w:val="de-AT"/>
        </w:rPr>
        <w:t>Übersichtlichkeit</w:t>
      </w:r>
      <w:r w:rsidRPr="00CD1BEF">
        <w:rPr>
          <w:lang w:val="de-AT"/>
        </w:rPr>
        <w:t xml:space="preserve"> gemäß </w:t>
      </w:r>
      <w:r w:rsidRPr="00CD1BEF">
        <w:rPr>
          <w:i/>
          <w:iCs/>
          <w:lang w:val="de-AT"/>
        </w:rPr>
        <w:t>E-31 § 5.2</w:t>
      </w:r>
      <w:r w:rsidRPr="00CD1BEF">
        <w:rPr>
          <w:lang w:val="de-AT"/>
        </w:rPr>
        <w:t xml:space="preserve"> (klare Darstellung) und </w:t>
      </w:r>
      <w:r w:rsidRPr="00CD1BEF">
        <w:rPr>
          <w:i/>
          <w:iCs/>
          <w:lang w:val="de-AT"/>
        </w:rPr>
        <w:t>§ 5.7</w:t>
      </w:r>
      <w:r w:rsidRPr="00CD1BEF">
        <w:rPr>
          <w:lang w:val="de-AT"/>
        </w:rPr>
        <w:t xml:space="preserve"> (Kontrolle des Arbeitsfortschritts), ohne Automatismen, die Verantwortlichkeit überspielen würden.</w:t>
      </w:r>
    </w:p>
    <w:p w14:paraId="74962FCF" w14:textId="77777777" w:rsidR="00CD1BEF" w:rsidRPr="00CD1BEF" w:rsidRDefault="00CD1BEF" w:rsidP="00CD1BEF">
      <w:pPr>
        <w:rPr>
          <w:lang w:val="de-AT"/>
        </w:rPr>
      </w:pPr>
      <w:r w:rsidRPr="00CD1BEF">
        <w:rPr>
          <w:lang w:val="de-AT"/>
        </w:rPr>
        <w:pict w14:anchorId="6D97F86D">
          <v:rect id="_x0000_i2797" style="width:0;height:1.5pt" o:hralign="center" o:hrstd="t" o:hr="t" fillcolor="#a0a0a0" stroked="f"/>
        </w:pict>
      </w:r>
    </w:p>
    <w:p w14:paraId="19C39360" w14:textId="77777777" w:rsidR="00CD1BEF" w:rsidRPr="004845D7" w:rsidRDefault="00CD1BEF" w:rsidP="004845D7">
      <w:pPr>
        <w:rPr>
          <w:lang w:val="de-AT"/>
        </w:rPr>
      </w:pPr>
    </w:p>
    <w:p w14:paraId="44190222" w14:textId="1E1599A1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10.</w:t>
      </w:r>
      <w:r w:rsidR="003969C2">
        <w:rPr>
          <w:b/>
          <w:bCs/>
          <w:lang w:val="de-AT"/>
        </w:rPr>
        <w:t>1</w:t>
      </w:r>
      <w:r w:rsidR="00CD1BEF">
        <w:rPr>
          <w:b/>
          <w:bCs/>
          <w:lang w:val="de-AT"/>
        </w:rPr>
        <w:t>3</w:t>
      </w:r>
      <w:r w:rsidRPr="004845D7">
        <w:rPr>
          <w:b/>
          <w:bCs/>
          <w:lang w:val="de-AT"/>
        </w:rPr>
        <w:t xml:space="preserve">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120"/>
        <w:gridCol w:w="1427"/>
      </w:tblGrid>
      <w:tr w:rsidR="004845D7" w:rsidRPr="004845D7" w14:paraId="13BD8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3A886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0614CBD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66DBA7B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4F10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609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Auto-Import</w:t>
            </w:r>
          </w:p>
        </w:tc>
        <w:tc>
          <w:tcPr>
            <w:tcW w:w="0" w:type="auto"/>
            <w:vAlign w:val="center"/>
            <w:hideMark/>
          </w:tcPr>
          <w:p w14:paraId="4FA18BF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Regelmäßige Lageaktualisierung</w:t>
            </w:r>
          </w:p>
        </w:tc>
        <w:tc>
          <w:tcPr>
            <w:tcW w:w="0" w:type="auto"/>
            <w:vAlign w:val="center"/>
            <w:hideMark/>
          </w:tcPr>
          <w:p w14:paraId="0382E17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SKKM Kap. 4.2</w:t>
            </w:r>
          </w:p>
        </w:tc>
      </w:tr>
      <w:tr w:rsidR="004845D7" w:rsidRPr="004845D7" w14:paraId="1138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803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Puls &amp; Ton</w:t>
            </w:r>
          </w:p>
        </w:tc>
        <w:tc>
          <w:tcPr>
            <w:tcW w:w="0" w:type="auto"/>
            <w:vAlign w:val="center"/>
            <w:hideMark/>
          </w:tcPr>
          <w:p w14:paraId="1C64CF0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Signalisiert neue Lagen</w:t>
            </w:r>
          </w:p>
        </w:tc>
        <w:tc>
          <w:tcPr>
            <w:tcW w:w="0" w:type="auto"/>
            <w:vAlign w:val="center"/>
            <w:hideMark/>
          </w:tcPr>
          <w:p w14:paraId="62667F8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5.2</w:t>
            </w:r>
          </w:p>
        </w:tc>
      </w:tr>
      <w:tr w:rsidR="004845D7" w:rsidRPr="004845D7" w14:paraId="33F7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A34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Auto-Status</w:t>
            </w:r>
          </w:p>
        </w:tc>
        <w:tc>
          <w:tcPr>
            <w:tcW w:w="0" w:type="auto"/>
            <w:vAlign w:val="center"/>
            <w:hideMark/>
          </w:tcPr>
          <w:p w14:paraId="5ECC1A3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Wechselt </w:t>
            </w:r>
            <w:proofErr w:type="gramStart"/>
            <w:r w:rsidRPr="004845D7">
              <w:rPr>
                <w:lang w:val="de-AT"/>
              </w:rPr>
              <w:t>Neu</w:t>
            </w:r>
            <w:proofErr w:type="gramEnd"/>
            <w:r w:rsidRPr="004845D7">
              <w:rPr>
                <w:lang w:val="de-AT"/>
              </w:rPr>
              <w:t xml:space="preserve"> → In Bearbeitung</w:t>
            </w:r>
          </w:p>
        </w:tc>
        <w:tc>
          <w:tcPr>
            <w:tcW w:w="0" w:type="auto"/>
            <w:vAlign w:val="center"/>
            <w:hideMark/>
          </w:tcPr>
          <w:p w14:paraId="57174D2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5.7</w:t>
            </w:r>
          </w:p>
        </w:tc>
      </w:tr>
      <w:tr w:rsidR="004845D7" w:rsidRPr="004845D7" w14:paraId="528F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25B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CSV-Log</w:t>
            </w:r>
          </w:p>
        </w:tc>
        <w:tc>
          <w:tcPr>
            <w:tcW w:w="0" w:type="auto"/>
            <w:vAlign w:val="center"/>
            <w:hideMark/>
          </w:tcPr>
          <w:p w14:paraId="2B84BD5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Vollständige Nachverfolgung</w:t>
            </w:r>
          </w:p>
        </w:tc>
        <w:tc>
          <w:tcPr>
            <w:tcW w:w="0" w:type="auto"/>
            <w:vAlign w:val="center"/>
            <w:hideMark/>
          </w:tcPr>
          <w:p w14:paraId="1E5F8C1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</w:tbl>
    <w:p w14:paraId="204B8EF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308BB39">
          <v:rect id="_x0000_i2414" style="width:0;height:1.5pt" o:hralign="center" o:hrstd="t" o:hr="t" fillcolor="#a0a0a0" stroked="f"/>
        </w:pict>
      </w:r>
    </w:p>
    <w:p w14:paraId="0DB90ED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 (Kapitel 10 gesamt):</w:t>
      </w:r>
      <w:r w:rsidRPr="004845D7">
        <w:rPr>
          <w:lang w:val="de-AT"/>
        </w:rPr>
        <w:br/>
        <w:t>EINFO verknüpft Automatisierung mit den Führungsgrundsätzen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„laufende Lagefortschreibung, sofortige Informationsweitergabe und revisionssichere Dokumentation“</w:t>
      </w:r>
      <w:r w:rsidRPr="004845D7">
        <w:rPr>
          <w:lang w:val="de-AT"/>
        </w:rPr>
        <w:br/>
        <w:t>(</w:t>
      </w:r>
      <w:r w:rsidRPr="004845D7">
        <w:rPr>
          <w:i/>
          <w:iCs/>
          <w:lang w:val="de-AT"/>
        </w:rPr>
        <w:t>SKKM Kap. 4; E-31 §§ 4.1.2 – 6.6</w:t>
      </w:r>
      <w:r w:rsidRPr="004845D7">
        <w:rPr>
          <w:lang w:val="de-AT"/>
        </w:rPr>
        <w:t>).</w:t>
      </w:r>
    </w:p>
    <w:p w14:paraId="0F7A6DC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1037364">
          <v:rect id="_x0000_i2415" style="width:0;height:1.5pt" o:hralign="center" o:hrstd="t" o:hr="t" fillcolor="#a0a0a0" stroked="f"/>
        </w:pict>
      </w:r>
    </w:p>
    <w:p w14:paraId="19A67785" w14:textId="1B5822CA" w:rsidR="004845D7" w:rsidRPr="004845D7" w:rsidRDefault="004845D7" w:rsidP="004845D7">
      <w:pPr>
        <w:rPr>
          <w:lang w:val="de-AT"/>
        </w:rPr>
      </w:pPr>
    </w:p>
    <w:p w14:paraId="1E3E0E1A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2243D899" w14:textId="76831809" w:rsidR="004845D7" w:rsidRPr="004845D7" w:rsidRDefault="004845D7" w:rsidP="00C2159F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11 – Hintergrund: Warum die Applikation so funktioniert</w:t>
      </w:r>
    </w:p>
    <w:p w14:paraId="1FD930A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 – Grundprinzip</w:t>
      </w:r>
    </w:p>
    <w:p w14:paraId="6A2C9D6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Anwendung </w:t>
      </w:r>
      <w:r w:rsidRPr="004845D7">
        <w:rPr>
          <w:b/>
          <w:bCs/>
          <w:lang w:val="de-AT"/>
        </w:rPr>
        <w:t>EINFO</w:t>
      </w:r>
      <w:r w:rsidRPr="004845D7">
        <w:rPr>
          <w:lang w:val="de-AT"/>
        </w:rPr>
        <w:t xml:space="preserve"> wurde </w:t>
      </w:r>
      <w:r w:rsidRPr="004845D7">
        <w:rPr>
          <w:b/>
          <w:bCs/>
          <w:lang w:val="de-AT"/>
        </w:rPr>
        <w:t>nicht</w:t>
      </w:r>
      <w:r w:rsidRPr="004845D7">
        <w:rPr>
          <w:lang w:val="de-AT"/>
        </w:rPr>
        <w:t xml:space="preserve"> als klassische Verwaltungssoftware entwickelt,</w:t>
      </w:r>
      <w:r w:rsidRPr="004845D7">
        <w:rPr>
          <w:lang w:val="de-AT"/>
        </w:rPr>
        <w:br/>
        <w:t xml:space="preserve">sondern als </w:t>
      </w:r>
      <w:r w:rsidRPr="004845D7">
        <w:rPr>
          <w:b/>
          <w:bCs/>
          <w:lang w:val="de-AT"/>
        </w:rPr>
        <w:t>Führungs- und Dokumentationswerkzeug</w:t>
      </w:r>
      <w:r w:rsidRPr="004845D7">
        <w:rPr>
          <w:lang w:val="de-AT"/>
        </w:rPr>
        <w:t xml:space="preserve">, das die in </w:t>
      </w:r>
      <w:r w:rsidRPr="004845D7">
        <w:rPr>
          <w:i/>
          <w:iCs/>
          <w:lang w:val="de-AT"/>
        </w:rPr>
        <w:t>E-31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SKKM</w:t>
      </w:r>
      <w:r w:rsidRPr="004845D7">
        <w:rPr>
          <w:lang w:val="de-AT"/>
        </w:rPr>
        <w:t xml:space="preserve"> festgelegten</w:t>
      </w:r>
      <w:r w:rsidRPr="004845D7">
        <w:rPr>
          <w:lang w:val="de-AT"/>
        </w:rPr>
        <w:br/>
        <w:t xml:space="preserve">Verfahrensregeln </w:t>
      </w:r>
      <w:r w:rsidRPr="004845D7">
        <w:rPr>
          <w:b/>
          <w:bCs/>
          <w:lang w:val="de-AT"/>
        </w:rPr>
        <w:t>digital erzwingt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Ziel ist es, menschliche Fehler, Informationsverluste und unkontrollierte Änderungen zu verhindern.</w:t>
      </w:r>
    </w:p>
    <w:p w14:paraId="4C9E9836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Normenbasis:</w:t>
      </w:r>
    </w:p>
    <w:p w14:paraId="7B4220C3" w14:textId="77777777" w:rsidR="004845D7" w:rsidRPr="004845D7" w:rsidRDefault="004845D7" w:rsidP="004845D7">
      <w:pPr>
        <w:numPr>
          <w:ilvl w:val="0"/>
          <w:numId w:val="63"/>
        </w:numPr>
        <w:rPr>
          <w:lang w:val="de-AT"/>
        </w:rPr>
      </w:pPr>
      <w:r w:rsidRPr="004845D7">
        <w:rPr>
          <w:i/>
          <w:iCs/>
          <w:lang w:val="de-AT"/>
        </w:rPr>
        <w:t>E-31 (ÖBFV) Kapitel 1–6: Organisation, Informationsfluss, Kontrolle, Dokumentation</w:t>
      </w:r>
    </w:p>
    <w:p w14:paraId="32EFCE2E" w14:textId="77777777" w:rsidR="004845D7" w:rsidRPr="004845D7" w:rsidRDefault="004845D7" w:rsidP="004845D7">
      <w:pPr>
        <w:numPr>
          <w:ilvl w:val="0"/>
          <w:numId w:val="63"/>
        </w:numPr>
        <w:rPr>
          <w:lang w:val="de-AT"/>
        </w:rPr>
      </w:pPr>
      <w:r w:rsidRPr="004845D7">
        <w:rPr>
          <w:i/>
          <w:iCs/>
          <w:lang w:val="de-AT"/>
        </w:rPr>
        <w:t>Richtlinie Führen im Katastropheneinsatz (SKKM)</w:t>
      </w:r>
    </w:p>
    <w:p w14:paraId="34C57F92" w14:textId="77777777" w:rsidR="004845D7" w:rsidRPr="004845D7" w:rsidRDefault="004845D7" w:rsidP="004845D7">
      <w:pPr>
        <w:numPr>
          <w:ilvl w:val="0"/>
          <w:numId w:val="63"/>
        </w:numPr>
        <w:rPr>
          <w:lang w:val="de-AT"/>
        </w:rPr>
      </w:pPr>
      <w:r w:rsidRPr="004845D7">
        <w:rPr>
          <w:i/>
          <w:iCs/>
          <w:lang w:val="de-AT"/>
        </w:rPr>
        <w:t>Formblätter E-31 Teil C (Meldung, Kräfteübersicht, Maßnahmen)</w:t>
      </w:r>
    </w:p>
    <w:p w14:paraId="17BBDB1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Einschränkung oder Automatik in EINFO ist daher </w:t>
      </w:r>
      <w:r w:rsidRPr="004845D7">
        <w:rPr>
          <w:b/>
          <w:bCs/>
          <w:lang w:val="de-AT"/>
        </w:rPr>
        <w:t>Absicht</w:t>
      </w:r>
      <w:r w:rsidRPr="004845D7">
        <w:rPr>
          <w:lang w:val="de-AT"/>
        </w:rPr>
        <w:t xml:space="preserve"> – nicht technische Limitierung.</w:t>
      </w:r>
    </w:p>
    <w:p w14:paraId="1CD1773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A794D53">
          <v:rect id="_x0000_i2417" style="width:0;height:1.5pt" o:hralign="center" o:hrstd="t" o:hr="t" fillcolor="#a0a0a0" stroked="f"/>
        </w:pict>
      </w:r>
    </w:p>
    <w:p w14:paraId="2AD6919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11.2 – Keine Löschfunktion</w:t>
      </w:r>
    </w:p>
    <w:p w14:paraId="049BC17F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Löschen ist grundsätzlich nicht möglich</w:t>
      </w:r>
      <w:r w:rsidRPr="004845D7">
        <w:rPr>
          <w:lang w:val="de-AT"/>
        </w:rPr>
        <w:t xml:space="preserve"> – weder für Einsätze, Meldungen noch Aufgaben.</w:t>
      </w:r>
      <w:r w:rsidRPr="004845D7">
        <w:rPr>
          <w:lang w:val="de-AT"/>
        </w:rPr>
        <w:br/>
        <w:t xml:space="preserve">Das ist bewusst so umgesetzt und folgt direkt aus </w:t>
      </w:r>
      <w:r w:rsidRPr="004845D7">
        <w:rPr>
          <w:i/>
          <w:iCs/>
          <w:lang w:val="de-AT"/>
        </w:rPr>
        <w:t>E-31 § 6.6 („Dokumentation und Archivierung“)</w:t>
      </w:r>
      <w:r w:rsidRPr="004845D7">
        <w:rPr>
          <w:lang w:val="de-AT"/>
        </w:rPr>
        <w:t>:</w:t>
      </w:r>
    </w:p>
    <w:p w14:paraId="665AD9B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„Alle Führungsentscheidungen, Meldungen und Maßnahmen sind so festzuhalten,</w:t>
      </w:r>
      <w:r w:rsidRPr="004845D7">
        <w:rPr>
          <w:lang w:val="de-AT"/>
        </w:rPr>
        <w:br/>
        <w:t>dass sie auch nachträglich überprüfbar sind. Eine Löschung ist unzulässig.“</w:t>
      </w:r>
    </w:p>
    <w:p w14:paraId="465FEEC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In der Praxis bedeutet das:</w:t>
      </w:r>
    </w:p>
    <w:p w14:paraId="6957BD80" w14:textId="77777777" w:rsidR="004845D7" w:rsidRPr="004845D7" w:rsidRDefault="004845D7" w:rsidP="004845D7">
      <w:pPr>
        <w:numPr>
          <w:ilvl w:val="0"/>
          <w:numId w:val="64"/>
        </w:numPr>
        <w:rPr>
          <w:lang w:val="de-AT"/>
        </w:rPr>
      </w:pPr>
      <w:r w:rsidRPr="004845D7">
        <w:rPr>
          <w:lang w:val="de-AT"/>
        </w:rPr>
        <w:t xml:space="preserve">Karten, Meldungen und Aufgaben können </w:t>
      </w:r>
      <w:r w:rsidRPr="004845D7">
        <w:rPr>
          <w:b/>
          <w:bCs/>
          <w:lang w:val="de-AT"/>
        </w:rPr>
        <w:t>beendet</w:t>
      </w:r>
      <w:r w:rsidRPr="004845D7">
        <w:rPr>
          <w:lang w:val="de-AT"/>
        </w:rPr>
        <w:t xml:space="preserve"> (Status </w:t>
      </w:r>
      <w:r w:rsidRPr="004845D7">
        <w:rPr>
          <w:i/>
          <w:iCs/>
          <w:lang w:val="de-AT"/>
        </w:rPr>
        <w:t>Erledigt</w:t>
      </w:r>
      <w:r w:rsidRPr="004845D7">
        <w:rPr>
          <w:lang w:val="de-AT"/>
        </w:rPr>
        <w:t>) werden,</w:t>
      </w:r>
      <w:r w:rsidRPr="004845D7">
        <w:rPr>
          <w:lang w:val="de-AT"/>
        </w:rPr>
        <w:br/>
        <w:t>aber sie bleiben dauerhaft im System.</w:t>
      </w:r>
    </w:p>
    <w:p w14:paraId="660DD1B5" w14:textId="77777777" w:rsidR="004845D7" w:rsidRPr="004845D7" w:rsidRDefault="004845D7" w:rsidP="004845D7">
      <w:pPr>
        <w:numPr>
          <w:ilvl w:val="0"/>
          <w:numId w:val="64"/>
        </w:numPr>
        <w:rPr>
          <w:lang w:val="de-AT"/>
        </w:rPr>
      </w:pPr>
      <w:r w:rsidRPr="004845D7">
        <w:rPr>
          <w:lang w:val="de-AT"/>
        </w:rPr>
        <w:t xml:space="preserve">Auch fehlerhafte oder doppelte Einträge werden nicht gelöscht, sondern </w:t>
      </w:r>
      <w:r w:rsidRPr="004845D7">
        <w:rPr>
          <w:b/>
          <w:bCs/>
          <w:lang w:val="de-AT"/>
        </w:rPr>
        <w:t>als erledigt markiert</w:t>
      </w:r>
      <w:r w:rsidRPr="004845D7">
        <w:rPr>
          <w:lang w:val="de-AT"/>
        </w:rPr>
        <w:t xml:space="preserve"> und protokolliert.</w:t>
      </w:r>
    </w:p>
    <w:p w14:paraId="3B32F069" w14:textId="77777777" w:rsidR="004845D7" w:rsidRPr="004845D7" w:rsidRDefault="004845D7" w:rsidP="004845D7">
      <w:pPr>
        <w:numPr>
          <w:ilvl w:val="0"/>
          <w:numId w:val="64"/>
        </w:numPr>
        <w:rPr>
          <w:lang w:val="de-AT"/>
        </w:rPr>
      </w:pPr>
      <w:r w:rsidRPr="004845D7">
        <w:rPr>
          <w:lang w:val="de-AT"/>
        </w:rPr>
        <w:t>Jeder Schritt bleibt im CSV-Log dokumentiert.</w:t>
      </w:r>
    </w:p>
    <w:p w14:paraId="2C3DB5F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Begründung:</w:t>
      </w:r>
      <w:r w:rsidRPr="004845D7">
        <w:rPr>
          <w:lang w:val="de-AT"/>
        </w:rPr>
        <w:br/>
        <w:t>Diese Vorgehensweise schützt den Stab vor Vorwürfen der Manipulation oder Nachweisverlusten bei späteren Untersuchungen.</w:t>
      </w:r>
    </w:p>
    <w:p w14:paraId="567A01E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A9863A9">
          <v:rect id="_x0000_i2418" style="width:0;height:1.5pt" o:hralign="center" o:hrstd="t" o:hr="t" fillcolor="#a0a0a0" stroked="f"/>
        </w:pict>
      </w:r>
    </w:p>
    <w:p w14:paraId="21A78722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11.3 – Drei-Spalten-Logik (Neu – In Bearbeitung – Erledigt)</w:t>
      </w:r>
    </w:p>
    <w:p w14:paraId="32F7EE2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Spaltenstruktur ist nicht willkürlich, sondern die </w:t>
      </w:r>
      <w:r w:rsidRPr="004845D7">
        <w:rPr>
          <w:b/>
          <w:bCs/>
          <w:lang w:val="de-AT"/>
        </w:rPr>
        <w:t>digitale Umsetzung des E-31 Arbeitsablaufs</w:t>
      </w:r>
      <w:r w:rsidRPr="004845D7">
        <w:rPr>
          <w:lang w:val="de-AT"/>
        </w:rPr>
        <w:t>:</w:t>
      </w:r>
    </w:p>
    <w:p w14:paraId="6C774C77" w14:textId="77777777" w:rsidR="004845D7" w:rsidRPr="004845D7" w:rsidRDefault="004845D7" w:rsidP="004845D7">
      <w:pPr>
        <w:numPr>
          <w:ilvl w:val="0"/>
          <w:numId w:val="65"/>
        </w:numPr>
        <w:rPr>
          <w:lang w:val="de-AT"/>
        </w:rPr>
      </w:pPr>
      <w:r w:rsidRPr="004845D7">
        <w:rPr>
          <w:lang w:val="de-AT"/>
        </w:rPr>
        <w:t xml:space="preserve">Aufgabe / Lage erfassen → </w:t>
      </w:r>
      <w:r w:rsidRPr="004845D7">
        <w:rPr>
          <w:b/>
          <w:bCs/>
          <w:lang w:val="de-AT"/>
        </w:rPr>
        <w:t>Neu</w:t>
      </w:r>
    </w:p>
    <w:p w14:paraId="37BD6153" w14:textId="77777777" w:rsidR="004845D7" w:rsidRPr="004845D7" w:rsidRDefault="004845D7" w:rsidP="004845D7">
      <w:pPr>
        <w:numPr>
          <w:ilvl w:val="0"/>
          <w:numId w:val="65"/>
        </w:numPr>
        <w:rPr>
          <w:lang w:val="de-AT"/>
        </w:rPr>
      </w:pPr>
      <w:r w:rsidRPr="004845D7">
        <w:rPr>
          <w:lang w:val="de-AT"/>
        </w:rPr>
        <w:lastRenderedPageBreak/>
        <w:t xml:space="preserve">Bearbeitung läuft → </w:t>
      </w:r>
      <w:r w:rsidRPr="004845D7">
        <w:rPr>
          <w:b/>
          <w:bCs/>
          <w:lang w:val="de-AT"/>
        </w:rPr>
        <w:t>In Bearbeitung</w:t>
      </w:r>
    </w:p>
    <w:p w14:paraId="774B7CCC" w14:textId="77777777" w:rsidR="004845D7" w:rsidRPr="004845D7" w:rsidRDefault="004845D7" w:rsidP="004845D7">
      <w:pPr>
        <w:numPr>
          <w:ilvl w:val="0"/>
          <w:numId w:val="65"/>
        </w:numPr>
        <w:rPr>
          <w:lang w:val="de-AT"/>
        </w:rPr>
      </w:pPr>
      <w:r w:rsidRPr="004845D7">
        <w:rPr>
          <w:lang w:val="de-AT"/>
        </w:rPr>
        <w:t xml:space="preserve">Maßnahme abgeschlossen → </w:t>
      </w:r>
      <w:proofErr w:type="gramStart"/>
      <w:r w:rsidRPr="004845D7">
        <w:rPr>
          <w:b/>
          <w:bCs/>
          <w:lang w:val="de-AT"/>
        </w:rPr>
        <w:t>Erledigt</w:t>
      </w:r>
      <w:proofErr w:type="gramEnd"/>
    </w:p>
    <w:p w14:paraId="25FFA18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Damit entspricht EINFO exakt dem „Arbeitskreislauf Stabsarbeit“ aus </w:t>
      </w:r>
      <w:r w:rsidRPr="004845D7">
        <w:rPr>
          <w:i/>
          <w:iCs/>
          <w:lang w:val="de-AT"/>
        </w:rPr>
        <w:t>E-31 § 5.7–5.8</w:t>
      </w:r>
      <w:r w:rsidRPr="004845D7">
        <w:rPr>
          <w:lang w:val="de-AT"/>
        </w:rPr>
        <w:br/>
        <w:t xml:space="preserve">und der </w:t>
      </w:r>
      <w:r w:rsidRPr="004845D7">
        <w:rPr>
          <w:i/>
          <w:iCs/>
          <w:lang w:val="de-AT"/>
        </w:rPr>
        <w:t>SKKM-Richtlinie Kap. 3.4</w:t>
      </w:r>
      <w:r w:rsidRPr="004845D7">
        <w:rPr>
          <w:lang w:val="de-AT"/>
        </w:rPr>
        <w:t xml:space="preserve"> („Bearbeitung – Kontrolle – Abschluss“).</w:t>
      </w:r>
    </w:p>
    <w:p w14:paraId="5AE4CF52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>„Jede Aufgabe muss als abgeschlossen gekennzeichnet sein, sobald ihre Durchführung kontrolliert wurde.“</w:t>
      </w:r>
    </w:p>
    <w:p w14:paraId="16F272B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Durch die Kanban-ähnliche Darstellung erkennt der Stab sofort:</w:t>
      </w:r>
    </w:p>
    <w:p w14:paraId="6E281FA9" w14:textId="77777777" w:rsidR="004845D7" w:rsidRPr="004845D7" w:rsidRDefault="004845D7" w:rsidP="004845D7">
      <w:pPr>
        <w:numPr>
          <w:ilvl w:val="0"/>
          <w:numId w:val="66"/>
        </w:numPr>
        <w:rPr>
          <w:lang w:val="de-AT"/>
        </w:rPr>
      </w:pPr>
      <w:r w:rsidRPr="004845D7">
        <w:rPr>
          <w:lang w:val="de-AT"/>
        </w:rPr>
        <w:t>wie viele Einsätze aktiv sind,</w:t>
      </w:r>
    </w:p>
    <w:p w14:paraId="14538B49" w14:textId="77777777" w:rsidR="004845D7" w:rsidRPr="004845D7" w:rsidRDefault="004845D7" w:rsidP="004845D7">
      <w:pPr>
        <w:numPr>
          <w:ilvl w:val="0"/>
          <w:numId w:val="66"/>
        </w:numPr>
        <w:rPr>
          <w:lang w:val="de-AT"/>
        </w:rPr>
      </w:pPr>
      <w:r w:rsidRPr="004845D7">
        <w:rPr>
          <w:lang w:val="de-AT"/>
        </w:rPr>
        <w:t>welche offen sind,</w:t>
      </w:r>
    </w:p>
    <w:p w14:paraId="641330C8" w14:textId="77777777" w:rsidR="004845D7" w:rsidRPr="004845D7" w:rsidRDefault="004845D7" w:rsidP="004845D7">
      <w:pPr>
        <w:numPr>
          <w:ilvl w:val="0"/>
          <w:numId w:val="66"/>
        </w:numPr>
        <w:rPr>
          <w:lang w:val="de-AT"/>
        </w:rPr>
      </w:pPr>
      <w:r w:rsidRPr="004845D7">
        <w:rPr>
          <w:lang w:val="de-AT"/>
        </w:rPr>
        <w:t>und wie viele abgeschlossen wurden.</w:t>
      </w:r>
    </w:p>
    <w:p w14:paraId="4F434A8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334238F">
          <v:rect id="_x0000_i2419" style="width:0;height:1.5pt" o:hralign="center" o:hrstd="t" o:hr="t" fillcolor="#a0a0a0" stroked="f"/>
        </w:pict>
      </w:r>
    </w:p>
    <w:p w14:paraId="638E65F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 xml:space="preserve">11.4 – Automatische Protokollierung </w:t>
      </w:r>
      <w:proofErr w:type="gramStart"/>
      <w:r w:rsidRPr="004845D7">
        <w:rPr>
          <w:b/>
          <w:bCs/>
          <w:lang w:val="de-AT"/>
        </w:rPr>
        <w:t>statt manuelle Notizen</w:t>
      </w:r>
      <w:proofErr w:type="gramEnd"/>
    </w:p>
    <w:p w14:paraId="68EAC7E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Alle Aktionen – ob Klick, Zuweisung oder Drag &amp; Drop – erzeugen einen </w:t>
      </w:r>
      <w:r w:rsidRPr="004845D7">
        <w:rPr>
          <w:b/>
          <w:bCs/>
          <w:lang w:val="de-AT"/>
        </w:rPr>
        <w:t>automatischen Logeintrag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Das ersetzt handschriftliche Vermerke in Formularen oder Führungstagebüchern.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663"/>
        <w:gridCol w:w="4694"/>
      </w:tblGrid>
      <w:tr w:rsidR="004845D7" w:rsidRPr="004845D7" w14:paraId="41130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345C8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2298B5DE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Protokolleintrag</w:t>
            </w:r>
          </w:p>
        </w:tc>
        <w:tc>
          <w:tcPr>
            <w:tcW w:w="0" w:type="auto"/>
            <w:vAlign w:val="center"/>
            <w:hideMark/>
          </w:tcPr>
          <w:p w14:paraId="5785BF9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Bedeutung</w:t>
            </w:r>
          </w:p>
        </w:tc>
      </w:tr>
      <w:tr w:rsidR="004845D7" w:rsidRPr="004845D7" w14:paraId="5E36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199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erstellt</w:t>
            </w:r>
          </w:p>
        </w:tc>
        <w:tc>
          <w:tcPr>
            <w:tcW w:w="0" w:type="auto"/>
            <w:vAlign w:val="center"/>
            <w:hideMark/>
          </w:tcPr>
          <w:p w14:paraId="356DCAAA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4AB8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Neue Lage / Aufgabe angelegt</w:t>
            </w:r>
          </w:p>
        </w:tc>
      </w:tr>
      <w:tr w:rsidR="004845D7" w:rsidRPr="004845D7" w14:paraId="488B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A9A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verschoben</w:t>
            </w:r>
          </w:p>
        </w:tc>
        <w:tc>
          <w:tcPr>
            <w:tcW w:w="0" w:type="auto"/>
            <w:vAlign w:val="center"/>
            <w:hideMark/>
          </w:tcPr>
          <w:p w14:paraId="334D546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C642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Statusänderung (Neu → In Bearbeitung → Erledigt)</w:t>
            </w:r>
          </w:p>
        </w:tc>
      </w:tr>
      <w:tr w:rsidR="004845D7" w:rsidRPr="004845D7" w14:paraId="5883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7F7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zugewiesen</w:t>
            </w:r>
          </w:p>
        </w:tc>
        <w:tc>
          <w:tcPr>
            <w:tcW w:w="0" w:type="auto"/>
            <w:vAlign w:val="center"/>
            <w:hideMark/>
          </w:tcPr>
          <w:p w14:paraId="61A8C642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AC8B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Ressourceneinsatz</w:t>
            </w:r>
          </w:p>
        </w:tc>
      </w:tr>
      <w:tr w:rsidR="004845D7" w:rsidRPr="004845D7" w14:paraId="6C69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6AC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entfernt</w:t>
            </w:r>
          </w:p>
        </w:tc>
        <w:tc>
          <w:tcPr>
            <w:tcW w:w="0" w:type="auto"/>
            <w:vAlign w:val="center"/>
            <w:hideMark/>
          </w:tcPr>
          <w:p w14:paraId="3CB1CCF3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people_remove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067C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Ressourcenzugriffsende</w:t>
            </w:r>
          </w:p>
        </w:tc>
      </w:tr>
      <w:tr w:rsidR="004845D7" w:rsidRPr="004845D7" w14:paraId="4884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5B4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 erfasst</w:t>
            </w:r>
          </w:p>
        </w:tc>
        <w:tc>
          <w:tcPr>
            <w:tcW w:w="0" w:type="auto"/>
            <w:vAlign w:val="center"/>
            <w:hideMark/>
          </w:tcPr>
          <w:p w14:paraId="4EB880F1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msg_create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788B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Eingangsinformation dokumentiert</w:t>
            </w:r>
          </w:p>
        </w:tc>
      </w:tr>
      <w:tr w:rsidR="004845D7" w:rsidRPr="004845D7" w14:paraId="75A1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AB2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Aufgabe abgeschlossen</w:t>
            </w:r>
          </w:p>
        </w:tc>
        <w:tc>
          <w:tcPr>
            <w:tcW w:w="0" w:type="auto"/>
            <w:vAlign w:val="center"/>
            <w:hideMark/>
          </w:tcPr>
          <w:p w14:paraId="30D10F65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task_close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8599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Kontrolle erfolgt</w:t>
            </w:r>
          </w:p>
        </w:tc>
      </w:tr>
    </w:tbl>
    <w:p w14:paraId="47EC54B1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Technischer Hintergrund:</w:t>
      </w:r>
      <w:r w:rsidRPr="004845D7">
        <w:rPr>
          <w:lang w:val="de-AT"/>
        </w:rPr>
        <w:br/>
        <w:t>Jede Aktion wird im System intern als „Event“ mit Zeitstempel, Rolle und Inhalt protokolliert.</w:t>
      </w:r>
      <w:r w:rsidRPr="004845D7">
        <w:rPr>
          <w:lang w:val="de-AT"/>
        </w:rPr>
        <w:br/>
        <w:t xml:space="preserve">Diese werden beim Export als CSV ausgegeben und dienen als digitaler Nachweis nach </w:t>
      </w:r>
      <w:r w:rsidRPr="004845D7">
        <w:rPr>
          <w:i/>
          <w:iCs/>
          <w:lang w:val="de-AT"/>
        </w:rPr>
        <w:t>E-31 § 6.6.</w:t>
      </w:r>
    </w:p>
    <w:p w14:paraId="5079DDD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24504A3">
          <v:rect id="_x0000_i2420" style="width:0;height:1.5pt" o:hralign="center" o:hrstd="t" o:hr="t" fillcolor="#a0a0a0" stroked="f"/>
        </w:pict>
      </w:r>
    </w:p>
    <w:p w14:paraId="6E40959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11.5 – Kein Zurücksetzen von Status</w:t>
      </w:r>
    </w:p>
    <w:p w14:paraId="3EB8825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 Statuswechsel ist </w:t>
      </w:r>
      <w:r w:rsidRPr="004845D7">
        <w:rPr>
          <w:b/>
          <w:bCs/>
          <w:lang w:val="de-AT"/>
        </w:rPr>
        <w:t>einseitig</w:t>
      </w:r>
      <w:r w:rsidRPr="004845D7">
        <w:rPr>
          <w:lang w:val="de-AT"/>
        </w:rPr>
        <w:t xml:space="preserve"> – d. h. Karten, die in </w:t>
      </w:r>
      <w:r w:rsidRPr="004845D7">
        <w:rPr>
          <w:i/>
          <w:iCs/>
          <w:lang w:val="de-AT"/>
        </w:rPr>
        <w:t>Erledigt</w:t>
      </w:r>
      <w:r w:rsidRPr="004845D7">
        <w:rPr>
          <w:lang w:val="de-AT"/>
        </w:rPr>
        <w:t xml:space="preserve"> verschoben wurden,</w:t>
      </w:r>
      <w:r w:rsidRPr="004845D7">
        <w:rPr>
          <w:lang w:val="de-AT"/>
        </w:rPr>
        <w:br/>
        <w:t xml:space="preserve">können </w:t>
      </w:r>
      <w:r w:rsidRPr="004845D7">
        <w:rPr>
          <w:b/>
          <w:bCs/>
          <w:lang w:val="de-AT"/>
        </w:rPr>
        <w:t>nicht wieder zurück</w:t>
      </w:r>
      <w:r w:rsidRPr="004845D7">
        <w:rPr>
          <w:lang w:val="de-AT"/>
        </w:rPr>
        <w:t xml:space="preserve"> auf </w:t>
      </w:r>
      <w:r w:rsidRPr="004845D7">
        <w:rPr>
          <w:i/>
          <w:iCs/>
          <w:lang w:val="de-AT"/>
        </w:rPr>
        <w:t>In Bearbeitung</w:t>
      </w:r>
      <w:r w:rsidRPr="004845D7">
        <w:rPr>
          <w:lang w:val="de-AT"/>
        </w:rPr>
        <w:t xml:space="preserve"> oder </w:t>
      </w:r>
      <w:r w:rsidRPr="004845D7">
        <w:rPr>
          <w:i/>
          <w:iCs/>
          <w:lang w:val="de-AT"/>
        </w:rPr>
        <w:t>Neu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Auch das ist kein Softwarefehler, sondern folgt der Normlogik:</w:t>
      </w:r>
    </w:p>
    <w:p w14:paraId="476C7F5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lastRenderedPageBreak/>
        <w:t>📘</w:t>
      </w:r>
      <w:r w:rsidRPr="004845D7">
        <w:rPr>
          <w:lang w:val="de-AT"/>
        </w:rPr>
        <w:t xml:space="preserve"> </w:t>
      </w:r>
      <w:r w:rsidRPr="004845D7">
        <w:rPr>
          <w:i/>
          <w:iCs/>
          <w:lang w:val="de-AT"/>
        </w:rPr>
        <w:t>E-31 § 5.8</w:t>
      </w:r>
      <w:r w:rsidRPr="004845D7">
        <w:rPr>
          <w:lang w:val="de-AT"/>
        </w:rPr>
        <w:t>:</w:t>
      </w:r>
      <w:r w:rsidRPr="004845D7">
        <w:rPr>
          <w:lang w:val="de-AT"/>
        </w:rPr>
        <w:br/>
        <w:t>„Nach erfolgter Kontrolle gilt eine Maßnahme als abgeschlossen.</w:t>
      </w:r>
      <w:r w:rsidRPr="004845D7">
        <w:rPr>
          <w:lang w:val="de-AT"/>
        </w:rPr>
        <w:br/>
        <w:t>Eine Wiedereröffnung ist nur als neue Aufgabe anzulegen.“</w:t>
      </w:r>
    </w:p>
    <w:p w14:paraId="285E40F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Sollte ein abgeschlossener Einsatz erneut relevant werden (z. B. Nachkontrolle, Folgemaßnahme),</w:t>
      </w:r>
      <w:r w:rsidRPr="004845D7">
        <w:rPr>
          <w:lang w:val="de-AT"/>
        </w:rPr>
        <w:br/>
        <w:t xml:space="preserve">wird </w:t>
      </w:r>
      <w:r w:rsidRPr="004845D7">
        <w:rPr>
          <w:b/>
          <w:bCs/>
          <w:lang w:val="de-AT"/>
        </w:rPr>
        <w:t>eine neue Karte</w:t>
      </w:r>
      <w:r w:rsidRPr="004845D7">
        <w:rPr>
          <w:lang w:val="de-AT"/>
        </w:rPr>
        <w:t xml:space="preserve"> erstellt, die auf die alte referenziert.</w:t>
      </w:r>
    </w:p>
    <w:p w14:paraId="42EF101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CCF92F7">
          <v:rect id="_x0000_i2421" style="width:0;height:1.5pt" o:hralign="center" o:hrstd="t" o:hr="t" fillcolor="#a0a0a0" stroked="f"/>
        </w:pict>
      </w:r>
    </w:p>
    <w:p w14:paraId="6848D2F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11.6 – Drag &amp; Drop als Kontrollmechanismus</w:t>
      </w:r>
    </w:p>
    <w:p w14:paraId="4CD31A3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Drag-&amp;-Drop-Funktion ersetzt keine Bedienoberfläche, sondern dient als </w:t>
      </w:r>
      <w:r w:rsidRPr="004845D7">
        <w:rPr>
          <w:b/>
          <w:bCs/>
          <w:lang w:val="de-AT"/>
        </w:rPr>
        <w:t>Führungsinstrument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Nur wer eine Karte aktiv verschiebt, markiert damit bewusst den Fortschritt.</w:t>
      </w:r>
      <w:r w:rsidRPr="004845D7">
        <w:rPr>
          <w:lang w:val="de-AT"/>
        </w:rPr>
        <w:br/>
        <w:t>Diese manuelle Bestätigung entspricht der Unterschrift auf Papierformularen.</w:t>
      </w:r>
    </w:p>
    <w:p w14:paraId="59A07AF4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Begründung:</w:t>
      </w:r>
      <w:r w:rsidRPr="004845D7">
        <w:rPr>
          <w:lang w:val="de-AT"/>
        </w:rPr>
        <w:br/>
        <w:t>Automatische Statuswechsel (ohne menschliche Kontrolle) würden das Prinzip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„Kontrolle durch verantwortliche Stelle“</w:t>
      </w:r>
      <w:r w:rsidRPr="004845D7">
        <w:rPr>
          <w:lang w:val="de-AT"/>
        </w:rPr>
        <w:t xml:space="preserve"> verletzen (</w:t>
      </w:r>
      <w:r w:rsidRPr="004845D7">
        <w:rPr>
          <w:i/>
          <w:iCs/>
          <w:lang w:val="de-AT"/>
        </w:rPr>
        <w:t>E-31 § 5.8</w:t>
      </w:r>
      <w:r w:rsidRPr="004845D7">
        <w:rPr>
          <w:lang w:val="de-AT"/>
        </w:rPr>
        <w:t>).</w:t>
      </w:r>
      <w:r w:rsidRPr="004845D7">
        <w:rPr>
          <w:lang w:val="de-AT"/>
        </w:rPr>
        <w:br/>
        <w:t>Drag &amp; Drop stellt sicher, dass jede Änderung gewollt und nachvollziehbar ist.</w:t>
      </w:r>
    </w:p>
    <w:p w14:paraId="7C99C27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245FEF3">
          <v:rect id="_x0000_i2422" style="width:0;height:1.5pt" o:hralign="center" o:hrstd="t" o:hr="t" fillcolor="#a0a0a0" stroked="f"/>
        </w:pict>
      </w:r>
    </w:p>
    <w:p w14:paraId="31C6820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11.7 – Warum keine Farbstatus-Anzeigen?</w:t>
      </w:r>
    </w:p>
    <w:p w14:paraId="27766FD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In EINFO gibt es keine Statusfarben (z. B. Rot = Neu, Grün = Erledigt).</w:t>
      </w:r>
      <w:r w:rsidRPr="004845D7">
        <w:rPr>
          <w:lang w:val="de-AT"/>
        </w:rPr>
        <w:br/>
        <w:t xml:space="preserve">Das ist bewusst so gewählt, um </w:t>
      </w:r>
      <w:r w:rsidRPr="004845D7">
        <w:rPr>
          <w:b/>
          <w:bCs/>
          <w:lang w:val="de-AT"/>
        </w:rPr>
        <w:t>visuelle Überlastung</w:t>
      </w:r>
      <w:r w:rsidRPr="004845D7">
        <w:rPr>
          <w:lang w:val="de-AT"/>
        </w:rPr>
        <w:t xml:space="preserve"> zu vermeiden.</w:t>
      </w:r>
      <w:r w:rsidRPr="004845D7">
        <w:rPr>
          <w:lang w:val="de-AT"/>
        </w:rPr>
        <w:br/>
        <w:t xml:space="preserve">Farben werden ausschließlich für </w:t>
      </w:r>
      <w:r w:rsidRPr="004845D7">
        <w:rPr>
          <w:b/>
          <w:bCs/>
          <w:lang w:val="de-AT"/>
        </w:rPr>
        <w:t>Abschnittszugehörigkeiten</w:t>
      </w:r>
      <w:r w:rsidRPr="004845D7">
        <w:rPr>
          <w:lang w:val="de-AT"/>
        </w:rPr>
        <w:t xml:space="preserve"> (Randfarben) und </w:t>
      </w:r>
      <w:r w:rsidRPr="004845D7">
        <w:rPr>
          <w:b/>
          <w:bCs/>
          <w:lang w:val="de-AT"/>
        </w:rPr>
        <w:t>neue Meldungen (Puls)</w:t>
      </w:r>
      <w:r w:rsidRPr="004845D7">
        <w:rPr>
          <w:lang w:val="de-AT"/>
        </w:rPr>
        <w:t xml:space="preserve"> genutzt.</w:t>
      </w:r>
    </w:p>
    <w:p w14:paraId="05ADD1F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5.2</w:t>
      </w:r>
      <w:r w:rsidRPr="004845D7">
        <w:rPr>
          <w:lang w:val="de-AT"/>
        </w:rPr>
        <w:t>: „Lageinformationen sind klar, übersichtlich und ohne übermäßige Hervorhebungen darzustellen.“</w:t>
      </w:r>
    </w:p>
    <w:p w14:paraId="785CCD6A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Designprinzip:</w:t>
      </w:r>
      <w:r w:rsidRPr="004845D7">
        <w:rPr>
          <w:lang w:val="de-AT"/>
        </w:rPr>
        <w:br/>
        <w:t>Eine ruhige Benutzeroberfläche reduziert Fehler und Ablenkung –</w:t>
      </w:r>
      <w:r w:rsidRPr="004845D7">
        <w:rPr>
          <w:lang w:val="de-AT"/>
        </w:rPr>
        <w:br/>
        <w:t>insbesondere bei großflächigen Einsätzen mit vielen parallelen Aufgaben.</w:t>
      </w:r>
    </w:p>
    <w:p w14:paraId="1B414FC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2527570">
          <v:rect id="_x0000_i2423" style="width:0;height:1.5pt" o:hralign="center" o:hrstd="t" o:hr="t" fillcolor="#a0a0a0" stroked="f"/>
        </w:pict>
      </w:r>
    </w:p>
    <w:p w14:paraId="339F1B5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11.8 – Auto-Import &amp; Countdown (bewusste Vereinfachung)</w:t>
      </w:r>
    </w:p>
    <w:p w14:paraId="79E9282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Der Auto-Import ist technisch einfach gehalten:</w:t>
      </w:r>
      <w:r w:rsidRPr="004845D7">
        <w:rPr>
          <w:lang w:val="de-AT"/>
        </w:rPr>
        <w:br/>
        <w:t>Er zählt in Sekunden ab, ruft Daten ab, aktualisiert und startet den Zähler neu.</w:t>
      </w:r>
      <w:r w:rsidRPr="004845D7">
        <w:rPr>
          <w:lang w:val="de-AT"/>
        </w:rPr>
        <w:br/>
        <w:t xml:space="preserve">Es gibt </w:t>
      </w:r>
      <w:r w:rsidRPr="004845D7">
        <w:rPr>
          <w:b/>
          <w:bCs/>
          <w:lang w:val="de-AT"/>
        </w:rPr>
        <w:t>keine Farb- oder Blinkeffekte</w:t>
      </w:r>
      <w:r w:rsidRPr="004845D7">
        <w:rPr>
          <w:lang w:val="de-AT"/>
        </w:rPr>
        <w:t>, keine visuelle Ablenkung und keine parallelen Prozesse.</w:t>
      </w:r>
    </w:p>
    <w:p w14:paraId="00B665EB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proofErr w:type="gramStart"/>
      <w:r w:rsidRPr="004845D7">
        <w:rPr>
          <w:i/>
          <w:iCs/>
          <w:lang w:val="de-AT"/>
        </w:rPr>
        <w:t>SKKM</w:t>
      </w:r>
      <w:proofErr w:type="gramEnd"/>
      <w:r w:rsidRPr="004845D7">
        <w:rPr>
          <w:i/>
          <w:iCs/>
          <w:lang w:val="de-AT"/>
        </w:rPr>
        <w:t xml:space="preserve"> Kap. 4.3</w:t>
      </w:r>
      <w:r w:rsidRPr="004845D7">
        <w:rPr>
          <w:lang w:val="de-AT"/>
        </w:rPr>
        <w:t>: „Die Lagefortschreibung hat ruhig, unauffällig und verlässlich zu erfolgen.“</w:t>
      </w:r>
    </w:p>
    <w:p w14:paraId="7070A4B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EINFO erfüllt das, indem die Technik arbeitet – aber die Oberfläche ruhig bleibt.</w:t>
      </w:r>
    </w:p>
    <w:p w14:paraId="2C6AD63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0701645">
          <v:rect id="_x0000_i2424" style="width:0;height:1.5pt" o:hralign="center" o:hrstd="t" o:hr="t" fillcolor="#a0a0a0" stroked="f"/>
        </w:pict>
      </w:r>
    </w:p>
    <w:p w14:paraId="19A9F9E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11.9 – Warum Protokolle &amp; PDFs Pflicht sind</w:t>
      </w:r>
    </w:p>
    <w:p w14:paraId="28E472D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Der manuelle Export von </w:t>
      </w:r>
      <w:r w:rsidRPr="004845D7">
        <w:rPr>
          <w:b/>
          <w:bCs/>
          <w:lang w:val="de-AT"/>
        </w:rPr>
        <w:t>PDF-Statusseiten</w:t>
      </w:r>
      <w:r w:rsidRPr="004845D7">
        <w:rPr>
          <w:lang w:val="de-AT"/>
        </w:rPr>
        <w:t xml:space="preserve"> und </w:t>
      </w:r>
      <w:r w:rsidRPr="004845D7">
        <w:rPr>
          <w:b/>
          <w:bCs/>
          <w:lang w:val="de-AT"/>
        </w:rPr>
        <w:t>CSV-Protokollen</w:t>
      </w:r>
      <w:r w:rsidRPr="004845D7">
        <w:rPr>
          <w:lang w:val="de-AT"/>
        </w:rPr>
        <w:t xml:space="preserve"> ist kein Zusatz,</w:t>
      </w:r>
      <w:r w:rsidRPr="004845D7">
        <w:rPr>
          <w:lang w:val="de-AT"/>
        </w:rPr>
        <w:br/>
        <w:t xml:space="preserve">sondern die digitale Entsprechung der </w:t>
      </w:r>
      <w:r w:rsidRPr="004845D7">
        <w:rPr>
          <w:b/>
          <w:bCs/>
          <w:lang w:val="de-AT"/>
        </w:rPr>
        <w:t>Stabsdokumentation</w:t>
      </w:r>
      <w:r w:rsidRPr="004845D7">
        <w:rPr>
          <w:lang w:val="de-AT"/>
        </w:rPr>
        <w:t xml:space="preserve"> nach </w:t>
      </w:r>
      <w:r w:rsidRPr="004845D7">
        <w:rPr>
          <w:i/>
          <w:iCs/>
          <w:lang w:val="de-AT"/>
        </w:rPr>
        <w:t>E-31 § 6.6.</w:t>
      </w:r>
    </w:p>
    <w:p w14:paraId="5F16D28F" w14:textId="77777777" w:rsidR="004845D7" w:rsidRPr="004845D7" w:rsidRDefault="004845D7" w:rsidP="004845D7">
      <w:pPr>
        <w:numPr>
          <w:ilvl w:val="0"/>
          <w:numId w:val="67"/>
        </w:numPr>
        <w:rPr>
          <w:lang w:val="de-AT"/>
        </w:rPr>
      </w:pPr>
      <w:r w:rsidRPr="004845D7">
        <w:rPr>
          <w:lang w:val="de-AT"/>
        </w:rPr>
        <w:t>PDF = Lageübersicht (Lagevortrag / Übersicht)</w:t>
      </w:r>
    </w:p>
    <w:p w14:paraId="0998AF17" w14:textId="77777777" w:rsidR="004845D7" w:rsidRPr="004845D7" w:rsidRDefault="004845D7" w:rsidP="004845D7">
      <w:pPr>
        <w:numPr>
          <w:ilvl w:val="0"/>
          <w:numId w:val="67"/>
        </w:numPr>
        <w:rPr>
          <w:lang w:val="de-AT"/>
        </w:rPr>
      </w:pPr>
      <w:r w:rsidRPr="004845D7">
        <w:rPr>
          <w:lang w:val="de-AT"/>
        </w:rPr>
        <w:t>CSV = Tätigkeitsnachweis (Führungstagebuch)</w:t>
      </w:r>
    </w:p>
    <w:p w14:paraId="4181B17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Dateien ersetzen </w:t>
      </w:r>
      <w:r w:rsidRPr="004845D7">
        <w:rPr>
          <w:b/>
          <w:bCs/>
          <w:lang w:val="de-AT"/>
        </w:rPr>
        <w:t>nicht</w:t>
      </w:r>
      <w:r w:rsidRPr="004845D7">
        <w:rPr>
          <w:lang w:val="de-AT"/>
        </w:rPr>
        <w:t xml:space="preserve"> das Einsatzprotokoll,</w:t>
      </w:r>
      <w:r w:rsidRPr="004845D7">
        <w:rPr>
          <w:lang w:val="de-AT"/>
        </w:rPr>
        <w:br/>
        <w:t>sondern dienen als automatisiertes Nebenprodukt für Rechenschaftspflicht, Nachbereitung und Statistik.</w:t>
      </w:r>
    </w:p>
    <w:p w14:paraId="2782E1B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712FA9A">
          <v:rect id="_x0000_i2425" style="width:0;height:1.5pt" o:hralign="center" o:hrstd="t" o:hr="t" fillcolor="#a0a0a0" stroked="f"/>
        </w:pict>
      </w:r>
    </w:p>
    <w:p w14:paraId="631A63D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11.10 – Echtzeit-Architektur</w:t>
      </w:r>
    </w:p>
    <w:p w14:paraId="06748BE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EINFO ist so konzipiert, dass </w:t>
      </w:r>
      <w:r w:rsidRPr="004845D7">
        <w:rPr>
          <w:b/>
          <w:bCs/>
          <w:lang w:val="de-AT"/>
        </w:rPr>
        <w:t>mehrere Benutzer gleichzeitig</w:t>
      </w:r>
      <w:r w:rsidRPr="004845D7">
        <w:rPr>
          <w:lang w:val="de-AT"/>
        </w:rPr>
        <w:t xml:space="preserve"> an derselben Lage arbeiten können.</w:t>
      </w:r>
      <w:r w:rsidRPr="004845D7">
        <w:rPr>
          <w:lang w:val="de-AT"/>
        </w:rPr>
        <w:br/>
        <w:t>Änderungen (z. B. neue Meldung, Aufgabenabschluss) werden sofort synchronisiert.</w:t>
      </w:r>
      <w:r w:rsidRPr="004845D7">
        <w:rPr>
          <w:lang w:val="de-AT"/>
        </w:rPr>
        <w:br/>
        <w:t>Dadurch bleibt das Lagebild auf allen Arbeitsplätzen identisch –</w:t>
      </w:r>
      <w:r w:rsidRPr="004845D7">
        <w:rPr>
          <w:lang w:val="de-AT"/>
        </w:rPr>
        <w:br/>
        <w:t xml:space="preserve">eine Grundanforderung aus </w:t>
      </w:r>
      <w:r w:rsidRPr="004845D7">
        <w:rPr>
          <w:i/>
          <w:iCs/>
          <w:lang w:val="de-AT"/>
        </w:rPr>
        <w:t>E-31 § 4.1.3 („Gleichzeitige Informationsweitergabe“)</w:t>
      </w:r>
      <w:r w:rsidRPr="004845D7">
        <w:rPr>
          <w:lang w:val="de-AT"/>
        </w:rPr>
        <w:t>.</w:t>
      </w:r>
    </w:p>
    <w:p w14:paraId="4027756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Technische Begründung:</w:t>
      </w:r>
    </w:p>
    <w:p w14:paraId="44D0E15D" w14:textId="77777777" w:rsidR="004845D7" w:rsidRPr="004845D7" w:rsidRDefault="004845D7" w:rsidP="004845D7">
      <w:pPr>
        <w:numPr>
          <w:ilvl w:val="0"/>
          <w:numId w:val="68"/>
        </w:numPr>
        <w:rPr>
          <w:lang w:val="de-AT"/>
        </w:rPr>
      </w:pPr>
      <w:r w:rsidRPr="004845D7">
        <w:rPr>
          <w:lang w:val="de-AT"/>
        </w:rPr>
        <w:t>Alle Datenänderungen werden in Echtzeit über den Server verteilt.</w:t>
      </w:r>
    </w:p>
    <w:p w14:paraId="1C6295E9" w14:textId="77777777" w:rsidR="004845D7" w:rsidRPr="004845D7" w:rsidRDefault="004845D7" w:rsidP="004845D7">
      <w:pPr>
        <w:numPr>
          <w:ilvl w:val="0"/>
          <w:numId w:val="68"/>
        </w:numPr>
        <w:rPr>
          <w:lang w:val="de-AT"/>
        </w:rPr>
      </w:pPr>
      <w:r w:rsidRPr="004845D7">
        <w:rPr>
          <w:lang w:val="de-AT"/>
        </w:rPr>
        <w:t xml:space="preserve">Jeder Client empfängt Änderungen automatisch, ohne </w:t>
      </w:r>
      <w:proofErr w:type="spellStart"/>
      <w:r w:rsidRPr="004845D7">
        <w:rPr>
          <w:lang w:val="de-AT"/>
        </w:rPr>
        <w:t>Reload</w:t>
      </w:r>
      <w:proofErr w:type="spellEnd"/>
      <w:r w:rsidRPr="004845D7">
        <w:rPr>
          <w:lang w:val="de-AT"/>
        </w:rPr>
        <w:t>.</w:t>
      </w:r>
    </w:p>
    <w:p w14:paraId="0D1DDF6B" w14:textId="77777777" w:rsidR="004845D7" w:rsidRPr="004845D7" w:rsidRDefault="004845D7" w:rsidP="004845D7">
      <w:pPr>
        <w:numPr>
          <w:ilvl w:val="0"/>
          <w:numId w:val="68"/>
        </w:numPr>
        <w:rPr>
          <w:lang w:val="de-AT"/>
        </w:rPr>
      </w:pPr>
      <w:r w:rsidRPr="004845D7">
        <w:rPr>
          <w:lang w:val="de-AT"/>
        </w:rPr>
        <w:t>Dies verhindert divergierende Informationsstände im Stab.</w:t>
      </w:r>
    </w:p>
    <w:p w14:paraId="4E10C23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E24E639">
          <v:rect id="_x0000_i2426" style="width:0;height:1.5pt" o:hralign="center" o:hrstd="t" o:hr="t" fillcolor="#a0a0a0" stroked="f"/>
        </w:pict>
      </w:r>
    </w:p>
    <w:p w14:paraId="73F6C61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11.11 – Warum keine komplexen Filter oder Mehrfarben-Boards</w:t>
      </w:r>
    </w:p>
    <w:p w14:paraId="5D1A369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In Einsätzen mit hoher Dynamik würden viele Filteroptionen oder farbige Karten</w:t>
      </w:r>
      <w:r w:rsidRPr="004845D7">
        <w:rPr>
          <w:lang w:val="de-AT"/>
        </w:rPr>
        <w:br/>
        <w:t>mehr Verwirrung als Nutzen stiften.</w:t>
      </w:r>
      <w:r w:rsidRPr="004845D7">
        <w:rPr>
          <w:lang w:val="de-AT"/>
        </w:rPr>
        <w:br/>
        <w:t>Deshalb beschränkt sich EINFO auf das Wesentliche:</w:t>
      </w:r>
    </w:p>
    <w:p w14:paraId="51AD681E" w14:textId="1871931D" w:rsidR="004845D7" w:rsidRPr="004845D7" w:rsidRDefault="004845D7" w:rsidP="004845D7">
      <w:pPr>
        <w:numPr>
          <w:ilvl w:val="0"/>
          <w:numId w:val="69"/>
        </w:numPr>
        <w:rPr>
          <w:lang w:val="de-AT"/>
        </w:rPr>
      </w:pPr>
      <w:r w:rsidRPr="004845D7">
        <w:rPr>
          <w:b/>
          <w:bCs/>
          <w:lang w:val="de-AT"/>
        </w:rPr>
        <w:t xml:space="preserve">einfacher Suchfilter </w:t>
      </w:r>
      <w:r w:rsidR="00564287">
        <w:rPr>
          <w:b/>
          <w:bCs/>
          <w:lang w:val="de-AT"/>
        </w:rPr>
        <w:t>in alle Boards</w:t>
      </w:r>
      <w:r w:rsidRPr="004845D7">
        <w:rPr>
          <w:lang w:val="de-AT"/>
        </w:rPr>
        <w:t>,</w:t>
      </w:r>
    </w:p>
    <w:p w14:paraId="04802D41" w14:textId="77777777" w:rsidR="004845D7" w:rsidRPr="004845D7" w:rsidRDefault="004845D7" w:rsidP="004845D7">
      <w:pPr>
        <w:numPr>
          <w:ilvl w:val="0"/>
          <w:numId w:val="69"/>
        </w:numPr>
        <w:rPr>
          <w:lang w:val="de-AT"/>
        </w:rPr>
      </w:pPr>
      <w:r w:rsidRPr="004845D7">
        <w:rPr>
          <w:b/>
          <w:bCs/>
          <w:lang w:val="de-AT"/>
        </w:rPr>
        <w:t>keine globale Filterung oder Sortierung</w:t>
      </w:r>
      <w:r w:rsidRPr="004845D7">
        <w:rPr>
          <w:lang w:val="de-AT"/>
        </w:rPr>
        <w:t>,</w:t>
      </w:r>
    </w:p>
    <w:p w14:paraId="4454CEBC" w14:textId="77777777" w:rsidR="004845D7" w:rsidRPr="004845D7" w:rsidRDefault="004845D7" w:rsidP="004845D7">
      <w:pPr>
        <w:numPr>
          <w:ilvl w:val="0"/>
          <w:numId w:val="69"/>
        </w:numPr>
        <w:rPr>
          <w:lang w:val="de-AT"/>
        </w:rPr>
      </w:pPr>
      <w:r w:rsidRPr="004845D7">
        <w:rPr>
          <w:b/>
          <w:bCs/>
          <w:lang w:val="de-AT"/>
        </w:rPr>
        <w:t>klare, statische Struktur</w:t>
      </w:r>
      <w:r w:rsidRPr="004845D7">
        <w:rPr>
          <w:lang w:val="de-AT"/>
        </w:rPr>
        <w:t>.</w:t>
      </w:r>
    </w:p>
    <w:p w14:paraId="048BDE0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Begründung:</w:t>
      </w:r>
      <w:r w:rsidRPr="004845D7">
        <w:rPr>
          <w:lang w:val="de-AT"/>
        </w:rPr>
        <w:br/>
        <w:t xml:space="preserve">In Stäben gilt das Prinzip: </w:t>
      </w:r>
      <w:r w:rsidRPr="004845D7">
        <w:rPr>
          <w:i/>
          <w:iCs/>
          <w:lang w:val="de-AT"/>
        </w:rPr>
        <w:t>„Eine Anzeige für alle.“</w:t>
      </w:r>
      <w:r w:rsidRPr="004845D7">
        <w:rPr>
          <w:lang w:val="de-AT"/>
        </w:rPr>
        <w:br/>
        <w:t>Je einfacher und stabiler das Bild, desto weniger Missverständnisse entstehen.</w:t>
      </w:r>
    </w:p>
    <w:p w14:paraId="04D0D92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8A0FCD0">
          <v:rect id="_x0000_i2427" style="width:0;height:1.5pt" o:hralign="center" o:hrstd="t" o:hr="t" fillcolor="#a0a0a0" stroked="f"/>
        </w:pict>
      </w:r>
    </w:p>
    <w:p w14:paraId="5B27929F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11.12 – Designphilosophie</w:t>
      </w:r>
    </w:p>
    <w:p w14:paraId="1830B55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EINFO folgt drei Leitprinzipien: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5457"/>
        <w:gridCol w:w="1601"/>
      </w:tblGrid>
      <w:tr w:rsidR="004845D7" w:rsidRPr="004845D7" w14:paraId="635FE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248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Prinzip</w:t>
            </w:r>
          </w:p>
        </w:tc>
        <w:tc>
          <w:tcPr>
            <w:tcW w:w="0" w:type="auto"/>
            <w:vAlign w:val="center"/>
            <w:hideMark/>
          </w:tcPr>
          <w:p w14:paraId="5D46FE1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Umsetzung in der App</w:t>
            </w:r>
          </w:p>
        </w:tc>
        <w:tc>
          <w:tcPr>
            <w:tcW w:w="0" w:type="auto"/>
            <w:vAlign w:val="center"/>
            <w:hideMark/>
          </w:tcPr>
          <w:p w14:paraId="078DBB87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5F42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2F6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1. Klarheit</w:t>
            </w:r>
          </w:p>
        </w:tc>
        <w:tc>
          <w:tcPr>
            <w:tcW w:w="0" w:type="auto"/>
            <w:vAlign w:val="center"/>
            <w:hideMark/>
          </w:tcPr>
          <w:p w14:paraId="4C5591A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Reduziertes, ruhiges Interface, keine Farben für Zustände</w:t>
            </w:r>
          </w:p>
        </w:tc>
        <w:tc>
          <w:tcPr>
            <w:tcW w:w="0" w:type="auto"/>
            <w:vAlign w:val="center"/>
            <w:hideMark/>
          </w:tcPr>
          <w:p w14:paraId="09C17F6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5.2</w:t>
            </w:r>
          </w:p>
        </w:tc>
      </w:tr>
      <w:tr w:rsidR="004845D7" w:rsidRPr="004845D7" w14:paraId="0EBA4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DE8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2. Kontrolle</w:t>
            </w:r>
          </w:p>
        </w:tc>
        <w:tc>
          <w:tcPr>
            <w:tcW w:w="0" w:type="auto"/>
            <w:vAlign w:val="center"/>
            <w:hideMark/>
          </w:tcPr>
          <w:p w14:paraId="0B9DA90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Drag-&amp;-Drop statt Automatik, keine Rückschritte im Status</w:t>
            </w:r>
          </w:p>
        </w:tc>
        <w:tc>
          <w:tcPr>
            <w:tcW w:w="0" w:type="auto"/>
            <w:vAlign w:val="center"/>
            <w:hideMark/>
          </w:tcPr>
          <w:p w14:paraId="3A69FA7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5.7 / § 5.8</w:t>
            </w:r>
          </w:p>
        </w:tc>
      </w:tr>
      <w:tr w:rsidR="004845D7" w:rsidRPr="004845D7" w14:paraId="30517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5CE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3. Nachvollziehbarkeit</w:t>
            </w:r>
          </w:p>
        </w:tc>
        <w:tc>
          <w:tcPr>
            <w:tcW w:w="0" w:type="auto"/>
            <w:vAlign w:val="center"/>
            <w:hideMark/>
          </w:tcPr>
          <w:p w14:paraId="54F8E98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CSV-Logs, keine Löschung, PDF-Ausgaben</w:t>
            </w:r>
          </w:p>
        </w:tc>
        <w:tc>
          <w:tcPr>
            <w:tcW w:w="0" w:type="auto"/>
            <w:vAlign w:val="center"/>
            <w:hideMark/>
          </w:tcPr>
          <w:p w14:paraId="6C23B13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</w:tbl>
    <w:p w14:paraId="3FD35E2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 Prinzipien machen EINFO zu einem Werkzeug, das </w:t>
      </w:r>
      <w:r w:rsidRPr="004845D7">
        <w:rPr>
          <w:b/>
          <w:bCs/>
          <w:lang w:val="de-AT"/>
        </w:rPr>
        <w:t>führungslogisch korrekt</w:t>
      </w:r>
      <w:r w:rsidRPr="004845D7">
        <w:rPr>
          <w:lang w:val="de-AT"/>
        </w:rPr>
        <w:t xml:space="preserve"> und </w:t>
      </w:r>
      <w:r w:rsidRPr="004845D7">
        <w:rPr>
          <w:b/>
          <w:bCs/>
          <w:lang w:val="de-AT"/>
        </w:rPr>
        <w:t>rechtssicher</w:t>
      </w:r>
      <w:r w:rsidRPr="004845D7">
        <w:rPr>
          <w:lang w:val="de-AT"/>
        </w:rPr>
        <w:t xml:space="preserve"> ist.</w:t>
      </w:r>
    </w:p>
    <w:p w14:paraId="2ACFD53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30F84D0">
          <v:rect id="_x0000_i2428" style="width:0;height:1.5pt" o:hralign="center" o:hrstd="t" o:hr="t" fillcolor="#a0a0a0" stroked="f"/>
        </w:pict>
      </w:r>
    </w:p>
    <w:p w14:paraId="02343B3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11.13 – Warum EINFO mehr erzwingt als erlaubt</w:t>
      </w:r>
    </w:p>
    <w:p w14:paraId="28CF527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Viele Benutzer erwarten von Software „Komfortfunktionen“ –</w:t>
      </w:r>
      <w:r w:rsidRPr="004845D7">
        <w:rPr>
          <w:lang w:val="de-AT"/>
        </w:rPr>
        <w:br/>
        <w:t>z. B. Bearbeitung mit Rückgängig-Buttons, farbliche Status, frei kombinierbare Filter.</w:t>
      </w:r>
      <w:r w:rsidRPr="004845D7">
        <w:rPr>
          <w:lang w:val="de-AT"/>
        </w:rPr>
        <w:br/>
        <w:t xml:space="preserve">In der Führungsarbeit </w:t>
      </w:r>
      <w:proofErr w:type="gramStart"/>
      <w:r w:rsidRPr="004845D7">
        <w:rPr>
          <w:lang w:val="de-AT"/>
        </w:rPr>
        <w:t>gelten</w:t>
      </w:r>
      <w:proofErr w:type="gramEnd"/>
      <w:r w:rsidRPr="004845D7">
        <w:rPr>
          <w:lang w:val="de-AT"/>
        </w:rPr>
        <w:t xml:space="preserve"> aber andere Prioritäten:</w:t>
      </w:r>
    </w:p>
    <w:p w14:paraId="349C6C24" w14:textId="77777777" w:rsidR="004845D7" w:rsidRPr="004845D7" w:rsidRDefault="004845D7" w:rsidP="004845D7">
      <w:pPr>
        <w:numPr>
          <w:ilvl w:val="0"/>
          <w:numId w:val="70"/>
        </w:numPr>
        <w:rPr>
          <w:lang w:val="de-AT"/>
        </w:rPr>
      </w:pPr>
      <w:r w:rsidRPr="004845D7">
        <w:rPr>
          <w:b/>
          <w:bCs/>
          <w:lang w:val="de-AT"/>
        </w:rPr>
        <w:t>Sicherheit über Geschwindigkeit</w:t>
      </w:r>
    </w:p>
    <w:p w14:paraId="6FED6CAE" w14:textId="77777777" w:rsidR="004845D7" w:rsidRPr="004845D7" w:rsidRDefault="004845D7" w:rsidP="004845D7">
      <w:pPr>
        <w:numPr>
          <w:ilvl w:val="0"/>
          <w:numId w:val="70"/>
        </w:numPr>
        <w:rPr>
          <w:lang w:val="de-AT"/>
        </w:rPr>
      </w:pPr>
      <w:r w:rsidRPr="004845D7">
        <w:rPr>
          <w:b/>
          <w:bCs/>
          <w:lang w:val="de-AT"/>
        </w:rPr>
        <w:t>Nachvollziehbarkeit über Bequemlichkeit</w:t>
      </w:r>
    </w:p>
    <w:p w14:paraId="026F339E" w14:textId="77777777" w:rsidR="004845D7" w:rsidRPr="004845D7" w:rsidRDefault="004845D7" w:rsidP="004845D7">
      <w:pPr>
        <w:numPr>
          <w:ilvl w:val="0"/>
          <w:numId w:val="70"/>
        </w:numPr>
        <w:rPr>
          <w:lang w:val="de-AT"/>
        </w:rPr>
      </w:pPr>
      <w:r w:rsidRPr="004845D7">
        <w:rPr>
          <w:b/>
          <w:bCs/>
          <w:lang w:val="de-AT"/>
        </w:rPr>
        <w:t>Einheitlichkeit über Individualisierung</w:t>
      </w:r>
    </w:p>
    <w:p w14:paraId="7F1BF728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EINFO ist daher kein „freies System“, sondern ein </w:t>
      </w:r>
      <w:r w:rsidRPr="004845D7">
        <w:rPr>
          <w:b/>
          <w:bCs/>
          <w:lang w:val="de-AT"/>
        </w:rPr>
        <w:t>diszipliniertes Arbeitswerkzeug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Es zwingt zur strukturierten Vorgehensweise – wie der Papierstab es vorschreibt.</w:t>
      </w:r>
    </w:p>
    <w:p w14:paraId="6EE5B3AA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Zitat aus E-31 § 1.3:</w:t>
      </w:r>
      <w:r w:rsidRPr="004845D7">
        <w:rPr>
          <w:lang w:val="de-AT"/>
        </w:rPr>
        <w:br/>
        <w:t>„Führen heißt: Überblick behalten, klare Entscheidungen treffen, Verantwortung übernehmen.“</w:t>
      </w:r>
    </w:p>
    <w:p w14:paraId="7D2A748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EINFO bildet genau das technisch ab.</w:t>
      </w:r>
    </w:p>
    <w:p w14:paraId="60C5049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56703D1">
          <v:rect id="_x0000_i2429" style="width:0;height:1.5pt" o:hralign="center" o:hrstd="t" o:hr="t" fillcolor="#a0a0a0" stroked="f"/>
        </w:pict>
      </w:r>
    </w:p>
    <w:p w14:paraId="014DA21F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11.14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418"/>
        <w:gridCol w:w="2334"/>
      </w:tblGrid>
      <w:tr w:rsidR="004845D7" w:rsidRPr="004845D7" w14:paraId="76DB3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1388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Entscheidung</w:t>
            </w:r>
          </w:p>
        </w:tc>
        <w:tc>
          <w:tcPr>
            <w:tcW w:w="0" w:type="auto"/>
            <w:vAlign w:val="center"/>
            <w:hideMark/>
          </w:tcPr>
          <w:p w14:paraId="38F1A46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Begründung</w:t>
            </w:r>
          </w:p>
        </w:tc>
        <w:tc>
          <w:tcPr>
            <w:tcW w:w="0" w:type="auto"/>
            <w:vAlign w:val="center"/>
            <w:hideMark/>
          </w:tcPr>
          <w:p w14:paraId="293BD15A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1CBF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9BB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Löschfunktion</w:t>
            </w:r>
          </w:p>
        </w:tc>
        <w:tc>
          <w:tcPr>
            <w:tcW w:w="0" w:type="auto"/>
            <w:vAlign w:val="center"/>
            <w:hideMark/>
          </w:tcPr>
          <w:p w14:paraId="1F21BC0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Schutz vor Datenverlust / Nachweis</w:t>
            </w:r>
          </w:p>
        </w:tc>
        <w:tc>
          <w:tcPr>
            <w:tcW w:w="0" w:type="auto"/>
            <w:vAlign w:val="center"/>
            <w:hideMark/>
          </w:tcPr>
          <w:p w14:paraId="6C37338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775B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AA4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Einseitige Statuslogik</w:t>
            </w:r>
          </w:p>
        </w:tc>
        <w:tc>
          <w:tcPr>
            <w:tcW w:w="0" w:type="auto"/>
            <w:vAlign w:val="center"/>
            <w:hideMark/>
          </w:tcPr>
          <w:p w14:paraId="62DF5A6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Abschluss = endgültig</w:t>
            </w:r>
          </w:p>
        </w:tc>
        <w:tc>
          <w:tcPr>
            <w:tcW w:w="0" w:type="auto"/>
            <w:vAlign w:val="center"/>
            <w:hideMark/>
          </w:tcPr>
          <w:p w14:paraId="2D9CE72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5.8</w:t>
            </w:r>
          </w:p>
        </w:tc>
      </w:tr>
      <w:tr w:rsidR="004845D7" w:rsidRPr="004845D7" w14:paraId="63E9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AD8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Drag-&amp;-Drop</w:t>
            </w:r>
          </w:p>
        </w:tc>
        <w:tc>
          <w:tcPr>
            <w:tcW w:w="0" w:type="auto"/>
            <w:vAlign w:val="center"/>
            <w:hideMark/>
          </w:tcPr>
          <w:p w14:paraId="5454F24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Manuelle Kontrolle</w:t>
            </w:r>
          </w:p>
        </w:tc>
        <w:tc>
          <w:tcPr>
            <w:tcW w:w="0" w:type="auto"/>
            <w:vAlign w:val="center"/>
            <w:hideMark/>
          </w:tcPr>
          <w:p w14:paraId="59DF3B0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5.7</w:t>
            </w:r>
          </w:p>
        </w:tc>
      </w:tr>
      <w:tr w:rsidR="004845D7" w:rsidRPr="004845D7" w14:paraId="6DB8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682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Neutrale Farbgestaltung</w:t>
            </w:r>
          </w:p>
        </w:tc>
        <w:tc>
          <w:tcPr>
            <w:tcW w:w="0" w:type="auto"/>
            <w:vAlign w:val="center"/>
            <w:hideMark/>
          </w:tcPr>
          <w:p w14:paraId="78A8691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Übersicht &amp; Ruhe</w:t>
            </w:r>
          </w:p>
        </w:tc>
        <w:tc>
          <w:tcPr>
            <w:tcW w:w="0" w:type="auto"/>
            <w:vAlign w:val="center"/>
            <w:hideMark/>
          </w:tcPr>
          <w:p w14:paraId="6FD5876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5.2</w:t>
            </w:r>
          </w:p>
        </w:tc>
      </w:tr>
      <w:tr w:rsidR="004845D7" w:rsidRPr="004845D7" w14:paraId="0EE8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2B3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Automatische Logs</w:t>
            </w:r>
          </w:p>
        </w:tc>
        <w:tc>
          <w:tcPr>
            <w:tcW w:w="0" w:type="auto"/>
            <w:vAlign w:val="center"/>
            <w:hideMark/>
          </w:tcPr>
          <w:p w14:paraId="77D2A26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Revisionssicherheit</w:t>
            </w:r>
          </w:p>
        </w:tc>
        <w:tc>
          <w:tcPr>
            <w:tcW w:w="0" w:type="auto"/>
            <w:vAlign w:val="center"/>
            <w:hideMark/>
          </w:tcPr>
          <w:p w14:paraId="66ACD15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3B0C1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9AF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lastRenderedPageBreak/>
              <w:t>Echtzeitsynchronisation</w:t>
            </w:r>
          </w:p>
        </w:tc>
        <w:tc>
          <w:tcPr>
            <w:tcW w:w="0" w:type="auto"/>
            <w:vAlign w:val="center"/>
            <w:hideMark/>
          </w:tcPr>
          <w:p w14:paraId="0A3AE20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Informationsgleichstand</w:t>
            </w:r>
          </w:p>
        </w:tc>
        <w:tc>
          <w:tcPr>
            <w:tcW w:w="0" w:type="auto"/>
            <w:vAlign w:val="center"/>
            <w:hideMark/>
          </w:tcPr>
          <w:p w14:paraId="0FFEBFA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4.1.3</w:t>
            </w:r>
          </w:p>
        </w:tc>
      </w:tr>
      <w:tr w:rsidR="004845D7" w:rsidRPr="004845D7" w14:paraId="5C37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36A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Begrenzte Filter</w:t>
            </w:r>
          </w:p>
        </w:tc>
        <w:tc>
          <w:tcPr>
            <w:tcW w:w="0" w:type="auto"/>
            <w:vAlign w:val="center"/>
            <w:hideMark/>
          </w:tcPr>
          <w:p w14:paraId="6341A32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Einheitliches Lagebild</w:t>
            </w:r>
          </w:p>
        </w:tc>
        <w:tc>
          <w:tcPr>
            <w:tcW w:w="0" w:type="auto"/>
            <w:vAlign w:val="center"/>
            <w:hideMark/>
          </w:tcPr>
          <w:p w14:paraId="681DD9C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5.2 / SKKM Kap. 4</w:t>
            </w:r>
          </w:p>
        </w:tc>
      </w:tr>
    </w:tbl>
    <w:p w14:paraId="58CAFC2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C0A441D">
          <v:rect id="_x0000_i2430" style="width:0;height:1.5pt" o:hralign="center" o:hrstd="t" o:hr="t" fillcolor="#a0a0a0" stroked="f"/>
        </w:pict>
      </w:r>
    </w:p>
    <w:p w14:paraId="7E37F420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Fazit:</w:t>
      </w:r>
      <w:r w:rsidRPr="004845D7">
        <w:rPr>
          <w:lang w:val="de-AT"/>
        </w:rPr>
        <w:br/>
        <w:t>EINFO ist keine klassische App – sie ist ein digitales Führungsinstrument.</w:t>
      </w:r>
      <w:r w:rsidRPr="004845D7">
        <w:rPr>
          <w:lang w:val="de-AT"/>
        </w:rPr>
        <w:br/>
        <w:t xml:space="preserve">Ihr Design folgt kompromisslos den Prinzipien aus </w:t>
      </w:r>
      <w:r w:rsidRPr="004845D7">
        <w:rPr>
          <w:i/>
          <w:iCs/>
          <w:lang w:val="de-AT"/>
        </w:rPr>
        <w:t>E-31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SKKM</w:t>
      </w:r>
      <w:r w:rsidRPr="004845D7">
        <w:rPr>
          <w:lang w:val="de-AT"/>
        </w:rPr>
        <w:t>: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einheitlich, diszipliniert, nachvollziehbar und sicher.</w:t>
      </w:r>
    </w:p>
    <w:p w14:paraId="439D63E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0E3E88B">
          <v:rect id="_x0000_i2431" style="width:0;height:1.5pt" o:hralign="center" o:hrstd="t" o:hr="t" fillcolor="#a0a0a0" stroked="f"/>
        </w:pict>
      </w:r>
    </w:p>
    <w:p w14:paraId="0F506C51" w14:textId="77777777" w:rsidR="00C2159F" w:rsidRDefault="00C2159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br w:type="page"/>
      </w:r>
    </w:p>
    <w:p w14:paraId="3AA05F2C" w14:textId="290DBE76" w:rsidR="004845D7" w:rsidRPr="004845D7" w:rsidRDefault="004845D7" w:rsidP="004845D7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 xml:space="preserve">Kapitel 12 – Archivierung, Export &amp; </w:t>
      </w:r>
      <w:proofErr w:type="spellStart"/>
      <w:r w:rsidRPr="004845D7">
        <w:rPr>
          <w:lang w:val="de-AT"/>
        </w:rPr>
        <w:t>Logging</w:t>
      </w:r>
      <w:proofErr w:type="spellEnd"/>
    </w:p>
    <w:p w14:paraId="356FFEA4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12.1 – Grundprinzip</w:t>
      </w:r>
    </w:p>
    <w:p w14:paraId="2488A362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In der Stabsarbeit müssen </w:t>
      </w:r>
      <w:r w:rsidRPr="004845D7">
        <w:rPr>
          <w:b/>
          <w:bCs/>
          <w:lang w:val="de-AT"/>
        </w:rPr>
        <w:t>alle Schritte nachvollziehbar, prüfbar und dauerhaft dokumentiert</w:t>
      </w:r>
      <w:r w:rsidRPr="004845D7">
        <w:rPr>
          <w:lang w:val="de-AT"/>
        </w:rPr>
        <w:t xml:space="preserve"> werden.</w:t>
      </w:r>
      <w:r w:rsidRPr="004845D7">
        <w:rPr>
          <w:lang w:val="de-AT"/>
        </w:rPr>
        <w:br/>
        <w:t xml:space="preserve">EINFO erfüllt diese Forderung automatisch, indem jede Aktion protokolliert und regelmäßig in </w:t>
      </w:r>
      <w:r w:rsidRPr="004845D7">
        <w:rPr>
          <w:b/>
          <w:bCs/>
          <w:lang w:val="de-AT"/>
        </w:rPr>
        <w:t>Exportdateien</w:t>
      </w:r>
      <w:r w:rsidRPr="004845D7">
        <w:rPr>
          <w:lang w:val="de-AT"/>
        </w:rPr>
        <w:t xml:space="preserve"> gespeichert wird.</w:t>
      </w:r>
    </w:p>
    <w:p w14:paraId="28F0BD3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6.6 – Dokumentation und Archivierung:</w:t>
      </w:r>
      <w:r w:rsidRPr="004845D7">
        <w:rPr>
          <w:lang w:val="de-AT"/>
        </w:rPr>
        <w:br/>
        <w:t>„Alle Meldungen, Aufträge und Maßnahmen sind so aufzuzeichnen, dass sie im Nachhinein überprüfbar sind.</w:t>
      </w:r>
      <w:r w:rsidRPr="004845D7">
        <w:rPr>
          <w:lang w:val="de-AT"/>
        </w:rPr>
        <w:br/>
        <w:t>Eine Löschung oder Vernichtung dieser Aufzeichnungen ist unzulässig.“</w:t>
      </w:r>
    </w:p>
    <w:p w14:paraId="3697E64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digitale Dokumentation ersetzt somit das manuelle Führen von Melde- und Maßnahmenblättern, Lagejournalen und Kräfteübersichten.</w:t>
      </w:r>
    </w:p>
    <w:p w14:paraId="7C6A494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9734D26">
          <v:rect id="_x0000_i2433" style="width:0;height:1.5pt" o:hralign="center" o:hrstd="t" o:hr="t" fillcolor="#a0a0a0" stroked="f"/>
        </w:pict>
      </w:r>
    </w:p>
    <w:p w14:paraId="148ACD17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12.2 – Arten der Dokumente</w:t>
      </w:r>
    </w:p>
    <w:p w14:paraId="2BEAB52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EINFO erzeugt und verwaltet drei Haupttypen von Dokumenten: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3481"/>
        <w:gridCol w:w="3082"/>
      </w:tblGrid>
      <w:tr w:rsidR="004845D7" w:rsidRPr="004845D7" w14:paraId="55226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4BC8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Dokumenttyp</w:t>
            </w:r>
          </w:p>
        </w:tc>
        <w:tc>
          <w:tcPr>
            <w:tcW w:w="0" w:type="auto"/>
            <w:vAlign w:val="center"/>
            <w:hideMark/>
          </w:tcPr>
          <w:p w14:paraId="1030C688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3A3D1A2F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Zweck</w:t>
            </w:r>
          </w:p>
        </w:tc>
      </w:tr>
      <w:tr w:rsidR="004845D7" w:rsidRPr="004845D7" w14:paraId="61CCE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4E5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CSV-Protokoll (Log)</w:t>
            </w:r>
          </w:p>
        </w:tc>
        <w:tc>
          <w:tcPr>
            <w:tcW w:w="0" w:type="auto"/>
            <w:vAlign w:val="center"/>
            <w:hideMark/>
          </w:tcPr>
          <w:p w14:paraId="1D9A491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Alle Aktionen im System mit Zeit, Benutzer, Aktionstyp, Karte/Einheit</w:t>
            </w:r>
          </w:p>
        </w:tc>
        <w:tc>
          <w:tcPr>
            <w:tcW w:w="0" w:type="auto"/>
            <w:vAlign w:val="center"/>
            <w:hideMark/>
          </w:tcPr>
          <w:p w14:paraId="42F23AF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Digitales Führungstagebuch / Revisionsnachweis</w:t>
            </w:r>
          </w:p>
        </w:tc>
      </w:tr>
      <w:tr w:rsidR="004845D7" w:rsidRPr="004845D7" w14:paraId="02DA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605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PDF-Statusbericht</w:t>
            </w:r>
          </w:p>
        </w:tc>
        <w:tc>
          <w:tcPr>
            <w:tcW w:w="0" w:type="auto"/>
            <w:vAlign w:val="center"/>
            <w:hideMark/>
          </w:tcPr>
          <w:p w14:paraId="47E03B0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Aktuelle Lageübersicht aller Karten und Statusspalten</w:t>
            </w:r>
          </w:p>
        </w:tc>
        <w:tc>
          <w:tcPr>
            <w:tcW w:w="0" w:type="auto"/>
            <w:vAlign w:val="center"/>
            <w:hideMark/>
          </w:tcPr>
          <w:p w14:paraId="00456FB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Für Lagevorträge, Aushänge und Protokollbeilagen</w:t>
            </w:r>
          </w:p>
        </w:tc>
      </w:tr>
      <w:tr w:rsidR="004845D7" w:rsidRPr="004845D7" w14:paraId="5AA6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207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Archivierte Meldungen / Aufgaben (JSON / CSV)</w:t>
            </w:r>
          </w:p>
        </w:tc>
        <w:tc>
          <w:tcPr>
            <w:tcW w:w="0" w:type="auto"/>
            <w:vAlign w:val="center"/>
            <w:hideMark/>
          </w:tcPr>
          <w:p w14:paraId="7FA47C0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Vollständige Rohdaten einer Lage oder Schicht</w:t>
            </w:r>
          </w:p>
        </w:tc>
        <w:tc>
          <w:tcPr>
            <w:tcW w:w="0" w:type="auto"/>
            <w:vAlign w:val="center"/>
            <w:hideMark/>
          </w:tcPr>
          <w:p w14:paraId="6438306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Wiederherstellung, Nachanalyse, Statistik</w:t>
            </w:r>
          </w:p>
        </w:tc>
      </w:tr>
    </w:tbl>
    <w:p w14:paraId="358152A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Jede Datei wird </w:t>
      </w:r>
      <w:r w:rsidRPr="004845D7">
        <w:rPr>
          <w:b/>
          <w:bCs/>
          <w:lang w:val="de-AT"/>
        </w:rPr>
        <w:t>zeitgestempelt</w:t>
      </w:r>
      <w:r w:rsidRPr="004845D7">
        <w:rPr>
          <w:lang w:val="de-AT"/>
        </w:rPr>
        <w:t xml:space="preserve"> gespeichert, um ihre Zugehörigkeit zu einem bestimmten Lagezeitraum eindeutig zu kennzeichnen.</w:t>
      </w:r>
    </w:p>
    <w:p w14:paraId="3D4D811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763B14D">
          <v:rect id="_x0000_i2434" style="width:0;height:1.5pt" o:hralign="center" o:hrstd="t" o:hr="t" fillcolor="#a0a0a0" stroked="f"/>
        </w:pict>
      </w:r>
    </w:p>
    <w:p w14:paraId="615E9C82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12.3 – Speicherorte und Struktur</w:t>
      </w:r>
    </w:p>
    <w:p w14:paraId="05A70DC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Standardmäßig werden Exporte in der folgenden Ordnerstruktur abgelegt:</w:t>
      </w:r>
    </w:p>
    <w:p w14:paraId="74C964DC" w14:textId="77777777" w:rsidR="004845D7" w:rsidRPr="004845D7" w:rsidRDefault="004845D7" w:rsidP="004845D7">
      <w:r w:rsidRPr="004845D7">
        <w:t>/</w:t>
      </w:r>
      <w:proofErr w:type="spellStart"/>
      <w:proofErr w:type="gramStart"/>
      <w:r w:rsidRPr="004845D7">
        <w:t>train</w:t>
      </w:r>
      <w:proofErr w:type="gramEnd"/>
      <w:r w:rsidRPr="004845D7">
        <w:t>_data</w:t>
      </w:r>
      <w:proofErr w:type="spellEnd"/>
      <w:r w:rsidRPr="004845D7">
        <w:t>/</w:t>
      </w:r>
    </w:p>
    <w:p w14:paraId="6D2F41A2" w14:textId="77777777" w:rsidR="004845D7" w:rsidRPr="004845D7" w:rsidRDefault="004845D7" w:rsidP="004845D7">
      <w:r w:rsidRPr="004845D7">
        <w:t xml:space="preserve"> </w:t>
      </w:r>
      <w:r w:rsidRPr="004845D7">
        <w:rPr>
          <w:rFonts w:ascii="MS Gothic" w:eastAsia="MS Gothic" w:hAnsi="MS Gothic" w:cs="MS Gothic" w:hint="eastAsia"/>
        </w:rPr>
        <w:t>├</w:t>
      </w:r>
      <w:r w:rsidRPr="004845D7">
        <w:rPr>
          <w:rFonts w:ascii="Aptos" w:hAnsi="Aptos" w:cs="Aptos"/>
        </w:rPr>
        <w:t>─</w:t>
      </w:r>
      <w:r w:rsidRPr="004845D7">
        <w:t xml:space="preserve"> weather/</w:t>
      </w:r>
    </w:p>
    <w:p w14:paraId="48F5CB7A" w14:textId="77777777" w:rsidR="004845D7" w:rsidRPr="004845D7" w:rsidRDefault="004845D7" w:rsidP="004845D7">
      <w:r w:rsidRPr="004845D7">
        <w:t xml:space="preserve"> </w:t>
      </w:r>
      <w:r w:rsidRPr="004845D7">
        <w:rPr>
          <w:rFonts w:ascii="MS Gothic" w:eastAsia="MS Gothic" w:hAnsi="MS Gothic" w:cs="MS Gothic" w:hint="eastAsia"/>
        </w:rPr>
        <w:t>├</w:t>
      </w:r>
      <w:r w:rsidRPr="004845D7">
        <w:rPr>
          <w:rFonts w:ascii="Aptos" w:hAnsi="Aptos" w:cs="Aptos"/>
        </w:rPr>
        <w:t>─</w:t>
      </w:r>
      <w:r w:rsidRPr="004845D7">
        <w:t xml:space="preserve"> cloud/</w:t>
      </w:r>
    </w:p>
    <w:p w14:paraId="188BE941" w14:textId="77777777" w:rsidR="004845D7" w:rsidRPr="004845D7" w:rsidRDefault="004845D7" w:rsidP="004845D7">
      <w:r w:rsidRPr="004845D7">
        <w:t xml:space="preserve"> </w:t>
      </w:r>
      <w:r w:rsidRPr="004845D7">
        <w:rPr>
          <w:rFonts w:ascii="MS Gothic" w:eastAsia="MS Gothic" w:hAnsi="MS Gothic" w:cs="MS Gothic" w:hint="eastAsia"/>
        </w:rPr>
        <w:t>├</w:t>
      </w:r>
      <w:r w:rsidRPr="004845D7">
        <w:rPr>
          <w:rFonts w:ascii="Aptos" w:hAnsi="Aptos" w:cs="Aptos"/>
        </w:rPr>
        <w:t>─</w:t>
      </w:r>
      <w:r w:rsidRPr="004845D7">
        <w:t xml:space="preserve"> archive/</w:t>
      </w:r>
    </w:p>
    <w:p w14:paraId="4A802599" w14:textId="77777777" w:rsidR="004845D7" w:rsidRPr="004845D7" w:rsidRDefault="004845D7" w:rsidP="004845D7">
      <w:r w:rsidRPr="004845D7">
        <w:lastRenderedPageBreak/>
        <w:t xml:space="preserve"> │   </w:t>
      </w:r>
      <w:r w:rsidRPr="004845D7">
        <w:rPr>
          <w:rFonts w:ascii="MS Gothic" w:eastAsia="MS Gothic" w:hAnsi="MS Gothic" w:cs="MS Gothic" w:hint="eastAsia"/>
        </w:rPr>
        <w:t>├</w:t>
      </w:r>
      <w:r w:rsidRPr="004845D7">
        <w:rPr>
          <w:rFonts w:ascii="Aptos" w:hAnsi="Aptos" w:cs="Aptos"/>
        </w:rPr>
        <w:t>─</w:t>
      </w:r>
      <w:r w:rsidRPr="004845D7">
        <w:t xml:space="preserve"> log_YYYY-MM-DD_HH-MM-SS.csv</w:t>
      </w:r>
    </w:p>
    <w:p w14:paraId="312F4742" w14:textId="77777777" w:rsidR="004845D7" w:rsidRPr="004845D7" w:rsidRDefault="004845D7" w:rsidP="004845D7">
      <w:r w:rsidRPr="004845D7">
        <w:t xml:space="preserve"> │   </w:t>
      </w:r>
      <w:r w:rsidRPr="004845D7">
        <w:rPr>
          <w:rFonts w:ascii="MS Gothic" w:eastAsia="MS Gothic" w:hAnsi="MS Gothic" w:cs="MS Gothic" w:hint="eastAsia"/>
        </w:rPr>
        <w:t>├</w:t>
      </w:r>
      <w:r w:rsidRPr="004845D7">
        <w:rPr>
          <w:rFonts w:ascii="Aptos" w:hAnsi="Aptos" w:cs="Aptos"/>
        </w:rPr>
        <w:t>─</w:t>
      </w:r>
      <w:r w:rsidRPr="004845D7">
        <w:t xml:space="preserve"> status_YYYY-MM-DD_HH-MM-SS.pdf</w:t>
      </w:r>
    </w:p>
    <w:p w14:paraId="7DCD7F4C" w14:textId="77777777" w:rsidR="004845D7" w:rsidRPr="004845D7" w:rsidRDefault="004845D7" w:rsidP="004845D7">
      <w:r w:rsidRPr="004845D7">
        <w:t xml:space="preserve"> │   └─ </w:t>
      </w:r>
      <w:proofErr w:type="spellStart"/>
      <w:r w:rsidRPr="004845D7">
        <w:t>backup_YYYY</w:t>
      </w:r>
      <w:proofErr w:type="spellEnd"/>
      <w:r w:rsidRPr="004845D7">
        <w:t>-MM-DD_HH-MM-</w:t>
      </w:r>
      <w:proofErr w:type="spellStart"/>
      <w:proofErr w:type="gramStart"/>
      <w:r w:rsidRPr="004845D7">
        <w:t>SS.json</w:t>
      </w:r>
      <w:proofErr w:type="spellEnd"/>
      <w:proofErr w:type="gramEnd"/>
    </w:p>
    <w:p w14:paraId="4F997C05" w14:textId="77777777" w:rsidR="004845D7" w:rsidRPr="004845D7" w:rsidRDefault="004845D7" w:rsidP="004845D7">
      <w:pPr>
        <w:rPr>
          <w:lang w:val="de-AT"/>
        </w:rPr>
      </w:pPr>
      <w:r w:rsidRPr="004845D7">
        <w:t xml:space="preserve"> </w:t>
      </w:r>
      <w:r w:rsidRPr="004845D7">
        <w:rPr>
          <w:lang w:val="de-AT"/>
        </w:rPr>
        <w:t xml:space="preserve">└─ </w:t>
      </w:r>
      <w:proofErr w:type="spellStart"/>
      <w:r w:rsidRPr="004845D7">
        <w:rPr>
          <w:lang w:val="de-AT"/>
        </w:rPr>
        <w:t>temp</w:t>
      </w:r>
      <w:proofErr w:type="spellEnd"/>
      <w:r w:rsidRPr="004845D7">
        <w:rPr>
          <w:lang w:val="de-AT"/>
        </w:rPr>
        <w:t>/</w:t>
      </w:r>
    </w:p>
    <w:p w14:paraId="4E37BDEF" w14:textId="77777777" w:rsidR="004845D7" w:rsidRPr="004845D7" w:rsidRDefault="004845D7" w:rsidP="004845D7">
      <w:pPr>
        <w:numPr>
          <w:ilvl w:val="0"/>
          <w:numId w:val="71"/>
        </w:numPr>
        <w:rPr>
          <w:lang w:val="de-AT"/>
        </w:rPr>
      </w:pPr>
      <w:r w:rsidRPr="004845D7">
        <w:rPr>
          <w:b/>
          <w:bCs/>
          <w:lang w:val="de-AT"/>
        </w:rPr>
        <w:t>/</w:t>
      </w:r>
      <w:proofErr w:type="spellStart"/>
      <w:r w:rsidRPr="004845D7">
        <w:rPr>
          <w:b/>
          <w:bCs/>
          <w:lang w:val="de-AT"/>
        </w:rPr>
        <w:t>archive</w:t>
      </w:r>
      <w:proofErr w:type="spellEnd"/>
      <w:r w:rsidRPr="004845D7">
        <w:rPr>
          <w:b/>
          <w:bCs/>
          <w:lang w:val="de-AT"/>
        </w:rPr>
        <w:t>/</w:t>
      </w:r>
      <w:r w:rsidRPr="004845D7">
        <w:rPr>
          <w:lang w:val="de-AT"/>
        </w:rPr>
        <w:t xml:space="preserve"> enthält alle revisionsrelevanten Dateien.</w:t>
      </w:r>
    </w:p>
    <w:p w14:paraId="4B7E45CD" w14:textId="77777777" w:rsidR="004845D7" w:rsidRPr="004845D7" w:rsidRDefault="004845D7" w:rsidP="004845D7">
      <w:pPr>
        <w:numPr>
          <w:ilvl w:val="0"/>
          <w:numId w:val="71"/>
        </w:numPr>
        <w:rPr>
          <w:lang w:val="de-AT"/>
        </w:rPr>
      </w:pPr>
      <w:r w:rsidRPr="004845D7">
        <w:rPr>
          <w:b/>
          <w:bCs/>
          <w:lang w:val="de-AT"/>
        </w:rPr>
        <w:t>/</w:t>
      </w:r>
      <w:proofErr w:type="spellStart"/>
      <w:r w:rsidRPr="004845D7">
        <w:rPr>
          <w:b/>
          <w:bCs/>
          <w:lang w:val="de-AT"/>
        </w:rPr>
        <w:t>temp</w:t>
      </w:r>
      <w:proofErr w:type="spellEnd"/>
      <w:r w:rsidRPr="004845D7">
        <w:rPr>
          <w:b/>
          <w:bCs/>
          <w:lang w:val="de-AT"/>
        </w:rPr>
        <w:t>/</w:t>
      </w:r>
      <w:r w:rsidRPr="004845D7">
        <w:rPr>
          <w:lang w:val="de-AT"/>
        </w:rPr>
        <w:t xml:space="preserve"> dient als Zwischenspeicher während eines laufenden Einsatzes.</w:t>
      </w:r>
    </w:p>
    <w:p w14:paraId="4648AA5B" w14:textId="77777777" w:rsidR="004845D7" w:rsidRPr="004845D7" w:rsidRDefault="004845D7" w:rsidP="004845D7">
      <w:pPr>
        <w:numPr>
          <w:ilvl w:val="0"/>
          <w:numId w:val="71"/>
        </w:numPr>
        <w:rPr>
          <w:lang w:val="de-AT"/>
        </w:rPr>
      </w:pPr>
      <w:r w:rsidRPr="004845D7">
        <w:rPr>
          <w:lang w:val="de-AT"/>
        </w:rPr>
        <w:t xml:space="preserve">Unterordner </w:t>
      </w:r>
      <w:proofErr w:type="spellStart"/>
      <w:r w:rsidRPr="004845D7">
        <w:rPr>
          <w:b/>
          <w:bCs/>
          <w:lang w:val="de-AT"/>
        </w:rPr>
        <w:t>weather</w:t>
      </w:r>
      <w:proofErr w:type="spellEnd"/>
      <w:r w:rsidRPr="004845D7">
        <w:rPr>
          <w:b/>
          <w:bCs/>
          <w:lang w:val="de-AT"/>
        </w:rPr>
        <w:t>/</w:t>
      </w:r>
      <w:r w:rsidRPr="004845D7">
        <w:rPr>
          <w:lang w:val="de-AT"/>
        </w:rPr>
        <w:t xml:space="preserve"> und </w:t>
      </w:r>
      <w:proofErr w:type="spellStart"/>
      <w:r w:rsidRPr="004845D7">
        <w:rPr>
          <w:b/>
          <w:bCs/>
          <w:lang w:val="de-AT"/>
        </w:rPr>
        <w:t>cloud</w:t>
      </w:r>
      <w:proofErr w:type="spellEnd"/>
      <w:r w:rsidRPr="004845D7">
        <w:rPr>
          <w:b/>
          <w:bCs/>
          <w:lang w:val="de-AT"/>
        </w:rPr>
        <w:t>/</w:t>
      </w:r>
      <w:r w:rsidRPr="004845D7">
        <w:rPr>
          <w:lang w:val="de-AT"/>
        </w:rPr>
        <w:t xml:space="preserve"> stammen aus verknüpften Modulen (z. B. Wettereinbindung).</w:t>
      </w:r>
    </w:p>
    <w:p w14:paraId="6CBC399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⚙️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Automatik:</w:t>
      </w:r>
      <w:r w:rsidRPr="004845D7">
        <w:rPr>
          <w:lang w:val="de-AT"/>
        </w:rPr>
        <w:br/>
        <w:t>Die Dateinamen werden beim Speichern automatisch erzeugt und enthalten Datum und Uhrzeit.</w:t>
      </w:r>
      <w:r w:rsidRPr="004845D7">
        <w:rPr>
          <w:lang w:val="de-AT"/>
        </w:rPr>
        <w:br/>
        <w:t>Dadurch ist die chronologische Zuordnung ohne zusätzliche Verwaltungssoftware möglich.</w:t>
      </w:r>
    </w:p>
    <w:p w14:paraId="0BF9B86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695B29D">
          <v:rect id="_x0000_i2435" style="width:0;height:1.5pt" o:hralign="center" o:hrstd="t" o:hr="t" fillcolor="#a0a0a0" stroked="f"/>
        </w:pict>
      </w:r>
    </w:p>
    <w:p w14:paraId="06245F4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12.4 – CSV-Protokoll (</w:t>
      </w:r>
      <w:proofErr w:type="spellStart"/>
      <w:r w:rsidRPr="004845D7">
        <w:rPr>
          <w:b/>
          <w:bCs/>
          <w:lang w:val="de-AT"/>
        </w:rPr>
        <w:t>Logging</w:t>
      </w:r>
      <w:proofErr w:type="spellEnd"/>
      <w:r w:rsidRPr="004845D7">
        <w:rPr>
          <w:b/>
          <w:bCs/>
          <w:lang w:val="de-AT"/>
        </w:rPr>
        <w:t>)</w:t>
      </w:r>
    </w:p>
    <w:p w14:paraId="3C68C79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Das </w:t>
      </w:r>
      <w:r w:rsidRPr="004845D7">
        <w:rPr>
          <w:b/>
          <w:bCs/>
          <w:lang w:val="de-AT"/>
        </w:rPr>
        <w:t>CSV-Protokoll</w:t>
      </w:r>
      <w:r w:rsidRPr="004845D7">
        <w:rPr>
          <w:lang w:val="de-AT"/>
        </w:rPr>
        <w:t xml:space="preserve"> ist das wichtigste Nachweisdokument der Anwendung.</w:t>
      </w:r>
      <w:r w:rsidRPr="004845D7">
        <w:rPr>
          <w:lang w:val="de-AT"/>
        </w:rPr>
        <w:br/>
        <w:t>Es enthält alle Änderungen, Ereignisse und Interaktionen, die in EINFO durchgeführt wurden.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439"/>
      </w:tblGrid>
      <w:tr w:rsidR="004845D7" w:rsidRPr="004845D7" w14:paraId="16AD9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E12A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5B16D9C7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Beschreibung</w:t>
            </w:r>
          </w:p>
        </w:tc>
      </w:tr>
      <w:tr w:rsidR="004845D7" w:rsidRPr="004845D7" w14:paraId="7ADD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9DA4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7679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Datum und Uhrzeit der Aktion</w:t>
            </w:r>
          </w:p>
        </w:tc>
      </w:tr>
      <w:tr w:rsidR="004845D7" w:rsidRPr="004845D7" w14:paraId="644D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9F89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1B9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Rolle des Benutzers (z. B. S2, S4, </w:t>
            </w:r>
            <w:proofErr w:type="spellStart"/>
            <w:r w:rsidRPr="004845D7">
              <w:rPr>
                <w:lang w:val="de-AT"/>
              </w:rPr>
              <w:t>LtStb</w:t>
            </w:r>
            <w:proofErr w:type="spellEnd"/>
            <w:r w:rsidRPr="004845D7">
              <w:rPr>
                <w:lang w:val="de-AT"/>
              </w:rPr>
              <w:t>)</w:t>
            </w:r>
          </w:p>
        </w:tc>
      </w:tr>
      <w:tr w:rsidR="004845D7" w:rsidRPr="004845D7" w14:paraId="16D9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D47C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B3A51" w14:textId="77777777" w:rsidR="004845D7" w:rsidRPr="004845D7" w:rsidRDefault="004845D7" w:rsidP="004845D7">
            <w:proofErr w:type="spellStart"/>
            <w:r w:rsidRPr="004845D7">
              <w:t>Typ</w:t>
            </w:r>
            <w:proofErr w:type="spellEnd"/>
            <w:r w:rsidRPr="004845D7">
              <w:t xml:space="preserve"> der Aktion (z. B. create, move, update, </w:t>
            </w:r>
            <w:proofErr w:type="spellStart"/>
            <w:r w:rsidRPr="004845D7">
              <w:t>people_add</w:t>
            </w:r>
            <w:proofErr w:type="spellEnd"/>
            <w:r w:rsidRPr="004845D7">
              <w:t xml:space="preserve">, </w:t>
            </w:r>
            <w:proofErr w:type="spellStart"/>
            <w:r w:rsidRPr="004845D7">
              <w:t>msg_create</w:t>
            </w:r>
            <w:proofErr w:type="spellEnd"/>
            <w:r w:rsidRPr="004845D7">
              <w:t>)</w:t>
            </w:r>
          </w:p>
        </w:tc>
      </w:tr>
      <w:tr w:rsidR="004845D7" w:rsidRPr="004845D7" w14:paraId="4FBB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0CA8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object_id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48F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ID der betroffenen Karte, Meldung oder Einheit</w:t>
            </w:r>
          </w:p>
        </w:tc>
      </w:tr>
      <w:tr w:rsidR="004845D7" w:rsidRPr="004845D7" w14:paraId="5729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B2CB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5FBC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Freitext / Kommentar (z. B. Titel der Aufgabe, Bemerkung)</w:t>
            </w:r>
          </w:p>
        </w:tc>
      </w:tr>
    </w:tbl>
    <w:p w14:paraId="746ED3D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Beispiel:</w:t>
      </w:r>
    </w:p>
    <w:p w14:paraId="5AC12A9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2025-10-27 14:32:08, S3, </w:t>
      </w:r>
      <w:proofErr w:type="spellStart"/>
      <w:r w:rsidRPr="004845D7">
        <w:rPr>
          <w:lang w:val="de-AT"/>
        </w:rPr>
        <w:t>task_create</w:t>
      </w:r>
      <w:proofErr w:type="spellEnd"/>
      <w:r w:rsidRPr="004845D7">
        <w:rPr>
          <w:lang w:val="de-AT"/>
        </w:rPr>
        <w:t>, 84e7, "Aufgabe: Versorgung Abschnitt Süd"</w:t>
      </w:r>
    </w:p>
    <w:p w14:paraId="3F8B636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2025-10-27 14:35:02, S3, </w:t>
      </w:r>
      <w:proofErr w:type="spellStart"/>
      <w:r w:rsidRPr="004845D7">
        <w:rPr>
          <w:lang w:val="de-AT"/>
        </w:rPr>
        <w:t>task_move</w:t>
      </w:r>
      <w:proofErr w:type="spellEnd"/>
      <w:r w:rsidRPr="004845D7">
        <w:rPr>
          <w:lang w:val="de-AT"/>
        </w:rPr>
        <w:t>, 84e7, "In Bearbeitung → Erledigt"</w:t>
      </w:r>
    </w:p>
    <w:p w14:paraId="6170647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Das CSV-Protokoll ist die digitale Umsetzung des in </w:t>
      </w:r>
      <w:r w:rsidRPr="004845D7">
        <w:rPr>
          <w:i/>
          <w:iCs/>
          <w:lang w:val="de-AT"/>
        </w:rPr>
        <w:t>E-31 Teil C – Formblatt „Führungstagebuch“</w:t>
      </w:r>
      <w:r w:rsidRPr="004845D7">
        <w:rPr>
          <w:lang w:val="de-AT"/>
        </w:rPr>
        <w:t xml:space="preserve"> vorgesehenen Nachweises.</w:t>
      </w:r>
      <w:r w:rsidRPr="004845D7">
        <w:rPr>
          <w:lang w:val="de-AT"/>
        </w:rPr>
        <w:br/>
        <w:t>Jede Zeile entspricht einem handschriftlichen Eintrag.</w:t>
      </w:r>
    </w:p>
    <w:p w14:paraId="2FCC10F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7F1EA21">
          <v:rect id="_x0000_i2436" style="width:0;height:1.5pt" o:hralign="center" o:hrstd="t" o:hr="t" fillcolor="#a0a0a0" stroked="f"/>
        </w:pict>
      </w:r>
    </w:p>
    <w:p w14:paraId="42B3896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12.5 – PDF-Statusberichte</w:t>
      </w:r>
    </w:p>
    <w:p w14:paraId="7CAA2A2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t xml:space="preserve">Über den Toolbar-Button </w:t>
      </w:r>
      <w:r w:rsidRPr="004845D7">
        <w:rPr>
          <w:b/>
          <w:bCs/>
          <w:lang w:val="de-AT"/>
        </w:rPr>
        <w:t>„PDF“</w:t>
      </w:r>
      <w:r w:rsidRPr="004845D7">
        <w:rPr>
          <w:lang w:val="de-AT"/>
        </w:rPr>
        <w:t xml:space="preserve"> kann jederzeit eine druckfreundliche Übersicht erzeugt werden.</w:t>
      </w:r>
      <w:r w:rsidRPr="004845D7">
        <w:rPr>
          <w:lang w:val="de-AT"/>
        </w:rPr>
        <w:br/>
        <w:t>Sie enthält:</w:t>
      </w:r>
    </w:p>
    <w:p w14:paraId="2720D551" w14:textId="77777777" w:rsidR="004845D7" w:rsidRPr="004845D7" w:rsidRDefault="004845D7" w:rsidP="004845D7">
      <w:pPr>
        <w:numPr>
          <w:ilvl w:val="0"/>
          <w:numId w:val="72"/>
        </w:numPr>
        <w:rPr>
          <w:lang w:val="de-AT"/>
        </w:rPr>
      </w:pPr>
      <w:r w:rsidRPr="004845D7">
        <w:rPr>
          <w:lang w:val="de-AT"/>
        </w:rPr>
        <w:t>alle Einsätze und Aufgaben mit aktuellem Status,</w:t>
      </w:r>
    </w:p>
    <w:p w14:paraId="31A45DAB" w14:textId="77777777" w:rsidR="004845D7" w:rsidRPr="004845D7" w:rsidRDefault="004845D7" w:rsidP="004845D7">
      <w:pPr>
        <w:numPr>
          <w:ilvl w:val="0"/>
          <w:numId w:val="72"/>
        </w:numPr>
        <w:rPr>
          <w:lang w:val="de-AT"/>
        </w:rPr>
      </w:pPr>
      <w:r w:rsidRPr="004845D7">
        <w:rPr>
          <w:lang w:val="de-AT"/>
        </w:rPr>
        <w:t>Einheiten- und Personenzahlen,</w:t>
      </w:r>
    </w:p>
    <w:p w14:paraId="09AA296A" w14:textId="77777777" w:rsidR="004845D7" w:rsidRPr="004845D7" w:rsidRDefault="004845D7" w:rsidP="004845D7">
      <w:pPr>
        <w:numPr>
          <w:ilvl w:val="0"/>
          <w:numId w:val="72"/>
        </w:numPr>
        <w:rPr>
          <w:lang w:val="de-AT"/>
        </w:rPr>
      </w:pPr>
      <w:r w:rsidRPr="004845D7">
        <w:rPr>
          <w:lang w:val="de-AT"/>
        </w:rPr>
        <w:t>Datum / Zeit der Erstellung,</w:t>
      </w:r>
    </w:p>
    <w:p w14:paraId="60037523" w14:textId="77777777" w:rsidR="004845D7" w:rsidRPr="004845D7" w:rsidRDefault="004845D7" w:rsidP="004845D7">
      <w:pPr>
        <w:numPr>
          <w:ilvl w:val="0"/>
          <w:numId w:val="72"/>
        </w:numPr>
        <w:rPr>
          <w:lang w:val="de-AT"/>
        </w:rPr>
      </w:pPr>
      <w:r w:rsidRPr="004845D7">
        <w:rPr>
          <w:lang w:val="de-AT"/>
        </w:rPr>
        <w:t>Kopfzeile mit Lagebezeichnung.</w:t>
      </w:r>
    </w:p>
    <w:p w14:paraId="7FB1B14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 Berichte werden automatisch im </w:t>
      </w:r>
      <w:proofErr w:type="gramStart"/>
      <w:r w:rsidRPr="004845D7">
        <w:rPr>
          <w:lang w:val="de-AT"/>
        </w:rPr>
        <w:t>PDF-Format</w:t>
      </w:r>
      <w:proofErr w:type="gramEnd"/>
      <w:r w:rsidRPr="004845D7">
        <w:rPr>
          <w:lang w:val="de-AT"/>
        </w:rPr>
        <w:t xml:space="preserve"> abgelegt und tragen die Bezeichnung:</w:t>
      </w:r>
    </w:p>
    <w:p w14:paraId="5EEBE543" w14:textId="77777777" w:rsidR="004845D7" w:rsidRPr="004845D7" w:rsidRDefault="004845D7" w:rsidP="004845D7">
      <w:r w:rsidRPr="004845D7">
        <w:t>status_YYYY-MM-DD_HH-MM-SS.pdf</w:t>
      </w:r>
    </w:p>
    <w:p w14:paraId="1AC712C9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Praxis:</w:t>
      </w:r>
      <w:r w:rsidRPr="004845D7">
        <w:rPr>
          <w:lang w:val="de-AT"/>
        </w:rPr>
        <w:br/>
        <w:t>Diese PDF-Berichte sind hervorragend geeignet für Lagebesprechungen oder als Anhang zum Stabsprotokoll.</w:t>
      </w:r>
    </w:p>
    <w:p w14:paraId="62285B8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6AFDD8F">
          <v:rect id="_x0000_i2437" style="width:0;height:1.5pt" o:hralign="center" o:hrstd="t" o:hr="t" fillcolor="#a0a0a0" stroked="f"/>
        </w:pict>
      </w:r>
    </w:p>
    <w:p w14:paraId="414BE77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12.6 – Automatische Archivierung</w:t>
      </w:r>
    </w:p>
    <w:p w14:paraId="17FC8F0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Beim Abschluss einer Lage oder am Ende einer Schicht können automatisch alle aktuellen Daten archiviert werden.</w:t>
      </w:r>
      <w:r w:rsidRPr="004845D7">
        <w:rPr>
          <w:lang w:val="de-AT"/>
        </w:rPr>
        <w:br/>
        <w:t>Die Anwendung erstellt dazu:</w:t>
      </w:r>
    </w:p>
    <w:p w14:paraId="4F072F72" w14:textId="77777777" w:rsidR="004845D7" w:rsidRPr="004845D7" w:rsidRDefault="004845D7" w:rsidP="004845D7">
      <w:pPr>
        <w:numPr>
          <w:ilvl w:val="0"/>
          <w:numId w:val="73"/>
        </w:numPr>
        <w:rPr>
          <w:lang w:val="de-AT"/>
        </w:rPr>
      </w:pPr>
      <w:r w:rsidRPr="004845D7">
        <w:rPr>
          <w:b/>
          <w:bCs/>
          <w:lang w:val="de-AT"/>
        </w:rPr>
        <w:t>CSV-Log</w:t>
      </w:r>
      <w:r w:rsidRPr="004845D7">
        <w:rPr>
          <w:lang w:val="de-AT"/>
        </w:rPr>
        <w:t xml:space="preserve"> (vollständige Sitzungsaktivitäten)</w:t>
      </w:r>
    </w:p>
    <w:p w14:paraId="61B3FB95" w14:textId="77777777" w:rsidR="004845D7" w:rsidRPr="004845D7" w:rsidRDefault="004845D7" w:rsidP="004845D7">
      <w:pPr>
        <w:numPr>
          <w:ilvl w:val="0"/>
          <w:numId w:val="73"/>
        </w:numPr>
        <w:rPr>
          <w:lang w:val="de-AT"/>
        </w:rPr>
      </w:pPr>
      <w:r w:rsidRPr="004845D7">
        <w:rPr>
          <w:b/>
          <w:bCs/>
          <w:lang w:val="de-AT"/>
        </w:rPr>
        <w:t>PDF-Statusbericht</w:t>
      </w:r>
      <w:r w:rsidRPr="004845D7">
        <w:rPr>
          <w:lang w:val="de-AT"/>
        </w:rPr>
        <w:t xml:space="preserve"> (optisches Lagebild)</w:t>
      </w:r>
    </w:p>
    <w:p w14:paraId="50C774CB" w14:textId="77777777" w:rsidR="004845D7" w:rsidRPr="004845D7" w:rsidRDefault="004845D7" w:rsidP="004845D7">
      <w:pPr>
        <w:numPr>
          <w:ilvl w:val="0"/>
          <w:numId w:val="73"/>
        </w:numPr>
        <w:rPr>
          <w:lang w:val="de-AT"/>
        </w:rPr>
      </w:pPr>
      <w:r w:rsidRPr="004845D7">
        <w:rPr>
          <w:b/>
          <w:bCs/>
          <w:lang w:val="de-AT"/>
        </w:rPr>
        <w:t>JSON-Backup</w:t>
      </w:r>
      <w:r w:rsidRPr="004845D7">
        <w:rPr>
          <w:lang w:val="de-AT"/>
        </w:rPr>
        <w:t xml:space="preserve"> (strukturierte Rohdaten aller Karten / Einheiten)</w:t>
      </w:r>
    </w:p>
    <w:p w14:paraId="0ED87EA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Diese Dateien werden gemeinsam in /</w:t>
      </w:r>
      <w:proofErr w:type="spellStart"/>
      <w:r w:rsidRPr="004845D7">
        <w:rPr>
          <w:lang w:val="de-AT"/>
        </w:rPr>
        <w:t>archive</w:t>
      </w:r>
      <w:proofErr w:type="spellEnd"/>
      <w:r w:rsidRPr="004845D7">
        <w:rPr>
          <w:lang w:val="de-AT"/>
        </w:rPr>
        <w:t>/ gespeichert.</w:t>
      </w:r>
      <w:r w:rsidRPr="004845D7">
        <w:rPr>
          <w:lang w:val="de-AT"/>
        </w:rPr>
        <w:br/>
        <w:t>So entsteht für jede Schicht oder Lage ein eigenständiger, nachvollziehbarer Archivsatz.</w:t>
      </w:r>
    </w:p>
    <w:p w14:paraId="227F2CD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3D3B487">
          <v:rect id="_x0000_i2438" style="width:0;height:1.5pt" o:hralign="center" o:hrstd="t" o:hr="t" fillcolor="#a0a0a0" stroked="f"/>
        </w:pict>
      </w:r>
    </w:p>
    <w:p w14:paraId="03E76CED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12.7 – Manueller Export</w:t>
      </w:r>
    </w:p>
    <w:p w14:paraId="604A848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Über die Toolbar-Schaltflächen:</w:t>
      </w:r>
    </w:p>
    <w:p w14:paraId="25CA42D9" w14:textId="77777777" w:rsidR="004845D7" w:rsidRPr="004845D7" w:rsidRDefault="004845D7" w:rsidP="004845D7">
      <w:pPr>
        <w:numPr>
          <w:ilvl w:val="0"/>
          <w:numId w:val="74"/>
        </w:numPr>
        <w:rPr>
          <w:lang w:val="de-AT"/>
        </w:rPr>
      </w:pPr>
      <w:r w:rsidRPr="004845D7">
        <w:rPr>
          <w:b/>
          <w:bCs/>
          <w:lang w:val="de-AT"/>
        </w:rPr>
        <w:t>„CSV / Log“</w:t>
      </w:r>
      <w:r w:rsidRPr="004845D7">
        <w:rPr>
          <w:lang w:val="de-AT"/>
        </w:rPr>
        <w:t xml:space="preserve"> → exportiert Protokoll,</w:t>
      </w:r>
    </w:p>
    <w:p w14:paraId="5B734D95" w14:textId="77777777" w:rsidR="004845D7" w:rsidRPr="004845D7" w:rsidRDefault="004845D7" w:rsidP="004845D7">
      <w:pPr>
        <w:numPr>
          <w:ilvl w:val="0"/>
          <w:numId w:val="74"/>
        </w:numPr>
        <w:rPr>
          <w:lang w:val="de-AT"/>
        </w:rPr>
      </w:pPr>
      <w:r w:rsidRPr="004845D7">
        <w:rPr>
          <w:b/>
          <w:bCs/>
          <w:lang w:val="de-AT"/>
        </w:rPr>
        <w:t>„PDF“</w:t>
      </w:r>
      <w:r w:rsidRPr="004845D7">
        <w:rPr>
          <w:lang w:val="de-AT"/>
        </w:rPr>
        <w:t xml:space="preserve"> → erzeugt Lageübersicht.</w:t>
      </w:r>
    </w:p>
    <w:p w14:paraId="7174234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Beide Dateien können anschließend über Dateimanager oder Netzlaufwerk kopiert werden.</w:t>
      </w:r>
      <w:r w:rsidRPr="004845D7">
        <w:rPr>
          <w:lang w:val="de-AT"/>
        </w:rPr>
        <w:br/>
        <w:t>Es ist empfohlen, sie in der Stabsablage unter folgenden Kategorien zu sichern:</w:t>
      </w:r>
    </w:p>
    <w:p w14:paraId="0F7AF01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Einsatzdokumente/</w:t>
      </w:r>
    </w:p>
    <w:p w14:paraId="7A59F90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 </w:t>
      </w:r>
      <w:r w:rsidRPr="004845D7">
        <w:rPr>
          <w:rFonts w:ascii="MS Gothic" w:eastAsia="MS Gothic" w:hAnsi="MS Gothic" w:cs="MS Gothic" w:hint="eastAsia"/>
          <w:lang w:val="de-AT"/>
        </w:rPr>
        <w:t>├</w:t>
      </w:r>
      <w:r w:rsidRPr="004845D7">
        <w:rPr>
          <w:rFonts w:ascii="Aptos" w:hAnsi="Aptos" w:cs="Aptos"/>
          <w:lang w:val="de-AT"/>
        </w:rPr>
        <w:t>─</w:t>
      </w:r>
      <w:r w:rsidRPr="004845D7">
        <w:rPr>
          <w:lang w:val="de-AT"/>
        </w:rPr>
        <w:t xml:space="preserve"> 2025-10-27_Hochwasser/</w:t>
      </w:r>
    </w:p>
    <w:p w14:paraId="68B34460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 │   </w:t>
      </w:r>
      <w:r w:rsidRPr="004845D7">
        <w:rPr>
          <w:rFonts w:ascii="MS Gothic" w:eastAsia="MS Gothic" w:hAnsi="MS Gothic" w:cs="MS Gothic" w:hint="eastAsia"/>
          <w:lang w:val="de-AT"/>
        </w:rPr>
        <w:t>├</w:t>
      </w:r>
      <w:r w:rsidRPr="004845D7">
        <w:rPr>
          <w:rFonts w:ascii="Aptos" w:hAnsi="Aptos" w:cs="Aptos"/>
          <w:lang w:val="de-AT"/>
        </w:rPr>
        <w:t>─</w:t>
      </w:r>
      <w:r w:rsidRPr="004845D7">
        <w:rPr>
          <w:lang w:val="de-AT"/>
        </w:rPr>
        <w:t xml:space="preserve"> Log/</w:t>
      </w:r>
    </w:p>
    <w:p w14:paraId="405317F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t xml:space="preserve"> │   </w:t>
      </w:r>
      <w:r w:rsidRPr="004845D7">
        <w:rPr>
          <w:rFonts w:ascii="MS Gothic" w:eastAsia="MS Gothic" w:hAnsi="MS Gothic" w:cs="MS Gothic" w:hint="eastAsia"/>
          <w:lang w:val="de-AT"/>
        </w:rPr>
        <w:t>├</w:t>
      </w:r>
      <w:r w:rsidRPr="004845D7">
        <w:rPr>
          <w:rFonts w:ascii="Aptos" w:hAnsi="Aptos" w:cs="Aptos"/>
          <w:lang w:val="de-AT"/>
        </w:rPr>
        <w:t>─</w:t>
      </w:r>
      <w:r w:rsidRPr="004845D7">
        <w:rPr>
          <w:lang w:val="de-AT"/>
        </w:rPr>
        <w:t xml:space="preserve"> Lageberichte/</w:t>
      </w:r>
    </w:p>
    <w:p w14:paraId="4ECBAA6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 │   └─ Bilder/</w:t>
      </w:r>
    </w:p>
    <w:p w14:paraId="76546643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Empfehlung:</w:t>
      </w:r>
      <w:r w:rsidRPr="004845D7">
        <w:rPr>
          <w:lang w:val="de-AT"/>
        </w:rPr>
        <w:br/>
        <w:t>Eine Lage = ein Ordner.</w:t>
      </w:r>
      <w:r w:rsidRPr="004845D7">
        <w:rPr>
          <w:lang w:val="de-AT"/>
        </w:rPr>
        <w:br/>
        <w:t>CSV- und PDF-Dateien immer gemeinsam aufbewahren.</w:t>
      </w:r>
    </w:p>
    <w:p w14:paraId="1EE4116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BC1895D">
          <v:rect id="_x0000_i2439" style="width:0;height:1.5pt" o:hralign="center" o:hrstd="t" o:hr="t" fillcolor="#a0a0a0" stroked="f"/>
        </w:pict>
      </w:r>
    </w:p>
    <w:p w14:paraId="2E7D4A7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12.8 – Nachträgliche Auswertung</w:t>
      </w:r>
    </w:p>
    <w:p w14:paraId="179E256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CSV-Logs können in Tabellenkalkulationen (z. B. Excel, LibreOffice) oder Auswertungstools importiert werden.</w:t>
      </w:r>
      <w:r w:rsidRPr="004845D7">
        <w:rPr>
          <w:lang w:val="de-AT"/>
        </w:rPr>
        <w:br/>
        <w:t>Dadurch lassen sich leicht Statistiken erstellen:</w:t>
      </w:r>
    </w:p>
    <w:p w14:paraId="290D8B0E" w14:textId="77777777" w:rsidR="004845D7" w:rsidRPr="004845D7" w:rsidRDefault="004845D7" w:rsidP="004845D7">
      <w:pPr>
        <w:numPr>
          <w:ilvl w:val="0"/>
          <w:numId w:val="75"/>
        </w:numPr>
        <w:rPr>
          <w:lang w:val="de-AT"/>
        </w:rPr>
      </w:pPr>
      <w:r w:rsidRPr="004845D7">
        <w:rPr>
          <w:lang w:val="de-AT"/>
        </w:rPr>
        <w:t>Anzahl der Aufgaben pro Rolle</w:t>
      </w:r>
    </w:p>
    <w:p w14:paraId="079C5921" w14:textId="77777777" w:rsidR="004845D7" w:rsidRPr="004845D7" w:rsidRDefault="004845D7" w:rsidP="004845D7">
      <w:pPr>
        <w:numPr>
          <w:ilvl w:val="0"/>
          <w:numId w:val="75"/>
        </w:numPr>
        <w:rPr>
          <w:lang w:val="de-AT"/>
        </w:rPr>
      </w:pPr>
      <w:r w:rsidRPr="004845D7">
        <w:rPr>
          <w:lang w:val="de-AT"/>
        </w:rPr>
        <w:t>Zeitbedarf bis zum Abschluss</w:t>
      </w:r>
    </w:p>
    <w:p w14:paraId="1413ED94" w14:textId="77777777" w:rsidR="004845D7" w:rsidRPr="004845D7" w:rsidRDefault="004845D7" w:rsidP="004845D7">
      <w:pPr>
        <w:numPr>
          <w:ilvl w:val="0"/>
          <w:numId w:val="75"/>
        </w:numPr>
        <w:rPr>
          <w:lang w:val="de-AT"/>
        </w:rPr>
      </w:pPr>
      <w:r w:rsidRPr="004845D7">
        <w:rPr>
          <w:lang w:val="de-AT"/>
        </w:rPr>
        <w:t>Häufigkeit von Statuswechseln</w:t>
      </w:r>
    </w:p>
    <w:p w14:paraId="5B8E0F25" w14:textId="77777777" w:rsidR="004845D7" w:rsidRPr="004845D7" w:rsidRDefault="004845D7" w:rsidP="004845D7">
      <w:pPr>
        <w:numPr>
          <w:ilvl w:val="0"/>
          <w:numId w:val="75"/>
        </w:numPr>
        <w:rPr>
          <w:lang w:val="de-AT"/>
        </w:rPr>
      </w:pPr>
      <w:r w:rsidRPr="004845D7">
        <w:rPr>
          <w:lang w:val="de-AT"/>
        </w:rPr>
        <w:t>Verlauf der Gesamtlage über Zeit</w:t>
      </w:r>
    </w:p>
    <w:p w14:paraId="73E7EA1C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Tipp:</w:t>
      </w:r>
      <w:r w:rsidRPr="004845D7">
        <w:rPr>
          <w:lang w:val="de-AT"/>
        </w:rPr>
        <w:br/>
      </w:r>
      <w:proofErr w:type="gramStart"/>
      <w:r w:rsidRPr="004845D7">
        <w:rPr>
          <w:lang w:val="de-AT"/>
        </w:rPr>
        <w:t>Verwende</w:t>
      </w:r>
      <w:proofErr w:type="gramEnd"/>
      <w:r w:rsidRPr="004845D7">
        <w:rPr>
          <w:lang w:val="de-AT"/>
        </w:rPr>
        <w:t xml:space="preserve"> Filterfunktionen oder Pivot-Tabellen, um z. B. alle </w:t>
      </w:r>
      <w:proofErr w:type="spellStart"/>
      <w:r w:rsidRPr="004845D7">
        <w:rPr>
          <w:lang w:val="de-AT"/>
        </w:rPr>
        <w:t>task_create</w:t>
      </w:r>
      <w:proofErr w:type="spellEnd"/>
      <w:r w:rsidRPr="004845D7">
        <w:rPr>
          <w:lang w:val="de-AT"/>
        </w:rPr>
        <w:t>-Ereignisse einer bestimmten Rolle zu analysieren.</w:t>
      </w:r>
    </w:p>
    <w:p w14:paraId="230D350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ABFAB52">
          <v:rect id="_x0000_i2440" style="width:0;height:1.5pt" o:hralign="center" o:hrstd="t" o:hr="t" fillcolor="#a0a0a0" stroked="f"/>
        </w:pict>
      </w:r>
    </w:p>
    <w:p w14:paraId="4CB8F762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12.9 – Langzeitarchivierung</w:t>
      </w:r>
    </w:p>
    <w:p w14:paraId="6EF7454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Nach 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 xml:space="preserve"> sind alle elektronischen Aufzeichnungen </w:t>
      </w:r>
      <w:r w:rsidRPr="004845D7">
        <w:rPr>
          <w:b/>
          <w:bCs/>
          <w:lang w:val="de-AT"/>
        </w:rPr>
        <w:t>mindestens fünf Jahre</w:t>
      </w:r>
      <w:r w:rsidRPr="004845D7">
        <w:rPr>
          <w:lang w:val="de-AT"/>
        </w:rPr>
        <w:t xml:space="preserve"> aufzubewahren.</w:t>
      </w:r>
      <w:r w:rsidRPr="004845D7">
        <w:rPr>
          <w:lang w:val="de-AT"/>
        </w:rPr>
        <w:br/>
        <w:t>Empfohlene Praxis: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352"/>
      </w:tblGrid>
      <w:tr w:rsidR="004845D7" w:rsidRPr="004845D7" w14:paraId="07E72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9134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D6437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Empfohlene Aufbewahrung</w:t>
            </w:r>
          </w:p>
        </w:tc>
      </w:tr>
      <w:tr w:rsidR="004845D7" w:rsidRPr="004845D7" w14:paraId="54CE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50E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Lokaler Server / NAS</w:t>
            </w:r>
          </w:p>
        </w:tc>
        <w:tc>
          <w:tcPr>
            <w:tcW w:w="0" w:type="auto"/>
            <w:vAlign w:val="center"/>
            <w:hideMark/>
          </w:tcPr>
          <w:p w14:paraId="04087DC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Vollständiges Archivverzeichnis mit täglichen Sicherungen</w:t>
            </w:r>
          </w:p>
        </w:tc>
      </w:tr>
      <w:tr w:rsidR="004845D7" w:rsidRPr="004845D7" w14:paraId="719A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5AB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Externe Datenträger</w:t>
            </w:r>
          </w:p>
        </w:tc>
        <w:tc>
          <w:tcPr>
            <w:tcW w:w="0" w:type="auto"/>
            <w:vAlign w:val="center"/>
            <w:hideMark/>
          </w:tcPr>
          <w:p w14:paraId="5AA7C76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Monatliche Sicherung auf verschlüsseltem Datenträger</w:t>
            </w:r>
          </w:p>
        </w:tc>
      </w:tr>
      <w:tr w:rsidR="004845D7" w:rsidRPr="004845D7" w14:paraId="44663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590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Cloud-Backup (optional)</w:t>
            </w:r>
          </w:p>
        </w:tc>
        <w:tc>
          <w:tcPr>
            <w:tcW w:w="0" w:type="auto"/>
            <w:vAlign w:val="center"/>
            <w:hideMark/>
          </w:tcPr>
          <w:p w14:paraId="2CF815B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Nur verschlüsselte Protokolle; Zugriff beschränkt auf Administrator</w:t>
            </w:r>
          </w:p>
        </w:tc>
      </w:tr>
    </w:tbl>
    <w:p w14:paraId="2068DC37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Jede Datei bleibt eindeutig durch Zeitstempel und Hashwert identifizierbar.</w:t>
      </w:r>
    </w:p>
    <w:p w14:paraId="71D4E35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361C506A">
          <v:rect id="_x0000_i2441" style="width:0;height:1.5pt" o:hralign="center" o:hrstd="t" o:hr="t" fillcolor="#a0a0a0" stroked="f"/>
        </w:pict>
      </w:r>
    </w:p>
    <w:p w14:paraId="0F23B8F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12.10 – Organisatorische Empfehlungen</w:t>
      </w:r>
    </w:p>
    <w:p w14:paraId="687B7C2C" w14:textId="77777777" w:rsidR="004845D7" w:rsidRPr="004845D7" w:rsidRDefault="004845D7" w:rsidP="004845D7">
      <w:pPr>
        <w:numPr>
          <w:ilvl w:val="0"/>
          <w:numId w:val="76"/>
        </w:numPr>
        <w:rPr>
          <w:lang w:val="de-AT"/>
        </w:rPr>
      </w:pPr>
      <w:r w:rsidRPr="004845D7">
        <w:rPr>
          <w:b/>
          <w:bCs/>
          <w:lang w:val="de-AT"/>
        </w:rPr>
        <w:t>Archivroutine pro Schicht:</w:t>
      </w:r>
      <w:r w:rsidRPr="004845D7">
        <w:rPr>
          <w:lang w:val="de-AT"/>
        </w:rPr>
        <w:br/>
        <w:t>Am Ende jeder Schicht → CSV und PDF exportieren.</w:t>
      </w:r>
      <w:r w:rsidRPr="004845D7">
        <w:rPr>
          <w:lang w:val="de-AT"/>
        </w:rPr>
        <w:br/>
        <w:t>→ Dateien unter „Archiv“ ablegen.</w:t>
      </w:r>
    </w:p>
    <w:p w14:paraId="645796C6" w14:textId="77777777" w:rsidR="004845D7" w:rsidRPr="004845D7" w:rsidRDefault="004845D7" w:rsidP="004845D7">
      <w:pPr>
        <w:numPr>
          <w:ilvl w:val="0"/>
          <w:numId w:val="76"/>
        </w:numPr>
        <w:rPr>
          <w:lang w:val="de-AT"/>
        </w:rPr>
      </w:pPr>
      <w:r w:rsidRPr="004845D7">
        <w:rPr>
          <w:b/>
          <w:bCs/>
          <w:lang w:val="de-AT"/>
        </w:rPr>
        <w:lastRenderedPageBreak/>
        <w:t>Export nach Lagenwechsel:</w:t>
      </w:r>
      <w:r w:rsidRPr="004845D7">
        <w:rPr>
          <w:lang w:val="de-AT"/>
        </w:rPr>
        <w:br/>
        <w:t>Bei Übergabe an nächste Stufe (z. B. Bezirksstab) → Archivordner komprimieren (.</w:t>
      </w:r>
      <w:proofErr w:type="spellStart"/>
      <w:r w:rsidRPr="004845D7">
        <w:rPr>
          <w:lang w:val="de-AT"/>
        </w:rPr>
        <w:t>zip</w:t>
      </w:r>
      <w:proofErr w:type="spellEnd"/>
      <w:r w:rsidRPr="004845D7">
        <w:rPr>
          <w:lang w:val="de-AT"/>
        </w:rPr>
        <w:t>) und mitgeben.</w:t>
      </w:r>
    </w:p>
    <w:p w14:paraId="0F400E43" w14:textId="77777777" w:rsidR="004845D7" w:rsidRPr="004845D7" w:rsidRDefault="004845D7" w:rsidP="004845D7">
      <w:pPr>
        <w:numPr>
          <w:ilvl w:val="0"/>
          <w:numId w:val="76"/>
        </w:numPr>
        <w:rPr>
          <w:lang w:val="de-AT"/>
        </w:rPr>
      </w:pPr>
      <w:r w:rsidRPr="004845D7">
        <w:rPr>
          <w:b/>
          <w:bCs/>
          <w:lang w:val="de-AT"/>
        </w:rPr>
        <w:t>Regelmäßige Kontrolle:</w:t>
      </w:r>
      <w:r w:rsidRPr="004845D7">
        <w:rPr>
          <w:lang w:val="de-AT"/>
        </w:rPr>
        <w:br/>
        <w:t>Administrator prüft stichprobenartig Lesbarkeit und Vollständigkeit der Archivdaten.</w:t>
      </w:r>
    </w:p>
    <w:p w14:paraId="276FDC22" w14:textId="77777777" w:rsidR="004845D7" w:rsidRPr="004845D7" w:rsidRDefault="004845D7" w:rsidP="004845D7">
      <w:pPr>
        <w:numPr>
          <w:ilvl w:val="0"/>
          <w:numId w:val="76"/>
        </w:numPr>
        <w:rPr>
          <w:lang w:val="de-AT"/>
        </w:rPr>
      </w:pPr>
      <w:r w:rsidRPr="004845D7">
        <w:rPr>
          <w:b/>
          <w:bCs/>
          <w:lang w:val="de-AT"/>
        </w:rPr>
        <w:t>Versionsführung:</w:t>
      </w:r>
      <w:r w:rsidRPr="004845D7">
        <w:rPr>
          <w:lang w:val="de-AT"/>
        </w:rPr>
        <w:br/>
        <w:t>Optional können Archivversionen (v1.0, v1.1, …) geführt werden, um Änderungen am Layout nachvollziehen zu können.</w:t>
      </w:r>
    </w:p>
    <w:p w14:paraId="095CDC3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745D45C">
          <v:rect id="_x0000_i2442" style="width:0;height:1.5pt" o:hralign="center" o:hrstd="t" o:hr="t" fillcolor="#a0a0a0" stroked="f"/>
        </w:pict>
      </w:r>
    </w:p>
    <w:p w14:paraId="4A7A12D6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12.11 – Vertraulichkeit und Zugriffsschutz</w:t>
      </w:r>
    </w:p>
    <w:p w14:paraId="48316D30" w14:textId="77777777" w:rsidR="004845D7" w:rsidRPr="004845D7" w:rsidRDefault="004845D7" w:rsidP="004845D7">
      <w:pPr>
        <w:numPr>
          <w:ilvl w:val="0"/>
          <w:numId w:val="77"/>
        </w:numPr>
        <w:rPr>
          <w:lang w:val="de-AT"/>
        </w:rPr>
      </w:pPr>
      <w:r w:rsidRPr="004845D7">
        <w:rPr>
          <w:lang w:val="de-AT"/>
        </w:rPr>
        <w:t>Archivdateien enthalten personenbezogene und einsatzrelevante Informationen.</w:t>
      </w:r>
    </w:p>
    <w:p w14:paraId="2B36B549" w14:textId="77777777" w:rsidR="004845D7" w:rsidRPr="004845D7" w:rsidRDefault="004845D7" w:rsidP="004845D7">
      <w:pPr>
        <w:numPr>
          <w:ilvl w:val="0"/>
          <w:numId w:val="77"/>
        </w:numPr>
        <w:rPr>
          <w:lang w:val="de-AT"/>
        </w:rPr>
      </w:pPr>
      <w:r w:rsidRPr="004845D7">
        <w:rPr>
          <w:lang w:val="de-AT"/>
        </w:rPr>
        <w:t>Zugriff nur für berechtigte Benutzer (</w:t>
      </w:r>
      <w:proofErr w:type="spellStart"/>
      <w:r w:rsidRPr="004845D7">
        <w:rPr>
          <w:lang w:val="de-AT"/>
        </w:rPr>
        <w:t>LtStb</w:t>
      </w:r>
      <w:proofErr w:type="spellEnd"/>
      <w:r w:rsidRPr="004845D7">
        <w:rPr>
          <w:lang w:val="de-AT"/>
        </w:rPr>
        <w:t>, Admin, Dokumentation).</w:t>
      </w:r>
    </w:p>
    <w:p w14:paraId="6CD58C1B" w14:textId="77777777" w:rsidR="004845D7" w:rsidRPr="004845D7" w:rsidRDefault="004845D7" w:rsidP="004845D7">
      <w:pPr>
        <w:numPr>
          <w:ilvl w:val="0"/>
          <w:numId w:val="77"/>
        </w:numPr>
        <w:rPr>
          <w:lang w:val="de-AT"/>
        </w:rPr>
      </w:pPr>
      <w:r w:rsidRPr="004845D7">
        <w:rPr>
          <w:lang w:val="de-AT"/>
        </w:rPr>
        <w:t>Keine Ablage auf öffentlich zugänglichen Laufwerken.</w:t>
      </w:r>
    </w:p>
    <w:p w14:paraId="576CD8CD" w14:textId="77777777" w:rsidR="004845D7" w:rsidRPr="004845D7" w:rsidRDefault="004845D7" w:rsidP="004845D7">
      <w:pPr>
        <w:numPr>
          <w:ilvl w:val="0"/>
          <w:numId w:val="77"/>
        </w:numPr>
        <w:rPr>
          <w:lang w:val="de-AT"/>
        </w:rPr>
      </w:pPr>
      <w:r w:rsidRPr="004845D7">
        <w:rPr>
          <w:lang w:val="de-AT"/>
        </w:rPr>
        <w:t>Bei Weitergabe (z. B. an Bezirksstab) immer ZIP-Archiv mit Passwortschutz.</w:t>
      </w:r>
    </w:p>
    <w:p w14:paraId="05C60705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⚠️</w:t>
      </w:r>
      <w:r w:rsidRPr="004845D7">
        <w:rPr>
          <w:lang w:val="de-AT"/>
        </w:rPr>
        <w:t xml:space="preserve"> </w:t>
      </w:r>
      <w:proofErr w:type="gramStart"/>
      <w:r w:rsidRPr="004845D7">
        <w:rPr>
          <w:b/>
          <w:bCs/>
          <w:lang w:val="de-AT"/>
        </w:rPr>
        <w:t>Wichtig</w:t>
      </w:r>
      <w:proofErr w:type="gramEnd"/>
      <w:r w:rsidRPr="004845D7">
        <w:rPr>
          <w:b/>
          <w:bCs/>
          <w:lang w:val="de-AT"/>
        </w:rPr>
        <w:t>:</w:t>
      </w:r>
      <w:r w:rsidRPr="004845D7">
        <w:rPr>
          <w:lang w:val="de-AT"/>
        </w:rPr>
        <w:br/>
        <w:t xml:space="preserve">Datenschutz und Geheimhaltung gemäß </w:t>
      </w:r>
      <w:r w:rsidRPr="004845D7">
        <w:rPr>
          <w:i/>
          <w:iCs/>
          <w:lang w:val="de-AT"/>
        </w:rPr>
        <w:t>E-31 § 6.7</w:t>
      </w:r>
      <w:r w:rsidRPr="004845D7">
        <w:rPr>
          <w:lang w:val="de-AT"/>
        </w:rPr>
        <w:t xml:space="preserve"> sind auch für digitale Protokolle verbindlich.</w:t>
      </w:r>
    </w:p>
    <w:p w14:paraId="1907F66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CF0D62A">
          <v:rect id="_x0000_i2443" style="width:0;height:1.5pt" o:hralign="center" o:hrstd="t" o:hr="t" fillcolor="#a0a0a0" stroked="f"/>
        </w:pict>
      </w:r>
    </w:p>
    <w:p w14:paraId="6185827F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12.12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50"/>
        <w:gridCol w:w="1238"/>
        <w:gridCol w:w="1246"/>
      </w:tblGrid>
      <w:tr w:rsidR="004845D7" w:rsidRPr="004845D7" w14:paraId="01ABF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263D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14:paraId="5383E5C6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0612C13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Speicherort</w:t>
            </w:r>
          </w:p>
        </w:tc>
        <w:tc>
          <w:tcPr>
            <w:tcW w:w="0" w:type="auto"/>
            <w:vAlign w:val="center"/>
            <w:hideMark/>
          </w:tcPr>
          <w:p w14:paraId="188A034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0F53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41A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CSV-Protokoll</w:t>
            </w:r>
          </w:p>
        </w:tc>
        <w:tc>
          <w:tcPr>
            <w:tcW w:w="0" w:type="auto"/>
            <w:vAlign w:val="center"/>
            <w:hideMark/>
          </w:tcPr>
          <w:p w14:paraId="6999B8D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Vollständige Aktionshistorie</w:t>
            </w:r>
          </w:p>
        </w:tc>
        <w:tc>
          <w:tcPr>
            <w:tcW w:w="0" w:type="auto"/>
            <w:vAlign w:val="center"/>
            <w:hideMark/>
          </w:tcPr>
          <w:p w14:paraId="4954406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/</w:t>
            </w:r>
            <w:proofErr w:type="spellStart"/>
            <w:r w:rsidRPr="004845D7">
              <w:rPr>
                <w:lang w:val="de-AT"/>
              </w:rPr>
              <w:t>archive</w:t>
            </w:r>
            <w:proofErr w:type="spellEnd"/>
            <w:r w:rsidRPr="004845D7">
              <w:rPr>
                <w:lang w:val="de-AT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36BF4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458A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E27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PDF-Statusbericht</w:t>
            </w:r>
          </w:p>
        </w:tc>
        <w:tc>
          <w:tcPr>
            <w:tcW w:w="0" w:type="auto"/>
            <w:vAlign w:val="center"/>
            <w:hideMark/>
          </w:tcPr>
          <w:p w14:paraId="7837D73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Lageübersicht für Besprechungen</w:t>
            </w:r>
          </w:p>
        </w:tc>
        <w:tc>
          <w:tcPr>
            <w:tcW w:w="0" w:type="auto"/>
            <w:vAlign w:val="center"/>
            <w:hideMark/>
          </w:tcPr>
          <w:p w14:paraId="1148D0C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/</w:t>
            </w:r>
            <w:proofErr w:type="spellStart"/>
            <w:r w:rsidRPr="004845D7">
              <w:rPr>
                <w:lang w:val="de-AT"/>
              </w:rPr>
              <w:t>archive</w:t>
            </w:r>
            <w:proofErr w:type="spellEnd"/>
            <w:r w:rsidRPr="004845D7">
              <w:rPr>
                <w:lang w:val="de-AT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7DE36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5.5</w:t>
            </w:r>
          </w:p>
        </w:tc>
      </w:tr>
      <w:tr w:rsidR="004845D7" w:rsidRPr="004845D7" w14:paraId="27B3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1F0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JSON-Backup</w:t>
            </w:r>
          </w:p>
        </w:tc>
        <w:tc>
          <w:tcPr>
            <w:tcW w:w="0" w:type="auto"/>
            <w:vAlign w:val="center"/>
            <w:hideMark/>
          </w:tcPr>
          <w:p w14:paraId="53B2083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Datenwiederherstellung</w:t>
            </w:r>
          </w:p>
        </w:tc>
        <w:tc>
          <w:tcPr>
            <w:tcW w:w="0" w:type="auto"/>
            <w:vAlign w:val="center"/>
            <w:hideMark/>
          </w:tcPr>
          <w:p w14:paraId="6FF0FF9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/</w:t>
            </w:r>
            <w:proofErr w:type="spellStart"/>
            <w:r w:rsidRPr="004845D7">
              <w:rPr>
                <w:lang w:val="de-AT"/>
              </w:rPr>
              <w:t>archive</w:t>
            </w:r>
            <w:proofErr w:type="spellEnd"/>
            <w:r w:rsidRPr="004845D7">
              <w:rPr>
                <w:lang w:val="de-AT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89274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0D1E5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94F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Auto-Archivierung</w:t>
            </w:r>
          </w:p>
        </w:tc>
        <w:tc>
          <w:tcPr>
            <w:tcW w:w="0" w:type="auto"/>
            <w:vAlign w:val="center"/>
            <w:hideMark/>
          </w:tcPr>
          <w:p w14:paraId="45E348F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Nach Schichtende</w:t>
            </w:r>
          </w:p>
        </w:tc>
        <w:tc>
          <w:tcPr>
            <w:tcW w:w="0" w:type="auto"/>
            <w:vAlign w:val="center"/>
            <w:hideMark/>
          </w:tcPr>
          <w:p w14:paraId="3B72CEC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/</w:t>
            </w:r>
            <w:proofErr w:type="spellStart"/>
            <w:r w:rsidRPr="004845D7">
              <w:rPr>
                <w:lang w:val="de-AT"/>
              </w:rPr>
              <w:t>archive</w:t>
            </w:r>
            <w:proofErr w:type="spellEnd"/>
            <w:r w:rsidRPr="004845D7">
              <w:rPr>
                <w:lang w:val="de-AT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74424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SKKM Kap. 4</w:t>
            </w:r>
          </w:p>
        </w:tc>
      </w:tr>
      <w:tr w:rsidR="004845D7" w:rsidRPr="004845D7" w14:paraId="0E54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633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Keine Löschung</w:t>
            </w:r>
          </w:p>
        </w:tc>
        <w:tc>
          <w:tcPr>
            <w:tcW w:w="0" w:type="auto"/>
            <w:vAlign w:val="center"/>
            <w:hideMark/>
          </w:tcPr>
          <w:p w14:paraId="2E729E2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Dauerhafte Nachvollziehbarkeit</w:t>
            </w:r>
          </w:p>
        </w:tc>
        <w:tc>
          <w:tcPr>
            <w:tcW w:w="0" w:type="auto"/>
            <w:vAlign w:val="center"/>
            <w:hideMark/>
          </w:tcPr>
          <w:p w14:paraId="7E2A488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  <w:tc>
          <w:tcPr>
            <w:tcW w:w="0" w:type="auto"/>
            <w:vAlign w:val="center"/>
            <w:hideMark/>
          </w:tcPr>
          <w:p w14:paraId="372E8299" w14:textId="77777777" w:rsidR="004845D7" w:rsidRPr="004845D7" w:rsidRDefault="004845D7" w:rsidP="004845D7">
            <w:pPr>
              <w:rPr>
                <w:lang w:val="de-AT"/>
              </w:rPr>
            </w:pPr>
          </w:p>
        </w:tc>
      </w:tr>
    </w:tbl>
    <w:p w14:paraId="6A9806C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E54F621">
          <v:rect id="_x0000_i2444" style="width:0;height:1.5pt" o:hralign="center" o:hrstd="t" o:hr="t" fillcolor="#a0a0a0" stroked="f"/>
        </w:pict>
      </w:r>
    </w:p>
    <w:p w14:paraId="6548B138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proofErr w:type="gramStart"/>
      <w:r w:rsidRPr="004845D7">
        <w:rPr>
          <w:b/>
          <w:bCs/>
          <w:lang w:val="de-AT"/>
        </w:rPr>
        <w:t>Normbezug</w:t>
      </w:r>
      <w:proofErr w:type="gramEnd"/>
      <w:r w:rsidRPr="004845D7">
        <w:rPr>
          <w:b/>
          <w:bCs/>
          <w:lang w:val="de-AT"/>
        </w:rPr>
        <w:t xml:space="preserve"> Kapitel 12:</w:t>
      </w:r>
      <w:r w:rsidRPr="004845D7">
        <w:rPr>
          <w:lang w:val="de-AT"/>
        </w:rPr>
        <w:br/>
        <w:t>EINFO erfüllt mit seiner Export- und Archivstruktur sämtliche Anforderungen der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Dokumentations-, Nachweis- und Aufbewahrungspflichten</w:t>
      </w:r>
      <w:r w:rsidRPr="004845D7">
        <w:rPr>
          <w:lang w:val="de-AT"/>
        </w:rPr>
        <w:t xml:space="preserve"> aus </w:t>
      </w:r>
      <w:r w:rsidRPr="004845D7">
        <w:rPr>
          <w:i/>
          <w:iCs/>
          <w:lang w:val="de-AT"/>
        </w:rPr>
        <w:t>E-</w:t>
      </w:r>
      <w:proofErr w:type="gramStart"/>
      <w:r w:rsidRPr="004845D7">
        <w:rPr>
          <w:i/>
          <w:iCs/>
          <w:lang w:val="de-AT"/>
        </w:rPr>
        <w:t>31</w:t>
      </w:r>
      <w:proofErr w:type="gramEnd"/>
      <w:r w:rsidRPr="004845D7">
        <w:rPr>
          <w:i/>
          <w:iCs/>
          <w:lang w:val="de-AT"/>
        </w:rPr>
        <w:t xml:space="preserve"> Kapitel 6</w:t>
      </w:r>
      <w:r w:rsidRPr="004845D7">
        <w:rPr>
          <w:lang w:val="de-AT"/>
        </w:rPr>
        <w:t xml:space="preserve"> und </w:t>
      </w:r>
      <w:proofErr w:type="gramStart"/>
      <w:r w:rsidRPr="004845D7">
        <w:rPr>
          <w:i/>
          <w:iCs/>
          <w:lang w:val="de-AT"/>
        </w:rPr>
        <w:t>SKKM Kapitel</w:t>
      </w:r>
      <w:proofErr w:type="gramEnd"/>
      <w:r w:rsidRPr="004845D7">
        <w:rPr>
          <w:i/>
          <w:iCs/>
          <w:lang w:val="de-AT"/>
        </w:rPr>
        <w:t xml:space="preserve"> 4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>Jede Lage wird als abgeschlossener, prüfbarer Datensatz archiviert –</w:t>
      </w:r>
      <w:r w:rsidRPr="004845D7">
        <w:rPr>
          <w:lang w:val="de-AT"/>
        </w:rPr>
        <w:br/>
        <w:t>revisionssicher, nachvollziehbar und wiederherstellbar.</w:t>
      </w:r>
    </w:p>
    <w:p w14:paraId="0FCBD730" w14:textId="2F101B00" w:rsidR="004845D7" w:rsidRPr="004845D7" w:rsidRDefault="004845D7" w:rsidP="004845D7">
      <w:pPr>
        <w:rPr>
          <w:lang w:val="de-AT"/>
        </w:rPr>
      </w:pPr>
    </w:p>
    <w:p w14:paraId="4647EB4F" w14:textId="77777777" w:rsidR="004845D7" w:rsidRDefault="004845D7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lang w:val="de-AT"/>
        </w:rPr>
      </w:pPr>
      <w:r>
        <w:rPr>
          <w:lang w:val="de-AT"/>
        </w:rPr>
        <w:lastRenderedPageBreak/>
        <w:br w:type="page"/>
      </w:r>
    </w:p>
    <w:p w14:paraId="1A0AFE7E" w14:textId="7F890313" w:rsidR="004845D7" w:rsidRPr="004845D7" w:rsidRDefault="004845D7" w:rsidP="004845D7">
      <w:pPr>
        <w:pStyle w:val="Heading1"/>
        <w:rPr>
          <w:lang w:val="de-AT"/>
        </w:rPr>
      </w:pPr>
      <w:r w:rsidRPr="004845D7">
        <w:rPr>
          <w:lang w:val="de-AT"/>
        </w:rPr>
        <w:lastRenderedPageBreak/>
        <w:t>Kapitel 13 – Fehler, Hinweise &amp; Best Practices</w:t>
      </w:r>
    </w:p>
    <w:p w14:paraId="32D1E82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13.1 – Zweck dieses Kapitels</w:t>
      </w:r>
    </w:p>
    <w:p w14:paraId="39C361A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 xml:space="preserve">Dieses Kapitel dient als </w:t>
      </w:r>
      <w:r w:rsidRPr="004845D7">
        <w:rPr>
          <w:b/>
          <w:bCs/>
          <w:lang w:val="de-AT"/>
        </w:rPr>
        <w:t>Schulungs- und Qualitätssicherungsabschnitt</w:t>
      </w:r>
      <w:r w:rsidRPr="004845D7">
        <w:rPr>
          <w:lang w:val="de-AT"/>
        </w:rPr>
        <w:t>.</w:t>
      </w:r>
      <w:r w:rsidRPr="004845D7">
        <w:rPr>
          <w:lang w:val="de-AT"/>
        </w:rPr>
        <w:br/>
        <w:t xml:space="preserve">Es soll sicherstellen, dass die </w:t>
      </w:r>
      <w:proofErr w:type="spellStart"/>
      <w:proofErr w:type="gramStart"/>
      <w:r w:rsidRPr="004845D7">
        <w:rPr>
          <w:lang w:val="de-AT"/>
        </w:rPr>
        <w:t>Anwender:innen</w:t>
      </w:r>
      <w:proofErr w:type="spellEnd"/>
      <w:proofErr w:type="gramEnd"/>
      <w:r w:rsidRPr="004845D7">
        <w:rPr>
          <w:lang w:val="de-AT"/>
        </w:rPr>
        <w:t xml:space="preserve"> von EINFO die Anwendung </w:t>
      </w:r>
      <w:r w:rsidRPr="004845D7">
        <w:rPr>
          <w:b/>
          <w:bCs/>
          <w:lang w:val="de-AT"/>
        </w:rPr>
        <w:t>fehlerfrei und normgerecht</w:t>
      </w:r>
      <w:r w:rsidRPr="004845D7">
        <w:rPr>
          <w:lang w:val="de-AT"/>
        </w:rPr>
        <w:t xml:space="preserve"> bedienen.</w:t>
      </w:r>
      <w:r w:rsidRPr="004845D7">
        <w:rPr>
          <w:lang w:val="de-AT"/>
        </w:rPr>
        <w:br/>
        <w:t>Fehlerhafte Arbeitsweisen können zu Informationsverlust, unvollständiger Dokumentation oder fehlerhafter Lagebewertung führen.</w:t>
      </w:r>
    </w:p>
    <w:p w14:paraId="17871752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5.9 – Sicherstellung der Arbeitsqualität</w:t>
      </w:r>
      <w:r w:rsidRPr="004845D7">
        <w:rPr>
          <w:lang w:val="de-AT"/>
        </w:rPr>
        <w:br/>
        <w:t>„Die Qualität der Führungsarbeit hängt von der Disziplin und der Einheitlichkeit der Arbeitsweise ab.“</w:t>
      </w:r>
    </w:p>
    <w:p w14:paraId="349666B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E93C697">
          <v:rect id="_x0000_i2447" style="width:0;height:1.5pt" o:hralign="center" o:hrstd="t" o:hr="t" fillcolor="#a0a0a0" stroked="f"/>
        </w:pict>
      </w:r>
    </w:p>
    <w:p w14:paraId="08EFC16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13.2 – Häufige Bedienfehler und ihre Ursachen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2617"/>
        <w:gridCol w:w="3802"/>
      </w:tblGrid>
      <w:tr w:rsidR="004845D7" w:rsidRPr="004845D7" w14:paraId="4CB0E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BE329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Fehlerbild</w:t>
            </w:r>
          </w:p>
        </w:tc>
        <w:tc>
          <w:tcPr>
            <w:tcW w:w="0" w:type="auto"/>
            <w:vAlign w:val="center"/>
            <w:hideMark/>
          </w:tcPr>
          <w:p w14:paraId="3EA68C1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16581882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Richtige Vorgehensweise</w:t>
            </w:r>
          </w:p>
        </w:tc>
      </w:tr>
      <w:tr w:rsidR="004845D7" w:rsidRPr="004845D7" w14:paraId="12F7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2E96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b/>
                <w:bCs/>
                <w:lang w:val="de-AT"/>
              </w:rPr>
              <w:t>Reset</w:t>
            </w:r>
            <w:proofErr w:type="spellEnd"/>
            <w:r w:rsidRPr="004845D7">
              <w:rPr>
                <w:b/>
                <w:bCs/>
                <w:lang w:val="de-AT"/>
              </w:rPr>
              <w:t>-Button gedrückt → keine neuen Einsätze mehr sichtbar</w:t>
            </w:r>
          </w:p>
        </w:tc>
        <w:tc>
          <w:tcPr>
            <w:tcW w:w="0" w:type="auto"/>
            <w:vAlign w:val="center"/>
            <w:hideMark/>
          </w:tcPr>
          <w:p w14:paraId="2FA01559" w14:textId="77777777" w:rsidR="004845D7" w:rsidRPr="004845D7" w:rsidRDefault="004845D7" w:rsidP="004845D7">
            <w:pPr>
              <w:rPr>
                <w:lang w:val="de-AT"/>
              </w:rPr>
            </w:pPr>
            <w:proofErr w:type="spellStart"/>
            <w:r w:rsidRPr="004845D7">
              <w:rPr>
                <w:lang w:val="de-AT"/>
              </w:rPr>
              <w:t>Reset</w:t>
            </w:r>
            <w:proofErr w:type="spellEnd"/>
            <w:r w:rsidRPr="004845D7">
              <w:rPr>
                <w:lang w:val="de-AT"/>
              </w:rPr>
              <w:t xml:space="preserve"> stoppt Auto-Import.</w:t>
            </w:r>
          </w:p>
        </w:tc>
        <w:tc>
          <w:tcPr>
            <w:tcW w:w="0" w:type="auto"/>
            <w:vAlign w:val="center"/>
            <w:hideMark/>
          </w:tcPr>
          <w:p w14:paraId="2B5FBD8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Nach </w:t>
            </w:r>
            <w:proofErr w:type="spellStart"/>
            <w:r w:rsidRPr="004845D7">
              <w:rPr>
                <w:lang w:val="de-AT"/>
              </w:rPr>
              <w:t>Reset</w:t>
            </w:r>
            <w:proofErr w:type="spellEnd"/>
            <w:r w:rsidRPr="004845D7">
              <w:rPr>
                <w:lang w:val="de-AT"/>
              </w:rPr>
              <w:t xml:space="preserve"> erneut „Auto-Import“ aktivieren oder manuell importieren.</w:t>
            </w:r>
          </w:p>
        </w:tc>
      </w:tr>
      <w:tr w:rsidR="004845D7" w:rsidRPr="004845D7" w14:paraId="21EC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E51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Neue Meldung wird nicht im Aufgabenboard angezeigt</w:t>
            </w:r>
          </w:p>
        </w:tc>
        <w:tc>
          <w:tcPr>
            <w:tcW w:w="0" w:type="auto"/>
            <w:vAlign w:val="center"/>
            <w:hideMark/>
          </w:tcPr>
          <w:p w14:paraId="21A09C5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Beim Erfassen wurde kein „Ergeht an“ (Verteiler) angegeben.</w:t>
            </w:r>
          </w:p>
        </w:tc>
        <w:tc>
          <w:tcPr>
            <w:tcW w:w="0" w:type="auto"/>
            <w:vAlign w:val="center"/>
            <w:hideMark/>
          </w:tcPr>
          <w:p w14:paraId="299A5CF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Im Feld „Ergeht an“ das betroffene Sachgebiet auswählen (z. B. S2, S4).</w:t>
            </w:r>
          </w:p>
        </w:tc>
      </w:tr>
      <w:tr w:rsidR="004845D7" w:rsidRPr="004845D7" w14:paraId="370A5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8D1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Einheit scheinbar „verschwunden“</w:t>
            </w:r>
          </w:p>
        </w:tc>
        <w:tc>
          <w:tcPr>
            <w:tcW w:w="0" w:type="auto"/>
            <w:vAlign w:val="center"/>
            <w:hideMark/>
          </w:tcPr>
          <w:p w14:paraId="4A4DF02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 wurde zugewiesen und aus der Leiste entfernt.</w:t>
            </w:r>
          </w:p>
        </w:tc>
        <w:tc>
          <w:tcPr>
            <w:tcW w:w="0" w:type="auto"/>
            <w:vAlign w:val="center"/>
            <w:hideMark/>
          </w:tcPr>
          <w:p w14:paraId="2B03421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öffnen → Einheit dort wieder sichtbar → ggf. entfernen, um sie freizugeben.</w:t>
            </w:r>
          </w:p>
        </w:tc>
      </w:tr>
      <w:tr w:rsidR="004845D7" w:rsidRPr="004845D7" w14:paraId="7C77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C24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Farbige Ränder unverständlich interpretiert</w:t>
            </w:r>
          </w:p>
        </w:tc>
        <w:tc>
          <w:tcPr>
            <w:tcW w:w="0" w:type="auto"/>
            <w:vAlign w:val="center"/>
            <w:hideMark/>
          </w:tcPr>
          <w:p w14:paraId="519CD99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Farbe fälschlich als Status interpretiert.</w:t>
            </w:r>
          </w:p>
        </w:tc>
        <w:tc>
          <w:tcPr>
            <w:tcW w:w="0" w:type="auto"/>
            <w:vAlign w:val="center"/>
            <w:hideMark/>
          </w:tcPr>
          <w:p w14:paraId="0954276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Farbe = Abschnittszugehörigkeit, </w:t>
            </w:r>
            <w:r w:rsidRPr="004845D7">
              <w:rPr>
                <w:b/>
                <w:bCs/>
                <w:lang w:val="de-AT"/>
              </w:rPr>
              <w:t>nicht</w:t>
            </w:r>
            <w:r w:rsidRPr="004845D7">
              <w:rPr>
                <w:lang w:val="de-AT"/>
              </w:rPr>
              <w:t xml:space="preserve"> Bearbeitungsstatus.</w:t>
            </w:r>
          </w:p>
        </w:tc>
      </w:tr>
      <w:tr w:rsidR="004845D7" w:rsidRPr="004845D7" w14:paraId="0F4A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007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Countdown zeigt 0 Sekunden, keine Aktivität</w:t>
            </w:r>
          </w:p>
        </w:tc>
        <w:tc>
          <w:tcPr>
            <w:tcW w:w="0" w:type="auto"/>
            <w:vAlign w:val="center"/>
            <w:hideMark/>
          </w:tcPr>
          <w:p w14:paraId="7C6B4D0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 xml:space="preserve">Auto-Import pausiert (meist </w:t>
            </w:r>
            <w:proofErr w:type="spellStart"/>
            <w:r w:rsidRPr="004845D7">
              <w:rPr>
                <w:lang w:val="de-AT"/>
              </w:rPr>
              <w:t>Reset</w:t>
            </w:r>
            <w:proofErr w:type="spellEnd"/>
            <w:r w:rsidRPr="004845D7">
              <w:rPr>
                <w:lang w:val="de-AT"/>
              </w:rPr>
              <w:t xml:space="preserve"> gedrückt oder Quelle getrennt).</w:t>
            </w:r>
          </w:p>
        </w:tc>
        <w:tc>
          <w:tcPr>
            <w:tcW w:w="0" w:type="auto"/>
            <w:vAlign w:val="center"/>
            <w:hideMark/>
          </w:tcPr>
          <w:p w14:paraId="3B78405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Auto-Import neu starten.</w:t>
            </w:r>
          </w:p>
        </w:tc>
      </w:tr>
      <w:tr w:rsidR="004845D7" w:rsidRPr="004845D7" w14:paraId="4C2B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AD7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Doppelte Aufgaben / Meldungen</w:t>
            </w:r>
          </w:p>
        </w:tc>
        <w:tc>
          <w:tcPr>
            <w:tcW w:w="0" w:type="auto"/>
            <w:vAlign w:val="center"/>
            <w:hideMark/>
          </w:tcPr>
          <w:p w14:paraId="21AEE78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Meldung mehrfach übergeben (manuell + Auto).</w:t>
            </w:r>
          </w:p>
        </w:tc>
        <w:tc>
          <w:tcPr>
            <w:tcW w:w="0" w:type="auto"/>
            <w:vAlign w:val="center"/>
            <w:hideMark/>
          </w:tcPr>
          <w:p w14:paraId="4DF5077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Prüfen, ob Auto-Import bereits aktiv war, bevor manuell importiert wird.</w:t>
            </w:r>
          </w:p>
        </w:tc>
      </w:tr>
      <w:tr w:rsidR="004845D7" w:rsidRPr="004845D7" w14:paraId="530B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164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b/>
                <w:bCs/>
                <w:lang w:val="de-AT"/>
              </w:rPr>
              <w:t>Karten „verschwinden“ nach Erledigung</w:t>
            </w:r>
          </w:p>
        </w:tc>
        <w:tc>
          <w:tcPr>
            <w:tcW w:w="0" w:type="auto"/>
            <w:vAlign w:val="center"/>
            <w:hideMark/>
          </w:tcPr>
          <w:p w14:paraId="10406F7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Filter aktiv oder Spalte nicht sichtbar.</w:t>
            </w:r>
          </w:p>
        </w:tc>
        <w:tc>
          <w:tcPr>
            <w:tcW w:w="0" w:type="auto"/>
            <w:vAlign w:val="center"/>
            <w:hideMark/>
          </w:tcPr>
          <w:p w14:paraId="13021C7A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Filter leeren oder Ansicht nach unten scrollen.</w:t>
            </w:r>
          </w:p>
        </w:tc>
      </w:tr>
    </w:tbl>
    <w:p w14:paraId="704174E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163674D6">
          <v:rect id="_x0000_i2448" style="width:0;height:1.5pt" o:hralign="center" o:hrstd="t" o:hr="t" fillcolor="#a0a0a0" stroked="f"/>
        </w:pict>
      </w:r>
    </w:p>
    <w:p w14:paraId="1A2F222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lastRenderedPageBreak/>
        <w:t>13.3 – Fehlinterpretationen und Mythen</w:t>
      </w:r>
    </w:p>
    <w:p w14:paraId="1D3F0B37" w14:textId="77777777" w:rsidR="004845D7" w:rsidRPr="004845D7" w:rsidRDefault="004845D7" w:rsidP="004845D7">
      <w:pPr>
        <w:numPr>
          <w:ilvl w:val="0"/>
          <w:numId w:val="78"/>
        </w:numPr>
        <w:rPr>
          <w:lang w:val="de-AT"/>
        </w:rPr>
      </w:pPr>
      <w:r w:rsidRPr="004845D7">
        <w:rPr>
          <w:b/>
          <w:bCs/>
          <w:lang w:val="de-AT"/>
        </w:rPr>
        <w:t>„Man kann abgeschlossene Karten wieder öffnen“ → Falsch.</w:t>
      </w:r>
      <w:r w:rsidRPr="004845D7">
        <w:rPr>
          <w:lang w:val="de-AT"/>
        </w:rPr>
        <w:br/>
        <w:t>Eine abgeschlossene Karte (</w:t>
      </w:r>
      <w:r w:rsidRPr="004845D7">
        <w:rPr>
          <w:i/>
          <w:iCs/>
          <w:lang w:val="de-AT"/>
        </w:rPr>
        <w:t>Erledigt</w:t>
      </w:r>
      <w:r w:rsidRPr="004845D7">
        <w:rPr>
          <w:lang w:val="de-AT"/>
        </w:rPr>
        <w:t>) bleibt gesperrt, weil das System keine rückwirkenden Änderungen erlaubt (</w:t>
      </w:r>
      <w:r w:rsidRPr="004845D7">
        <w:rPr>
          <w:i/>
          <w:iCs/>
          <w:lang w:val="de-AT"/>
        </w:rPr>
        <w:t>E-31 § 5.8</w:t>
      </w:r>
      <w:r w:rsidRPr="004845D7">
        <w:rPr>
          <w:lang w:val="de-AT"/>
        </w:rPr>
        <w:t>).</w:t>
      </w:r>
    </w:p>
    <w:p w14:paraId="169E01EB" w14:textId="77777777" w:rsidR="004845D7" w:rsidRPr="004845D7" w:rsidRDefault="004845D7" w:rsidP="004845D7">
      <w:pPr>
        <w:numPr>
          <w:ilvl w:val="0"/>
          <w:numId w:val="78"/>
        </w:numPr>
        <w:rPr>
          <w:lang w:val="de-AT"/>
        </w:rPr>
      </w:pPr>
      <w:r w:rsidRPr="004845D7">
        <w:rPr>
          <w:b/>
          <w:bCs/>
          <w:lang w:val="de-AT"/>
        </w:rPr>
        <w:t>„</w:t>
      </w:r>
      <w:proofErr w:type="spellStart"/>
      <w:r w:rsidRPr="004845D7">
        <w:rPr>
          <w:b/>
          <w:bCs/>
          <w:lang w:val="de-AT"/>
        </w:rPr>
        <w:t>Reset</w:t>
      </w:r>
      <w:proofErr w:type="spellEnd"/>
      <w:r w:rsidRPr="004845D7">
        <w:rPr>
          <w:b/>
          <w:bCs/>
          <w:lang w:val="de-AT"/>
        </w:rPr>
        <w:t xml:space="preserve"> löscht alles“ → Falsch.</w:t>
      </w:r>
      <w:r w:rsidRPr="004845D7">
        <w:rPr>
          <w:lang w:val="de-AT"/>
        </w:rPr>
        <w:br/>
      </w:r>
      <w:proofErr w:type="spellStart"/>
      <w:r w:rsidRPr="004845D7">
        <w:rPr>
          <w:lang w:val="de-AT"/>
        </w:rPr>
        <w:t>Reset</w:t>
      </w:r>
      <w:proofErr w:type="spellEnd"/>
      <w:r w:rsidRPr="004845D7">
        <w:rPr>
          <w:lang w:val="de-AT"/>
        </w:rPr>
        <w:t xml:space="preserve"> beendet nur den Auto-Import. Alle Daten bleiben vollständig erhalten.</w:t>
      </w:r>
    </w:p>
    <w:p w14:paraId="46BC4C0B" w14:textId="77777777" w:rsidR="004845D7" w:rsidRPr="004845D7" w:rsidRDefault="004845D7" w:rsidP="004845D7">
      <w:pPr>
        <w:numPr>
          <w:ilvl w:val="0"/>
          <w:numId w:val="78"/>
        </w:numPr>
        <w:rPr>
          <w:lang w:val="de-AT"/>
        </w:rPr>
      </w:pPr>
      <w:r w:rsidRPr="004845D7">
        <w:rPr>
          <w:b/>
          <w:bCs/>
          <w:lang w:val="de-AT"/>
        </w:rPr>
        <w:t>„Farbige Karten zeigen Wichtigkeit“ → Falsch.</w:t>
      </w:r>
      <w:r w:rsidRPr="004845D7">
        <w:rPr>
          <w:lang w:val="de-AT"/>
        </w:rPr>
        <w:br/>
        <w:t>Farben kennzeichnen Abschnitte – nicht Prioritäten.</w:t>
      </w:r>
      <w:r w:rsidRPr="004845D7">
        <w:rPr>
          <w:lang w:val="de-AT"/>
        </w:rPr>
        <w:br/>
        <w:t>Priorität ergibt sich aus Aufgabenbeschreibung oder Fälligkeitsdatum.</w:t>
      </w:r>
    </w:p>
    <w:p w14:paraId="40BE1A43" w14:textId="77777777" w:rsidR="004845D7" w:rsidRPr="004845D7" w:rsidRDefault="004845D7" w:rsidP="004845D7">
      <w:pPr>
        <w:numPr>
          <w:ilvl w:val="0"/>
          <w:numId w:val="78"/>
        </w:numPr>
        <w:rPr>
          <w:lang w:val="de-AT"/>
        </w:rPr>
      </w:pPr>
      <w:r w:rsidRPr="004845D7">
        <w:rPr>
          <w:b/>
          <w:bCs/>
          <w:lang w:val="de-AT"/>
        </w:rPr>
        <w:t>„Filter durchsucht alle Boards“ → Falsch.</w:t>
      </w:r>
      <w:r w:rsidRPr="004845D7">
        <w:rPr>
          <w:lang w:val="de-AT"/>
        </w:rPr>
        <w:br/>
        <w:t xml:space="preserve">Der Filter wirkt </w:t>
      </w:r>
      <w:r w:rsidRPr="004845D7">
        <w:rPr>
          <w:b/>
          <w:bCs/>
          <w:lang w:val="de-AT"/>
        </w:rPr>
        <w:t>nur lokal im Aufgabenboard</w:t>
      </w:r>
      <w:r w:rsidRPr="004845D7">
        <w:rPr>
          <w:lang w:val="de-AT"/>
        </w:rPr>
        <w:t>.</w:t>
      </w:r>
    </w:p>
    <w:p w14:paraId="58025521" w14:textId="77777777" w:rsidR="004845D7" w:rsidRPr="004845D7" w:rsidRDefault="004845D7" w:rsidP="004845D7">
      <w:pPr>
        <w:numPr>
          <w:ilvl w:val="0"/>
          <w:numId w:val="78"/>
        </w:numPr>
        <w:rPr>
          <w:lang w:val="de-AT"/>
        </w:rPr>
      </w:pPr>
      <w:r w:rsidRPr="004845D7">
        <w:rPr>
          <w:b/>
          <w:bCs/>
          <w:lang w:val="de-AT"/>
        </w:rPr>
        <w:t>„Meldungen müssen manuell gespeichert werden“ → Falsch.</w:t>
      </w:r>
      <w:r w:rsidRPr="004845D7">
        <w:rPr>
          <w:lang w:val="de-AT"/>
        </w:rPr>
        <w:br/>
        <w:t>EINFO speichert automatisch bei jeder Eingabe und bei jedem Klick außerhalb des Feldes.</w:t>
      </w:r>
    </w:p>
    <w:p w14:paraId="6C88B631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422CF163">
          <v:rect id="_x0000_i2449" style="width:0;height:1.5pt" o:hralign="center" o:hrstd="t" o:hr="t" fillcolor="#a0a0a0" stroked="f"/>
        </w:pict>
      </w:r>
    </w:p>
    <w:p w14:paraId="53C26285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 – Typische Anwendungsfehler</w:t>
      </w:r>
    </w:p>
    <w:p w14:paraId="634A77B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13.4.1 – Fehlende Dokumentation</w:t>
      </w:r>
    </w:p>
    <w:p w14:paraId="3AE044F5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Problem:</w:t>
      </w:r>
      <w:r w:rsidRPr="004845D7">
        <w:rPr>
          <w:lang w:val="de-AT"/>
        </w:rPr>
        <w:t xml:space="preserve"> Nutzer verlässt Anwendung ohne Export.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Folge:</w:t>
      </w:r>
      <w:r w:rsidRPr="004845D7">
        <w:rPr>
          <w:lang w:val="de-AT"/>
        </w:rPr>
        <w:t xml:space="preserve"> Nachweis der Lagebearbeitung unvollständig.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Lösung:</w:t>
      </w:r>
      <w:r w:rsidRPr="004845D7">
        <w:rPr>
          <w:lang w:val="de-AT"/>
        </w:rPr>
        <w:t xml:space="preserve"> Immer am Schichtende </w:t>
      </w:r>
      <w:r w:rsidRPr="004845D7">
        <w:rPr>
          <w:b/>
          <w:bCs/>
          <w:lang w:val="de-AT"/>
        </w:rPr>
        <w:t>CSV und PDF exportieren</w:t>
      </w:r>
      <w:r w:rsidRPr="004845D7">
        <w:rPr>
          <w:lang w:val="de-AT"/>
        </w:rPr>
        <w:t xml:space="preserve"> (</w:t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>).</w:t>
      </w:r>
    </w:p>
    <w:p w14:paraId="48C246C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13.4.2 – Falsche Rollenwahl</w:t>
      </w:r>
    </w:p>
    <w:p w14:paraId="6022A0C7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Problem:</w:t>
      </w:r>
      <w:r w:rsidRPr="004845D7">
        <w:rPr>
          <w:lang w:val="de-AT"/>
        </w:rPr>
        <w:t xml:space="preserve"> Benutzer meldet sich mit falscher Rolle an (z. B. S2 statt S4).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Folge:</w:t>
      </w:r>
      <w:r w:rsidRPr="004845D7">
        <w:rPr>
          <w:lang w:val="de-AT"/>
        </w:rPr>
        <w:t xml:space="preserve"> Aufgaben erscheinen im falschen Board.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Lösung:</w:t>
      </w:r>
      <w:r w:rsidRPr="004845D7">
        <w:rPr>
          <w:lang w:val="de-AT"/>
        </w:rPr>
        <w:t xml:space="preserve"> Rolle beim Login sorgfältig wählen; Rollenwechsel nur über Admin.</w:t>
      </w:r>
    </w:p>
    <w:p w14:paraId="2B7ED3A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13.4.3 – Ungenutzte Auto-Import-Funktion</w:t>
      </w:r>
    </w:p>
    <w:p w14:paraId="3B897917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Problem:</w:t>
      </w:r>
      <w:r w:rsidRPr="004845D7">
        <w:rPr>
          <w:lang w:val="de-AT"/>
        </w:rPr>
        <w:t xml:space="preserve"> Daten werden nicht automatisch aktualisiert.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Lösung:</w:t>
      </w:r>
      <w:r w:rsidRPr="004845D7">
        <w:rPr>
          <w:lang w:val="de-AT"/>
        </w:rPr>
        <w:t xml:space="preserve"> Auto-Import aktivieren – Countdown prüfen – ggf. </w:t>
      </w:r>
      <w:proofErr w:type="spellStart"/>
      <w:r w:rsidRPr="004845D7">
        <w:rPr>
          <w:lang w:val="de-AT"/>
        </w:rPr>
        <w:t>Reset</w:t>
      </w:r>
      <w:proofErr w:type="spellEnd"/>
      <w:r w:rsidRPr="004845D7">
        <w:rPr>
          <w:lang w:val="de-AT"/>
        </w:rPr>
        <w:t xml:space="preserve"> deaktivieren.</w:t>
      </w:r>
    </w:p>
    <w:p w14:paraId="23F74AA3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13.4.4 – Fehlinterpretation des Notizfelds</w:t>
      </w:r>
    </w:p>
    <w:p w14:paraId="60F71C8A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Problem:</w:t>
      </w:r>
      <w:r w:rsidRPr="004845D7">
        <w:rPr>
          <w:lang w:val="de-AT"/>
        </w:rPr>
        <w:t xml:space="preserve"> Nutzer trägt Maßnahmen in falsches Feld ein (z. B. unter „Titel“ statt „Notiz“).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Lösung:</w:t>
      </w:r>
      <w:r w:rsidRPr="004845D7">
        <w:rPr>
          <w:lang w:val="de-AT"/>
        </w:rPr>
        <w:t xml:space="preserve"> Kurzbeschreibung im Titel, Details und Verlauf in Notiz.</w:t>
      </w:r>
    </w:p>
    <w:p w14:paraId="030EC55C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13.4.5 – Mehrere Benutzer bearbeiten dieselbe Karte</w:t>
      </w:r>
    </w:p>
    <w:p w14:paraId="68B60B20" w14:textId="77777777" w:rsidR="004845D7" w:rsidRPr="004845D7" w:rsidRDefault="004845D7" w:rsidP="004845D7">
      <w:pPr>
        <w:rPr>
          <w:lang w:val="de-AT"/>
        </w:rPr>
      </w:pPr>
      <w:r w:rsidRPr="004845D7">
        <w:rPr>
          <w:b/>
          <w:bCs/>
          <w:lang w:val="de-AT"/>
        </w:rPr>
        <w:t>Problem:</w:t>
      </w:r>
      <w:r w:rsidRPr="004845D7">
        <w:rPr>
          <w:lang w:val="de-AT"/>
        </w:rPr>
        <w:t xml:space="preserve"> Gleichzeitige Änderungen überschreiben sich.</w:t>
      </w:r>
      <w:r w:rsidRPr="004845D7">
        <w:rPr>
          <w:lang w:val="de-AT"/>
        </w:rPr>
        <w:br/>
      </w:r>
      <w:r w:rsidRPr="004845D7">
        <w:rPr>
          <w:b/>
          <w:bCs/>
          <w:lang w:val="de-AT"/>
        </w:rPr>
        <w:t>Lösung:</w:t>
      </w:r>
      <w:r w:rsidRPr="004845D7">
        <w:rPr>
          <w:lang w:val="de-AT"/>
        </w:rPr>
        <w:t xml:space="preserve"> Nur ein Benutzer pro Karte aktiv bearbeiten; Änderungen werden sofort synchronisiert.</w:t>
      </w:r>
    </w:p>
    <w:p w14:paraId="2AD5A70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1352CEB">
          <v:rect id="_x0000_i2450" style="width:0;height:1.5pt" o:hralign="center" o:hrstd="t" o:hr="t" fillcolor="#a0a0a0" stroked="f"/>
        </w:pict>
      </w:r>
    </w:p>
    <w:p w14:paraId="61750D82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13.5 – Technische Fehlerquellen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462"/>
        <w:gridCol w:w="3544"/>
      </w:tblGrid>
      <w:tr w:rsidR="004845D7" w:rsidRPr="004845D7" w14:paraId="7A45C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411E3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lastRenderedPageBreak/>
              <w:t>Symptom</w:t>
            </w:r>
          </w:p>
        </w:tc>
        <w:tc>
          <w:tcPr>
            <w:tcW w:w="0" w:type="auto"/>
            <w:vAlign w:val="center"/>
            <w:hideMark/>
          </w:tcPr>
          <w:p w14:paraId="657F0D40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562C3DA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Maßnahme</w:t>
            </w:r>
          </w:p>
        </w:tc>
      </w:tr>
      <w:tr w:rsidR="004845D7" w:rsidRPr="004845D7" w14:paraId="3298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896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Countdown friert ein</w:t>
            </w:r>
          </w:p>
        </w:tc>
        <w:tc>
          <w:tcPr>
            <w:tcW w:w="0" w:type="auto"/>
            <w:vAlign w:val="center"/>
            <w:hideMark/>
          </w:tcPr>
          <w:p w14:paraId="27AECB2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Netzwerkunterbrechung oder Serverpause</w:t>
            </w:r>
          </w:p>
        </w:tc>
        <w:tc>
          <w:tcPr>
            <w:tcW w:w="0" w:type="auto"/>
            <w:vAlign w:val="center"/>
            <w:hideMark/>
          </w:tcPr>
          <w:p w14:paraId="77B33F85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Browser neu laden, Auto-Import neu starten</w:t>
            </w:r>
          </w:p>
        </w:tc>
      </w:tr>
      <w:tr w:rsidR="004845D7" w:rsidRPr="004845D7" w14:paraId="0276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5D4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 Ton bei Import</w:t>
            </w:r>
          </w:p>
        </w:tc>
        <w:tc>
          <w:tcPr>
            <w:tcW w:w="0" w:type="auto"/>
            <w:vAlign w:val="center"/>
            <w:hideMark/>
          </w:tcPr>
          <w:p w14:paraId="5B4C95D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Browser-Audio blockiert</w:t>
            </w:r>
          </w:p>
        </w:tc>
        <w:tc>
          <w:tcPr>
            <w:tcW w:w="0" w:type="auto"/>
            <w:vAlign w:val="center"/>
            <w:hideMark/>
          </w:tcPr>
          <w:p w14:paraId="241CDDD4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Audiofreigabe aktivieren</w:t>
            </w:r>
          </w:p>
        </w:tc>
      </w:tr>
      <w:tr w:rsidR="004845D7" w:rsidRPr="004845D7" w14:paraId="0DF3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531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Fehlende PDF-Erstellung</w:t>
            </w:r>
          </w:p>
        </w:tc>
        <w:tc>
          <w:tcPr>
            <w:tcW w:w="0" w:type="auto"/>
            <w:vAlign w:val="center"/>
            <w:hideMark/>
          </w:tcPr>
          <w:p w14:paraId="0D5E63F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Schreibrechte im Verzeichnis fehlen</w:t>
            </w:r>
          </w:p>
        </w:tc>
        <w:tc>
          <w:tcPr>
            <w:tcW w:w="0" w:type="auto"/>
            <w:vAlign w:val="center"/>
            <w:hideMark/>
          </w:tcPr>
          <w:p w14:paraId="792EA817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Rechte prüfen oder Exportpfad anpassen</w:t>
            </w:r>
          </w:p>
        </w:tc>
      </w:tr>
      <w:tr w:rsidR="004845D7" w:rsidRPr="004845D7" w14:paraId="2519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EEE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CSV leer oder unvollständig</w:t>
            </w:r>
          </w:p>
        </w:tc>
        <w:tc>
          <w:tcPr>
            <w:tcW w:w="0" w:type="auto"/>
            <w:vAlign w:val="center"/>
            <w:hideMark/>
          </w:tcPr>
          <w:p w14:paraId="6D05BEB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Board wurde nicht bewegt / bearbeitet</w:t>
            </w:r>
          </w:p>
        </w:tc>
        <w:tc>
          <w:tcPr>
            <w:tcW w:w="0" w:type="auto"/>
            <w:vAlign w:val="center"/>
            <w:hideMark/>
          </w:tcPr>
          <w:p w14:paraId="1072F47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CSV enthält nur Aktionen, keine statischen Daten</w:t>
            </w:r>
          </w:p>
        </w:tc>
      </w:tr>
      <w:tr w:rsidR="004845D7" w:rsidRPr="004845D7" w14:paraId="5FF8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15C6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Karten ohne Abschnittsfarbe</w:t>
            </w:r>
          </w:p>
        </w:tc>
        <w:tc>
          <w:tcPr>
            <w:tcW w:w="0" w:type="auto"/>
            <w:vAlign w:val="center"/>
            <w:hideMark/>
          </w:tcPr>
          <w:p w14:paraId="0AD43A1B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keinem Abschnitt zugewiesen</w:t>
            </w:r>
          </w:p>
        </w:tc>
        <w:tc>
          <w:tcPr>
            <w:tcW w:w="0" w:type="auto"/>
            <w:vAlign w:val="center"/>
            <w:hideMark/>
          </w:tcPr>
          <w:p w14:paraId="0AC5C3E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Karte per Drag-&amp;-Drop zu Abschnitt ziehen</w:t>
            </w:r>
          </w:p>
        </w:tc>
      </w:tr>
    </w:tbl>
    <w:p w14:paraId="4DE3B9C3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00917EE">
          <v:rect id="_x0000_i2451" style="width:0;height:1.5pt" o:hralign="center" o:hrstd="t" o:hr="t" fillcolor="#a0a0a0" stroked="f"/>
        </w:pict>
      </w:r>
    </w:p>
    <w:p w14:paraId="345A45B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13.6 – Empfohlene Arbeitsweise (Best Practices)</w:t>
      </w:r>
    </w:p>
    <w:p w14:paraId="0631F340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1. Klare Schichtstruktur</w:t>
      </w:r>
    </w:p>
    <w:p w14:paraId="454D8955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Am Beginn jeder Schicht:</w:t>
      </w:r>
    </w:p>
    <w:p w14:paraId="4A9A6CBA" w14:textId="77777777" w:rsidR="004845D7" w:rsidRPr="004845D7" w:rsidRDefault="004845D7" w:rsidP="004845D7">
      <w:pPr>
        <w:numPr>
          <w:ilvl w:val="0"/>
          <w:numId w:val="79"/>
        </w:numPr>
        <w:rPr>
          <w:lang w:val="de-AT"/>
        </w:rPr>
      </w:pPr>
      <w:r w:rsidRPr="004845D7">
        <w:rPr>
          <w:lang w:val="de-AT"/>
        </w:rPr>
        <w:t>Auto-Import aktivieren</w:t>
      </w:r>
    </w:p>
    <w:p w14:paraId="2149F629" w14:textId="77777777" w:rsidR="004845D7" w:rsidRPr="004845D7" w:rsidRDefault="004845D7" w:rsidP="004845D7">
      <w:pPr>
        <w:numPr>
          <w:ilvl w:val="0"/>
          <w:numId w:val="79"/>
        </w:numPr>
        <w:rPr>
          <w:lang w:val="de-AT"/>
        </w:rPr>
      </w:pPr>
      <w:r w:rsidRPr="004845D7">
        <w:rPr>
          <w:lang w:val="de-AT"/>
        </w:rPr>
        <w:t>Prüfen, ob alle Boards aktuell sind</w:t>
      </w:r>
    </w:p>
    <w:p w14:paraId="2D754D86" w14:textId="77777777" w:rsidR="004845D7" w:rsidRPr="004845D7" w:rsidRDefault="004845D7" w:rsidP="004845D7">
      <w:pPr>
        <w:numPr>
          <w:ilvl w:val="0"/>
          <w:numId w:val="79"/>
        </w:numPr>
        <w:rPr>
          <w:lang w:val="de-AT"/>
        </w:rPr>
      </w:pPr>
      <w:r w:rsidRPr="004845D7">
        <w:rPr>
          <w:lang w:val="de-AT"/>
        </w:rPr>
        <w:t>Neue Lageabschnitte anlegen (falls nötig)</w:t>
      </w:r>
    </w:p>
    <w:p w14:paraId="082BE43A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Am Ende jeder Schicht:</w:t>
      </w:r>
    </w:p>
    <w:p w14:paraId="16DF30AE" w14:textId="77777777" w:rsidR="004845D7" w:rsidRPr="004845D7" w:rsidRDefault="004845D7" w:rsidP="004845D7">
      <w:pPr>
        <w:numPr>
          <w:ilvl w:val="0"/>
          <w:numId w:val="80"/>
        </w:numPr>
        <w:rPr>
          <w:lang w:val="de-AT"/>
        </w:rPr>
      </w:pPr>
      <w:r w:rsidRPr="004845D7">
        <w:rPr>
          <w:lang w:val="de-AT"/>
        </w:rPr>
        <w:t>Alle Karten mit „Erledigt“ abschließen</w:t>
      </w:r>
    </w:p>
    <w:p w14:paraId="0B5B521D" w14:textId="77777777" w:rsidR="004845D7" w:rsidRPr="004845D7" w:rsidRDefault="004845D7" w:rsidP="004845D7">
      <w:pPr>
        <w:numPr>
          <w:ilvl w:val="0"/>
          <w:numId w:val="80"/>
        </w:numPr>
        <w:rPr>
          <w:lang w:val="de-AT"/>
        </w:rPr>
      </w:pPr>
      <w:r w:rsidRPr="004845D7">
        <w:rPr>
          <w:lang w:val="de-AT"/>
        </w:rPr>
        <w:t>CSV und PDF exportieren</w:t>
      </w:r>
    </w:p>
    <w:p w14:paraId="4969E047" w14:textId="77777777" w:rsidR="004845D7" w:rsidRPr="004845D7" w:rsidRDefault="004845D7" w:rsidP="004845D7">
      <w:pPr>
        <w:numPr>
          <w:ilvl w:val="0"/>
          <w:numId w:val="80"/>
        </w:numPr>
        <w:rPr>
          <w:lang w:val="de-AT"/>
        </w:rPr>
      </w:pPr>
      <w:r w:rsidRPr="004845D7">
        <w:rPr>
          <w:lang w:val="de-AT"/>
        </w:rPr>
        <w:t>Archivverzeichnis sichern</w:t>
      </w:r>
    </w:p>
    <w:p w14:paraId="7DCDD10A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2. Arbeiten im Team</w:t>
      </w:r>
    </w:p>
    <w:p w14:paraId="5BD97740" w14:textId="77777777" w:rsidR="004845D7" w:rsidRPr="004845D7" w:rsidRDefault="004845D7" w:rsidP="004845D7">
      <w:pPr>
        <w:numPr>
          <w:ilvl w:val="0"/>
          <w:numId w:val="81"/>
        </w:numPr>
        <w:rPr>
          <w:lang w:val="de-AT"/>
        </w:rPr>
      </w:pPr>
      <w:r w:rsidRPr="004845D7">
        <w:rPr>
          <w:b/>
          <w:bCs/>
          <w:lang w:val="de-AT"/>
        </w:rPr>
        <w:t>S2</w:t>
      </w:r>
      <w:r w:rsidRPr="004845D7">
        <w:rPr>
          <w:lang w:val="de-AT"/>
        </w:rPr>
        <w:t>: überwacht Lageentwicklung, Meldungen</w:t>
      </w:r>
    </w:p>
    <w:p w14:paraId="40C0AD96" w14:textId="77777777" w:rsidR="004845D7" w:rsidRPr="004845D7" w:rsidRDefault="004845D7" w:rsidP="004845D7">
      <w:pPr>
        <w:numPr>
          <w:ilvl w:val="0"/>
          <w:numId w:val="81"/>
        </w:numPr>
        <w:rPr>
          <w:lang w:val="de-AT"/>
        </w:rPr>
      </w:pPr>
      <w:r w:rsidRPr="004845D7">
        <w:rPr>
          <w:b/>
          <w:bCs/>
          <w:lang w:val="de-AT"/>
        </w:rPr>
        <w:t>S3</w:t>
      </w:r>
      <w:r w:rsidRPr="004845D7">
        <w:rPr>
          <w:lang w:val="de-AT"/>
        </w:rPr>
        <w:t>: steuert operative Einsätze</w:t>
      </w:r>
    </w:p>
    <w:p w14:paraId="3AD03D71" w14:textId="77777777" w:rsidR="004845D7" w:rsidRPr="004845D7" w:rsidRDefault="004845D7" w:rsidP="004845D7">
      <w:pPr>
        <w:numPr>
          <w:ilvl w:val="0"/>
          <w:numId w:val="81"/>
        </w:numPr>
        <w:rPr>
          <w:lang w:val="de-AT"/>
        </w:rPr>
      </w:pPr>
      <w:r w:rsidRPr="004845D7">
        <w:rPr>
          <w:b/>
          <w:bCs/>
          <w:lang w:val="de-AT"/>
        </w:rPr>
        <w:t>S4</w:t>
      </w:r>
      <w:r w:rsidRPr="004845D7">
        <w:rPr>
          <w:lang w:val="de-AT"/>
        </w:rPr>
        <w:t>: organisiert Versorgung und Logistik</w:t>
      </w:r>
    </w:p>
    <w:p w14:paraId="61D1EBBE" w14:textId="77777777" w:rsidR="004845D7" w:rsidRPr="004845D7" w:rsidRDefault="004845D7" w:rsidP="004845D7">
      <w:pPr>
        <w:numPr>
          <w:ilvl w:val="0"/>
          <w:numId w:val="81"/>
        </w:numPr>
        <w:rPr>
          <w:lang w:val="de-AT"/>
        </w:rPr>
      </w:pPr>
      <w:proofErr w:type="spellStart"/>
      <w:r w:rsidRPr="004845D7">
        <w:rPr>
          <w:b/>
          <w:bCs/>
          <w:lang w:val="de-AT"/>
        </w:rPr>
        <w:t>LtStb</w:t>
      </w:r>
      <w:proofErr w:type="spellEnd"/>
      <w:r w:rsidRPr="004845D7">
        <w:rPr>
          <w:lang w:val="de-AT"/>
        </w:rPr>
        <w:t>: überwacht Boards, exportiert Gesamtlage</w:t>
      </w:r>
    </w:p>
    <w:p w14:paraId="4D4DD41B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  <w:t xml:space="preserve">Rollenverteilung und Zusammenarbeit nach </w:t>
      </w:r>
      <w:r w:rsidRPr="004845D7">
        <w:rPr>
          <w:i/>
          <w:iCs/>
          <w:lang w:val="de-AT"/>
        </w:rPr>
        <w:t>E-31 § 1.4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SKKM Kap. 3.1 – Aufgabenverteilung im Stab</w:t>
      </w:r>
      <w:r w:rsidRPr="004845D7">
        <w:rPr>
          <w:lang w:val="de-AT"/>
        </w:rPr>
        <w:t>.</w:t>
      </w:r>
    </w:p>
    <w:p w14:paraId="3DCEE1D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3. Nutzung von Notizen</w:t>
      </w:r>
    </w:p>
    <w:p w14:paraId="44BB646D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lastRenderedPageBreak/>
        <w:t>Jede Karte sollte im Notizfeld einen kurzen Fortschrittsvermerk enthalten:</w:t>
      </w:r>
    </w:p>
    <w:p w14:paraId="6408899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„Einheit vor Ort“, „Abtransport läuft“, „Warte auf Rückmeldung LAWZ“.</w:t>
      </w:r>
      <w:r w:rsidRPr="004845D7">
        <w:rPr>
          <w:lang w:val="de-AT"/>
        </w:rPr>
        <w:br/>
        <w:t>Diese Notizen bilden die Grundlage für spätere Nachbereitung und Auswertung.</w:t>
      </w:r>
    </w:p>
    <w:p w14:paraId="3692E6C1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4. Regelmäßige Protokollkontrolle</w:t>
      </w:r>
    </w:p>
    <w:p w14:paraId="3CAB5AD9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Einmal pro Schicht das CSV-Protokoll prüfen – ob alle Aktionen ordnungsgemäß erfasst sind.</w:t>
      </w:r>
      <w:r w:rsidRPr="004845D7">
        <w:rPr>
          <w:lang w:val="de-AT"/>
        </w:rPr>
        <w:br/>
        <w:t>Fehlende Einträge deuten auf Netzwerk- oder Browserprobleme hin.</w:t>
      </w:r>
    </w:p>
    <w:p w14:paraId="14C8FD6B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5. Arbeiten ohne Stressfarben</w:t>
      </w:r>
    </w:p>
    <w:p w14:paraId="7DAEA964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Die Oberfläche bleibt neutral und ruhig – das ist gewollt.</w:t>
      </w:r>
      <w:r w:rsidRPr="004845D7">
        <w:rPr>
          <w:lang w:val="de-AT"/>
        </w:rPr>
        <w:br/>
        <w:t>In hektischen Lagen hilft ein ruhiges Bild, den Überblick zu behalten.</w:t>
      </w:r>
    </w:p>
    <w:p w14:paraId="30A5520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77E7AFCB">
          <v:rect id="_x0000_i2452" style="width:0;height:1.5pt" o:hralign="center" o:hrstd="t" o:hr="t" fillcolor="#a0a0a0" stroked="f"/>
        </w:pict>
      </w:r>
    </w:p>
    <w:p w14:paraId="51486AD9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13.7 – Sicherheits- und Datenschutzhinweise</w:t>
      </w:r>
    </w:p>
    <w:p w14:paraId="6237E949" w14:textId="77777777" w:rsidR="004845D7" w:rsidRPr="004845D7" w:rsidRDefault="004845D7" w:rsidP="004845D7">
      <w:pPr>
        <w:numPr>
          <w:ilvl w:val="0"/>
          <w:numId w:val="82"/>
        </w:numPr>
        <w:rPr>
          <w:lang w:val="de-AT"/>
        </w:rPr>
      </w:pPr>
      <w:r w:rsidRPr="004845D7">
        <w:rPr>
          <w:lang w:val="de-AT"/>
        </w:rPr>
        <w:t>Protokolle enthalten personenbezogene Daten (z. B. Verantwortliche, Einheiten).</w:t>
      </w:r>
    </w:p>
    <w:p w14:paraId="15FD8949" w14:textId="77777777" w:rsidR="004845D7" w:rsidRPr="004845D7" w:rsidRDefault="004845D7" w:rsidP="004845D7">
      <w:pPr>
        <w:numPr>
          <w:ilvl w:val="0"/>
          <w:numId w:val="82"/>
        </w:numPr>
        <w:rPr>
          <w:lang w:val="de-AT"/>
        </w:rPr>
      </w:pPr>
      <w:r w:rsidRPr="004845D7">
        <w:rPr>
          <w:lang w:val="de-AT"/>
        </w:rPr>
        <w:t>Archivdaten nur an befugte Personen weitergeben.</w:t>
      </w:r>
    </w:p>
    <w:p w14:paraId="3A888159" w14:textId="77777777" w:rsidR="004845D7" w:rsidRPr="004845D7" w:rsidRDefault="004845D7" w:rsidP="004845D7">
      <w:pPr>
        <w:numPr>
          <w:ilvl w:val="0"/>
          <w:numId w:val="82"/>
        </w:numPr>
        <w:rPr>
          <w:lang w:val="de-AT"/>
        </w:rPr>
      </w:pPr>
      <w:r w:rsidRPr="004845D7">
        <w:rPr>
          <w:lang w:val="de-AT"/>
        </w:rPr>
        <w:t xml:space="preserve">Exportierte CSV- oder PDF-Dateien sind </w:t>
      </w:r>
      <w:r w:rsidRPr="004845D7">
        <w:rPr>
          <w:b/>
          <w:bCs/>
          <w:lang w:val="de-AT"/>
        </w:rPr>
        <w:t>dienstliche Dokumente</w:t>
      </w:r>
      <w:r w:rsidRPr="004845D7">
        <w:rPr>
          <w:lang w:val="de-AT"/>
        </w:rPr>
        <w:t xml:space="preserve"> – entsprechend aufzubewahren.</w:t>
      </w:r>
    </w:p>
    <w:p w14:paraId="21D70648" w14:textId="77777777" w:rsidR="004845D7" w:rsidRPr="004845D7" w:rsidRDefault="004845D7" w:rsidP="004845D7">
      <w:pPr>
        <w:numPr>
          <w:ilvl w:val="0"/>
          <w:numId w:val="82"/>
        </w:numPr>
        <w:rPr>
          <w:lang w:val="de-AT"/>
        </w:rPr>
      </w:pPr>
      <w:r w:rsidRPr="004845D7">
        <w:rPr>
          <w:lang w:val="de-AT"/>
        </w:rPr>
        <w:t>Nutzung ausschließlich auf zugelassenen Stabsrechnern; keine Cloud-Synchronisation ohne Freigabe.</w:t>
      </w:r>
    </w:p>
    <w:p w14:paraId="5118AE8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6.7 – Datenschutz und Vertraulichkeit</w:t>
      </w:r>
      <w:r w:rsidRPr="004845D7">
        <w:rPr>
          <w:lang w:val="de-AT"/>
        </w:rPr>
        <w:br/>
        <w:t>„Elektronische Führungsdaten dürfen nur in gesicherten Umgebungen verarbeitet und gespeichert werden.“</w:t>
      </w:r>
    </w:p>
    <w:p w14:paraId="3AED527B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E4FF0A4">
          <v:rect id="_x0000_i2453" style="width:0;height:1.5pt" o:hralign="center" o:hrstd="t" o:hr="t" fillcolor="#a0a0a0" stroked="f"/>
        </w:pict>
      </w:r>
    </w:p>
    <w:p w14:paraId="3D820AC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13.8 – Schulungsempfehlungen</w:t>
      </w:r>
    </w:p>
    <w:p w14:paraId="40E55DAC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t>Für neue Benutzer wird empfohlen:</w:t>
      </w:r>
    </w:p>
    <w:p w14:paraId="3A476B59" w14:textId="77777777" w:rsidR="004845D7" w:rsidRPr="004845D7" w:rsidRDefault="004845D7" w:rsidP="004845D7">
      <w:pPr>
        <w:numPr>
          <w:ilvl w:val="0"/>
          <w:numId w:val="83"/>
        </w:numPr>
        <w:rPr>
          <w:lang w:val="de-AT"/>
        </w:rPr>
      </w:pPr>
      <w:r w:rsidRPr="004845D7">
        <w:rPr>
          <w:b/>
          <w:bCs/>
          <w:lang w:val="de-AT"/>
        </w:rPr>
        <w:t>Grundschulung (ca. 1 h)</w:t>
      </w:r>
    </w:p>
    <w:p w14:paraId="60EE0355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Bedienung der Oberfläche</w:t>
      </w:r>
    </w:p>
    <w:p w14:paraId="2602B117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Karten öffnen, verschieben, exportieren</w:t>
      </w:r>
    </w:p>
    <w:p w14:paraId="505097B2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Arbeiten mit Meldestelle und Aufgabenboard</w:t>
      </w:r>
    </w:p>
    <w:p w14:paraId="3ED8676C" w14:textId="77777777" w:rsidR="004845D7" w:rsidRPr="004845D7" w:rsidRDefault="004845D7" w:rsidP="004845D7">
      <w:pPr>
        <w:numPr>
          <w:ilvl w:val="0"/>
          <w:numId w:val="83"/>
        </w:numPr>
        <w:rPr>
          <w:lang w:val="de-AT"/>
        </w:rPr>
      </w:pPr>
      <w:r w:rsidRPr="004845D7">
        <w:rPr>
          <w:b/>
          <w:bCs/>
          <w:lang w:val="de-AT"/>
        </w:rPr>
        <w:t>Fortgeschrittenenschulung (ca. 2 h)</w:t>
      </w:r>
    </w:p>
    <w:p w14:paraId="0F047952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Zusammenspiel mehrerer Rollen</w:t>
      </w:r>
    </w:p>
    <w:p w14:paraId="39AF0586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 xml:space="preserve">Nutzung von Auto-Import und </w:t>
      </w:r>
      <w:proofErr w:type="spellStart"/>
      <w:r w:rsidRPr="004845D7">
        <w:rPr>
          <w:lang w:val="de-AT"/>
        </w:rPr>
        <w:t>Reset</w:t>
      </w:r>
      <w:proofErr w:type="spellEnd"/>
    </w:p>
    <w:p w14:paraId="0A73AB24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lastRenderedPageBreak/>
        <w:t>Archivierung und Auswertung</w:t>
      </w:r>
    </w:p>
    <w:p w14:paraId="1279462B" w14:textId="77777777" w:rsidR="004845D7" w:rsidRPr="004845D7" w:rsidRDefault="004845D7" w:rsidP="004845D7">
      <w:pPr>
        <w:numPr>
          <w:ilvl w:val="0"/>
          <w:numId w:val="83"/>
        </w:numPr>
        <w:rPr>
          <w:lang w:val="de-AT"/>
        </w:rPr>
      </w:pPr>
      <w:r w:rsidRPr="004845D7">
        <w:rPr>
          <w:b/>
          <w:bCs/>
          <w:lang w:val="de-AT"/>
        </w:rPr>
        <w:t>Praxisübung (ca. 30 min)</w:t>
      </w:r>
    </w:p>
    <w:p w14:paraId="51859B0A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Simulation eines realen Einsatzes</w:t>
      </w:r>
    </w:p>
    <w:p w14:paraId="0D99AA0C" w14:textId="77777777" w:rsidR="004845D7" w:rsidRPr="004845D7" w:rsidRDefault="004845D7" w:rsidP="004845D7">
      <w:pPr>
        <w:numPr>
          <w:ilvl w:val="1"/>
          <w:numId w:val="83"/>
        </w:numPr>
        <w:rPr>
          <w:lang w:val="de-AT"/>
        </w:rPr>
      </w:pPr>
      <w:r w:rsidRPr="004845D7">
        <w:rPr>
          <w:lang w:val="de-AT"/>
        </w:rPr>
        <w:t>Erstellen von Meldungen → Aufgaben → Abschluss</w:t>
      </w:r>
    </w:p>
    <w:p w14:paraId="5B1D58E9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Tipp:</w:t>
      </w:r>
      <w:r w:rsidRPr="004845D7">
        <w:rPr>
          <w:lang w:val="de-AT"/>
        </w:rPr>
        <w:br/>
        <w:t>Ideal für Bezirksschulungen, Stabsrahmenübungen und Lagedarstellungstrainings.</w:t>
      </w:r>
    </w:p>
    <w:p w14:paraId="0FE8D896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2BCF8870">
          <v:rect id="_x0000_i2454" style="width:0;height:1.5pt" o:hralign="center" o:hrstd="t" o:hr="t" fillcolor="#a0a0a0" stroked="f"/>
        </w:pict>
      </w:r>
    </w:p>
    <w:p w14:paraId="72C9A238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13.9 – Checkliste: Einsatzende</w:t>
      </w:r>
    </w:p>
    <w:p w14:paraId="3C61333C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Alle Karten auf „Erledigt“ gesetzt</w:t>
      </w:r>
      <w:r w:rsidRPr="004845D7">
        <w:rPr>
          <w:lang w:val="de-AT"/>
        </w:rPr>
        <w:br/>
      </w: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Letzter Auto-Import ausgef</w:t>
      </w:r>
      <w:r w:rsidRPr="004845D7">
        <w:rPr>
          <w:rFonts w:ascii="Aptos" w:hAnsi="Aptos" w:cs="Aptos"/>
          <w:lang w:val="de-AT"/>
        </w:rPr>
        <w:t>ü</w:t>
      </w:r>
      <w:r w:rsidRPr="004845D7">
        <w:rPr>
          <w:lang w:val="de-AT"/>
        </w:rPr>
        <w:t>hrt</w:t>
      </w:r>
      <w:r w:rsidRPr="004845D7">
        <w:rPr>
          <w:lang w:val="de-AT"/>
        </w:rPr>
        <w:br/>
      </w: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CSV- und PDF-Export erstellt</w:t>
      </w:r>
      <w:r w:rsidRPr="004845D7">
        <w:rPr>
          <w:lang w:val="de-AT"/>
        </w:rPr>
        <w:br/>
      </w: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Archivordner gepr</w:t>
      </w:r>
      <w:r w:rsidRPr="004845D7">
        <w:rPr>
          <w:rFonts w:ascii="Aptos" w:hAnsi="Aptos" w:cs="Aptos"/>
          <w:lang w:val="de-AT"/>
        </w:rPr>
        <w:t>ü</w:t>
      </w:r>
      <w:r w:rsidRPr="004845D7">
        <w:rPr>
          <w:lang w:val="de-AT"/>
        </w:rPr>
        <w:t>ft</w:t>
      </w:r>
      <w:r w:rsidRPr="004845D7">
        <w:rPr>
          <w:lang w:val="de-AT"/>
        </w:rPr>
        <w:br/>
      </w: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Browser geschlossen</w:t>
      </w:r>
      <w:r w:rsidRPr="004845D7">
        <w:rPr>
          <w:lang w:val="de-AT"/>
        </w:rPr>
        <w:br/>
      </w:r>
      <w:r w:rsidRPr="004845D7">
        <w:rPr>
          <w:rFonts w:ascii="Segoe UI Emoji" w:hAnsi="Segoe UI Emoji" w:cs="Segoe UI Emoji"/>
          <w:lang w:val="de-AT"/>
        </w:rPr>
        <w:t>✅</w:t>
      </w:r>
      <w:r w:rsidRPr="004845D7">
        <w:rPr>
          <w:lang w:val="de-AT"/>
        </w:rPr>
        <w:t xml:space="preserve"> Sicherung an </w:t>
      </w:r>
      <w:proofErr w:type="spellStart"/>
      <w:r w:rsidRPr="004845D7">
        <w:rPr>
          <w:lang w:val="de-AT"/>
        </w:rPr>
        <w:t>LtStb</w:t>
      </w:r>
      <w:proofErr w:type="spellEnd"/>
      <w:r w:rsidRPr="004845D7">
        <w:rPr>
          <w:lang w:val="de-AT"/>
        </w:rPr>
        <w:t xml:space="preserve"> / Dokumentationsf</w:t>
      </w:r>
      <w:r w:rsidRPr="004845D7">
        <w:rPr>
          <w:rFonts w:ascii="Aptos" w:hAnsi="Aptos" w:cs="Aptos"/>
          <w:lang w:val="de-AT"/>
        </w:rPr>
        <w:t>ü</w:t>
      </w:r>
      <w:r w:rsidRPr="004845D7">
        <w:rPr>
          <w:lang w:val="de-AT"/>
        </w:rPr>
        <w:t xml:space="preserve">hrung </w:t>
      </w:r>
      <w:r w:rsidRPr="004845D7">
        <w:rPr>
          <w:rFonts w:ascii="Aptos" w:hAnsi="Aptos" w:cs="Aptos"/>
          <w:lang w:val="de-AT"/>
        </w:rPr>
        <w:t>ü</w:t>
      </w:r>
      <w:r w:rsidRPr="004845D7">
        <w:rPr>
          <w:lang w:val="de-AT"/>
        </w:rPr>
        <w:t>bergeben</w:t>
      </w:r>
    </w:p>
    <w:p w14:paraId="77F7460E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📘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Normbezug:</w:t>
      </w:r>
      <w:r w:rsidRPr="004845D7">
        <w:rPr>
          <w:lang w:val="de-AT"/>
        </w:rPr>
        <w:br/>
      </w:r>
      <w:r w:rsidRPr="004845D7">
        <w:rPr>
          <w:i/>
          <w:iCs/>
          <w:lang w:val="de-AT"/>
        </w:rPr>
        <w:t>E-31 § 6.6</w:t>
      </w:r>
      <w:r w:rsidRPr="004845D7">
        <w:rPr>
          <w:lang w:val="de-AT"/>
        </w:rPr>
        <w:t xml:space="preserve"> verlangt einen geschlossenen, vollständigen Nachweiszyklus.</w:t>
      </w:r>
      <w:r w:rsidRPr="004845D7">
        <w:rPr>
          <w:lang w:val="de-AT"/>
        </w:rPr>
        <w:br/>
        <w:t>Diese Checkliste garantiert, dass keine offenen Vorgänge oder Datenlücken verbleiben.</w:t>
      </w:r>
    </w:p>
    <w:p w14:paraId="64478F4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53B207C1">
          <v:rect id="_x0000_i2455" style="width:0;height:1.5pt" o:hralign="center" o:hrstd="t" o:hr="t" fillcolor="#a0a0a0" stroked="f"/>
        </w:pict>
      </w:r>
    </w:p>
    <w:p w14:paraId="285185DE" w14:textId="77777777" w:rsidR="004845D7" w:rsidRPr="004845D7" w:rsidRDefault="004845D7" w:rsidP="004845D7">
      <w:pPr>
        <w:rPr>
          <w:b/>
          <w:bCs/>
          <w:lang w:val="de-AT"/>
        </w:rPr>
      </w:pPr>
      <w:r w:rsidRPr="004845D7">
        <w:rPr>
          <w:b/>
          <w:bCs/>
          <w:lang w:val="de-AT"/>
        </w:rPr>
        <w:t>13.10 –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349"/>
        <w:gridCol w:w="1461"/>
      </w:tblGrid>
      <w:tr w:rsidR="004845D7" w:rsidRPr="004845D7" w14:paraId="493A3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96A04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64B50985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Empfehlung</w:t>
            </w:r>
          </w:p>
        </w:tc>
        <w:tc>
          <w:tcPr>
            <w:tcW w:w="0" w:type="auto"/>
            <w:vAlign w:val="center"/>
            <w:hideMark/>
          </w:tcPr>
          <w:p w14:paraId="103B2D01" w14:textId="77777777" w:rsidR="004845D7" w:rsidRPr="004845D7" w:rsidRDefault="004845D7" w:rsidP="004845D7">
            <w:pPr>
              <w:rPr>
                <w:b/>
                <w:bCs/>
                <w:lang w:val="de-AT"/>
              </w:rPr>
            </w:pPr>
            <w:r w:rsidRPr="004845D7">
              <w:rPr>
                <w:b/>
                <w:bCs/>
                <w:lang w:val="de-AT"/>
              </w:rPr>
              <w:t>Normbezug</w:t>
            </w:r>
          </w:p>
        </w:tc>
      </w:tr>
      <w:tr w:rsidR="004845D7" w:rsidRPr="004845D7" w14:paraId="0CA5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34D0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Bedienung</w:t>
            </w:r>
          </w:p>
        </w:tc>
        <w:tc>
          <w:tcPr>
            <w:tcW w:w="0" w:type="auto"/>
            <w:vAlign w:val="center"/>
            <w:hideMark/>
          </w:tcPr>
          <w:p w14:paraId="7B44E38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Ruhig, strukturiert, mit klarer Rollenverteilung</w:t>
            </w:r>
          </w:p>
        </w:tc>
        <w:tc>
          <w:tcPr>
            <w:tcW w:w="0" w:type="auto"/>
            <w:vAlign w:val="center"/>
            <w:hideMark/>
          </w:tcPr>
          <w:p w14:paraId="1CDAB02E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1.4</w:t>
            </w:r>
          </w:p>
        </w:tc>
      </w:tr>
      <w:tr w:rsidR="004845D7" w:rsidRPr="004845D7" w14:paraId="0961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D2CC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Statusführung</w:t>
            </w:r>
          </w:p>
        </w:tc>
        <w:tc>
          <w:tcPr>
            <w:tcW w:w="0" w:type="auto"/>
            <w:vAlign w:val="center"/>
            <w:hideMark/>
          </w:tcPr>
          <w:p w14:paraId="00DDAE0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Keine Rücksprünge, keine Löschung</w:t>
            </w:r>
          </w:p>
        </w:tc>
        <w:tc>
          <w:tcPr>
            <w:tcW w:w="0" w:type="auto"/>
            <w:vAlign w:val="center"/>
            <w:hideMark/>
          </w:tcPr>
          <w:p w14:paraId="53694AA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5.8 / 6.6</w:t>
            </w:r>
          </w:p>
        </w:tc>
      </w:tr>
      <w:tr w:rsidR="004845D7" w:rsidRPr="004845D7" w14:paraId="1292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7752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Dokumentation</w:t>
            </w:r>
          </w:p>
        </w:tc>
        <w:tc>
          <w:tcPr>
            <w:tcW w:w="0" w:type="auto"/>
            <w:vAlign w:val="center"/>
            <w:hideMark/>
          </w:tcPr>
          <w:p w14:paraId="4C893E2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CSV + PDF pro Schicht</w:t>
            </w:r>
          </w:p>
        </w:tc>
        <w:tc>
          <w:tcPr>
            <w:tcW w:w="0" w:type="auto"/>
            <w:vAlign w:val="center"/>
            <w:hideMark/>
          </w:tcPr>
          <w:p w14:paraId="4823702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6.6</w:t>
            </w:r>
          </w:p>
        </w:tc>
      </w:tr>
      <w:tr w:rsidR="004845D7" w:rsidRPr="004845D7" w14:paraId="09AC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34F3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Zusammenarbeit</w:t>
            </w:r>
          </w:p>
        </w:tc>
        <w:tc>
          <w:tcPr>
            <w:tcW w:w="0" w:type="auto"/>
            <w:vAlign w:val="center"/>
            <w:hideMark/>
          </w:tcPr>
          <w:p w14:paraId="6821105D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Einheitliche Arbeitsweise im Stab</w:t>
            </w:r>
          </w:p>
        </w:tc>
        <w:tc>
          <w:tcPr>
            <w:tcW w:w="0" w:type="auto"/>
            <w:vAlign w:val="center"/>
            <w:hideMark/>
          </w:tcPr>
          <w:p w14:paraId="577DA191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SKKM Kap. 3</w:t>
            </w:r>
          </w:p>
        </w:tc>
      </w:tr>
      <w:tr w:rsidR="004845D7" w:rsidRPr="004845D7" w14:paraId="1E8C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23E9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Schulung</w:t>
            </w:r>
          </w:p>
        </w:tc>
        <w:tc>
          <w:tcPr>
            <w:tcW w:w="0" w:type="auto"/>
            <w:vAlign w:val="center"/>
            <w:hideMark/>
          </w:tcPr>
          <w:p w14:paraId="281F7138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lang w:val="de-AT"/>
              </w:rPr>
              <w:t>Pflicht für neue Benutzer</w:t>
            </w:r>
          </w:p>
        </w:tc>
        <w:tc>
          <w:tcPr>
            <w:tcW w:w="0" w:type="auto"/>
            <w:vAlign w:val="center"/>
            <w:hideMark/>
          </w:tcPr>
          <w:p w14:paraId="5947476F" w14:textId="77777777" w:rsidR="004845D7" w:rsidRPr="004845D7" w:rsidRDefault="004845D7" w:rsidP="004845D7">
            <w:pPr>
              <w:rPr>
                <w:lang w:val="de-AT"/>
              </w:rPr>
            </w:pPr>
            <w:r w:rsidRPr="004845D7">
              <w:rPr>
                <w:i/>
                <w:iCs/>
                <w:lang w:val="de-AT"/>
              </w:rPr>
              <w:t>E-31 § 5.9</w:t>
            </w:r>
          </w:p>
        </w:tc>
      </w:tr>
    </w:tbl>
    <w:p w14:paraId="0AA0993F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6FE0537F">
          <v:rect id="_x0000_i2456" style="width:0;height:1.5pt" o:hralign="center" o:hrstd="t" o:hr="t" fillcolor="#a0a0a0" stroked="f"/>
        </w:pict>
      </w:r>
    </w:p>
    <w:p w14:paraId="4E23C161" w14:textId="77777777" w:rsidR="004845D7" w:rsidRPr="004845D7" w:rsidRDefault="004845D7" w:rsidP="004845D7">
      <w:pPr>
        <w:rPr>
          <w:lang w:val="de-AT"/>
        </w:rPr>
      </w:pPr>
      <w:r w:rsidRPr="004845D7">
        <w:rPr>
          <w:rFonts w:ascii="Segoe UI Emoji" w:hAnsi="Segoe UI Emoji" w:cs="Segoe UI Emoji"/>
          <w:lang w:val="de-AT"/>
        </w:rPr>
        <w:t>💡</w:t>
      </w:r>
      <w:r w:rsidRPr="004845D7">
        <w:rPr>
          <w:lang w:val="de-AT"/>
        </w:rPr>
        <w:t xml:space="preserve"> </w:t>
      </w:r>
      <w:r w:rsidRPr="004845D7">
        <w:rPr>
          <w:b/>
          <w:bCs/>
          <w:lang w:val="de-AT"/>
        </w:rPr>
        <w:t>Fazit:</w:t>
      </w:r>
      <w:r w:rsidRPr="004845D7">
        <w:rPr>
          <w:lang w:val="de-AT"/>
        </w:rPr>
        <w:br/>
        <w:t>Fehler entstehen meist durch Gewohnheiten aus anderen Programmen.</w:t>
      </w:r>
      <w:r w:rsidRPr="004845D7">
        <w:rPr>
          <w:lang w:val="de-AT"/>
        </w:rPr>
        <w:br/>
        <w:t xml:space="preserve">Wer nach den EINFO-Prinzipien arbeitet – </w:t>
      </w:r>
      <w:r w:rsidRPr="004845D7">
        <w:rPr>
          <w:b/>
          <w:bCs/>
          <w:lang w:val="de-AT"/>
        </w:rPr>
        <w:t>einfach, diszipliniert, nachvollziehbar</w:t>
      </w:r>
      <w:r w:rsidRPr="004845D7">
        <w:rPr>
          <w:lang w:val="de-AT"/>
        </w:rPr>
        <w:t xml:space="preserve"> –</w:t>
      </w:r>
      <w:r w:rsidRPr="004845D7">
        <w:rPr>
          <w:lang w:val="de-AT"/>
        </w:rPr>
        <w:br/>
        <w:t xml:space="preserve">arbeitet automatisch normgerecht nach </w:t>
      </w:r>
      <w:r w:rsidRPr="004845D7">
        <w:rPr>
          <w:i/>
          <w:iCs/>
          <w:lang w:val="de-AT"/>
        </w:rPr>
        <w:t>E-31</w:t>
      </w:r>
      <w:r w:rsidRPr="004845D7">
        <w:rPr>
          <w:lang w:val="de-AT"/>
        </w:rPr>
        <w:t xml:space="preserve"> und </w:t>
      </w:r>
      <w:r w:rsidRPr="004845D7">
        <w:rPr>
          <w:i/>
          <w:iCs/>
          <w:lang w:val="de-AT"/>
        </w:rPr>
        <w:t>SKKM</w:t>
      </w:r>
      <w:r w:rsidRPr="004845D7">
        <w:rPr>
          <w:lang w:val="de-AT"/>
        </w:rPr>
        <w:t>.</w:t>
      </w:r>
    </w:p>
    <w:p w14:paraId="4CBE889E" w14:textId="77777777" w:rsidR="004845D7" w:rsidRPr="004845D7" w:rsidRDefault="004845D7" w:rsidP="004845D7">
      <w:pPr>
        <w:rPr>
          <w:lang w:val="de-AT"/>
        </w:rPr>
      </w:pPr>
      <w:r w:rsidRPr="004845D7">
        <w:rPr>
          <w:lang w:val="de-AT"/>
        </w:rPr>
        <w:pict w14:anchorId="0BF02DEB">
          <v:rect id="_x0000_i2457" style="width:0;height:1.5pt" o:hralign="center" o:hrstd="t" o:hr="t" fillcolor="#a0a0a0" stroked="f"/>
        </w:pict>
      </w:r>
    </w:p>
    <w:sectPr w:rsidR="004845D7" w:rsidRPr="00484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8D"/>
    <w:multiLevelType w:val="multilevel"/>
    <w:tmpl w:val="CB1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0C3A"/>
    <w:multiLevelType w:val="multilevel"/>
    <w:tmpl w:val="6A7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C21"/>
    <w:multiLevelType w:val="multilevel"/>
    <w:tmpl w:val="07B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19BB"/>
    <w:multiLevelType w:val="multilevel"/>
    <w:tmpl w:val="A5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66B66"/>
    <w:multiLevelType w:val="multilevel"/>
    <w:tmpl w:val="EAC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D0FF2"/>
    <w:multiLevelType w:val="multilevel"/>
    <w:tmpl w:val="B52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A2330"/>
    <w:multiLevelType w:val="multilevel"/>
    <w:tmpl w:val="230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03CEB"/>
    <w:multiLevelType w:val="multilevel"/>
    <w:tmpl w:val="AD1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722F2"/>
    <w:multiLevelType w:val="multilevel"/>
    <w:tmpl w:val="9632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A1D68"/>
    <w:multiLevelType w:val="multilevel"/>
    <w:tmpl w:val="C4B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21E4D"/>
    <w:multiLevelType w:val="multilevel"/>
    <w:tmpl w:val="65E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54D24"/>
    <w:multiLevelType w:val="multilevel"/>
    <w:tmpl w:val="4D4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368B7"/>
    <w:multiLevelType w:val="multilevel"/>
    <w:tmpl w:val="213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40EC2"/>
    <w:multiLevelType w:val="multilevel"/>
    <w:tmpl w:val="9D12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09645F"/>
    <w:multiLevelType w:val="multilevel"/>
    <w:tmpl w:val="D3E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22263"/>
    <w:multiLevelType w:val="multilevel"/>
    <w:tmpl w:val="C8E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5075A"/>
    <w:multiLevelType w:val="multilevel"/>
    <w:tmpl w:val="5CE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07CF3"/>
    <w:multiLevelType w:val="multilevel"/>
    <w:tmpl w:val="8B4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D7DE7"/>
    <w:multiLevelType w:val="multilevel"/>
    <w:tmpl w:val="CEA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25DB7"/>
    <w:multiLevelType w:val="multilevel"/>
    <w:tmpl w:val="097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D312A2"/>
    <w:multiLevelType w:val="multilevel"/>
    <w:tmpl w:val="EFC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1052BE"/>
    <w:multiLevelType w:val="multilevel"/>
    <w:tmpl w:val="F34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47762"/>
    <w:multiLevelType w:val="multilevel"/>
    <w:tmpl w:val="997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33A43"/>
    <w:multiLevelType w:val="multilevel"/>
    <w:tmpl w:val="C4B8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2223FC"/>
    <w:multiLevelType w:val="multilevel"/>
    <w:tmpl w:val="4AD4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CC2931"/>
    <w:multiLevelType w:val="multilevel"/>
    <w:tmpl w:val="FA2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33C90"/>
    <w:multiLevelType w:val="multilevel"/>
    <w:tmpl w:val="46E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14F01"/>
    <w:multiLevelType w:val="multilevel"/>
    <w:tmpl w:val="25F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364D34"/>
    <w:multiLevelType w:val="multilevel"/>
    <w:tmpl w:val="377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51239"/>
    <w:multiLevelType w:val="multilevel"/>
    <w:tmpl w:val="AC1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F35D3"/>
    <w:multiLevelType w:val="multilevel"/>
    <w:tmpl w:val="191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35A54"/>
    <w:multiLevelType w:val="multilevel"/>
    <w:tmpl w:val="47F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56ADE"/>
    <w:multiLevelType w:val="multilevel"/>
    <w:tmpl w:val="2A9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41D74"/>
    <w:multiLevelType w:val="multilevel"/>
    <w:tmpl w:val="4F9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618F3"/>
    <w:multiLevelType w:val="multilevel"/>
    <w:tmpl w:val="D1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6D3FA3"/>
    <w:multiLevelType w:val="multilevel"/>
    <w:tmpl w:val="0E7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C21F0"/>
    <w:multiLevelType w:val="multilevel"/>
    <w:tmpl w:val="3E2C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164F48"/>
    <w:multiLevelType w:val="multilevel"/>
    <w:tmpl w:val="7B5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5C2981"/>
    <w:multiLevelType w:val="multilevel"/>
    <w:tmpl w:val="FF1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35161"/>
    <w:multiLevelType w:val="multilevel"/>
    <w:tmpl w:val="9BD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C4970"/>
    <w:multiLevelType w:val="multilevel"/>
    <w:tmpl w:val="0B9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A2D84"/>
    <w:multiLevelType w:val="multilevel"/>
    <w:tmpl w:val="A49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AD3198"/>
    <w:multiLevelType w:val="multilevel"/>
    <w:tmpl w:val="98F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D6ED2"/>
    <w:multiLevelType w:val="multilevel"/>
    <w:tmpl w:val="91F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91BC3"/>
    <w:multiLevelType w:val="multilevel"/>
    <w:tmpl w:val="7BD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91C28"/>
    <w:multiLevelType w:val="multilevel"/>
    <w:tmpl w:val="E6F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4C4D81"/>
    <w:multiLevelType w:val="multilevel"/>
    <w:tmpl w:val="12E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B23AF"/>
    <w:multiLevelType w:val="multilevel"/>
    <w:tmpl w:val="462E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FA40AE"/>
    <w:multiLevelType w:val="multilevel"/>
    <w:tmpl w:val="3D1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026A23"/>
    <w:multiLevelType w:val="multilevel"/>
    <w:tmpl w:val="0958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D0FB7"/>
    <w:multiLevelType w:val="multilevel"/>
    <w:tmpl w:val="431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2E4725"/>
    <w:multiLevelType w:val="multilevel"/>
    <w:tmpl w:val="26E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307CBA"/>
    <w:multiLevelType w:val="multilevel"/>
    <w:tmpl w:val="608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946870"/>
    <w:multiLevelType w:val="multilevel"/>
    <w:tmpl w:val="C26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74AB7"/>
    <w:multiLevelType w:val="multilevel"/>
    <w:tmpl w:val="456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042675"/>
    <w:multiLevelType w:val="multilevel"/>
    <w:tmpl w:val="153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2B6160"/>
    <w:multiLevelType w:val="multilevel"/>
    <w:tmpl w:val="C37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D43E88"/>
    <w:multiLevelType w:val="multilevel"/>
    <w:tmpl w:val="5E00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1D209C"/>
    <w:multiLevelType w:val="multilevel"/>
    <w:tmpl w:val="838C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451CD9"/>
    <w:multiLevelType w:val="multilevel"/>
    <w:tmpl w:val="E11A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B53F5B"/>
    <w:multiLevelType w:val="multilevel"/>
    <w:tmpl w:val="815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C45738"/>
    <w:multiLevelType w:val="multilevel"/>
    <w:tmpl w:val="768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6F1EF8"/>
    <w:multiLevelType w:val="multilevel"/>
    <w:tmpl w:val="B47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E52D6"/>
    <w:multiLevelType w:val="multilevel"/>
    <w:tmpl w:val="282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961B32"/>
    <w:multiLevelType w:val="multilevel"/>
    <w:tmpl w:val="FB8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AA7ED9"/>
    <w:multiLevelType w:val="multilevel"/>
    <w:tmpl w:val="4CE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7C2B40"/>
    <w:multiLevelType w:val="multilevel"/>
    <w:tmpl w:val="E11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03B7A"/>
    <w:multiLevelType w:val="multilevel"/>
    <w:tmpl w:val="D27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A2113"/>
    <w:multiLevelType w:val="multilevel"/>
    <w:tmpl w:val="264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D2148A"/>
    <w:multiLevelType w:val="multilevel"/>
    <w:tmpl w:val="625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937B48"/>
    <w:multiLevelType w:val="multilevel"/>
    <w:tmpl w:val="BBB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0058C0"/>
    <w:multiLevelType w:val="multilevel"/>
    <w:tmpl w:val="32E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B75174"/>
    <w:multiLevelType w:val="multilevel"/>
    <w:tmpl w:val="3BF6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6E755D4"/>
    <w:multiLevelType w:val="multilevel"/>
    <w:tmpl w:val="D38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ED3994"/>
    <w:multiLevelType w:val="multilevel"/>
    <w:tmpl w:val="3FA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660C0B"/>
    <w:multiLevelType w:val="multilevel"/>
    <w:tmpl w:val="556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BC04DD"/>
    <w:multiLevelType w:val="multilevel"/>
    <w:tmpl w:val="7AA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9B66F9"/>
    <w:multiLevelType w:val="multilevel"/>
    <w:tmpl w:val="682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CF1A72"/>
    <w:multiLevelType w:val="multilevel"/>
    <w:tmpl w:val="65F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541053"/>
    <w:multiLevelType w:val="multilevel"/>
    <w:tmpl w:val="04D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5709A5"/>
    <w:multiLevelType w:val="multilevel"/>
    <w:tmpl w:val="7FE8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BD43EA"/>
    <w:multiLevelType w:val="multilevel"/>
    <w:tmpl w:val="3998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E30F39"/>
    <w:multiLevelType w:val="multilevel"/>
    <w:tmpl w:val="3B2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F82673"/>
    <w:multiLevelType w:val="multilevel"/>
    <w:tmpl w:val="692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5876B7"/>
    <w:multiLevelType w:val="multilevel"/>
    <w:tmpl w:val="246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98372F"/>
    <w:multiLevelType w:val="multilevel"/>
    <w:tmpl w:val="986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03B6B"/>
    <w:multiLevelType w:val="multilevel"/>
    <w:tmpl w:val="6AF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867C3B"/>
    <w:multiLevelType w:val="multilevel"/>
    <w:tmpl w:val="56D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42192"/>
    <w:multiLevelType w:val="multilevel"/>
    <w:tmpl w:val="4684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9566A0"/>
    <w:multiLevelType w:val="multilevel"/>
    <w:tmpl w:val="AD3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C1736E"/>
    <w:multiLevelType w:val="multilevel"/>
    <w:tmpl w:val="456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46E72"/>
    <w:multiLevelType w:val="multilevel"/>
    <w:tmpl w:val="A09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410C6"/>
    <w:multiLevelType w:val="multilevel"/>
    <w:tmpl w:val="5D3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4916B8"/>
    <w:multiLevelType w:val="multilevel"/>
    <w:tmpl w:val="AF9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432386"/>
    <w:multiLevelType w:val="multilevel"/>
    <w:tmpl w:val="EA96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3B90349"/>
    <w:multiLevelType w:val="multilevel"/>
    <w:tmpl w:val="574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107C47"/>
    <w:multiLevelType w:val="multilevel"/>
    <w:tmpl w:val="E22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6125E0"/>
    <w:multiLevelType w:val="multilevel"/>
    <w:tmpl w:val="56C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33333C"/>
    <w:multiLevelType w:val="multilevel"/>
    <w:tmpl w:val="AA74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A02036"/>
    <w:multiLevelType w:val="multilevel"/>
    <w:tmpl w:val="DD6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9A106F"/>
    <w:multiLevelType w:val="multilevel"/>
    <w:tmpl w:val="277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687871"/>
    <w:multiLevelType w:val="multilevel"/>
    <w:tmpl w:val="A80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210D23"/>
    <w:multiLevelType w:val="multilevel"/>
    <w:tmpl w:val="462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A743A8"/>
    <w:multiLevelType w:val="multilevel"/>
    <w:tmpl w:val="7AE8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E62DFD"/>
    <w:multiLevelType w:val="multilevel"/>
    <w:tmpl w:val="E4FE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3212AE"/>
    <w:multiLevelType w:val="multilevel"/>
    <w:tmpl w:val="B43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E1A7C"/>
    <w:multiLevelType w:val="multilevel"/>
    <w:tmpl w:val="5BF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3B47DA"/>
    <w:multiLevelType w:val="multilevel"/>
    <w:tmpl w:val="55C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E07FE0"/>
    <w:multiLevelType w:val="multilevel"/>
    <w:tmpl w:val="1A6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504505"/>
    <w:multiLevelType w:val="multilevel"/>
    <w:tmpl w:val="4B00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01461F"/>
    <w:multiLevelType w:val="multilevel"/>
    <w:tmpl w:val="D10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F654B9"/>
    <w:multiLevelType w:val="multilevel"/>
    <w:tmpl w:val="117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2D102D"/>
    <w:multiLevelType w:val="multilevel"/>
    <w:tmpl w:val="794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165177"/>
    <w:multiLevelType w:val="multilevel"/>
    <w:tmpl w:val="16A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7C2D83"/>
    <w:multiLevelType w:val="multilevel"/>
    <w:tmpl w:val="77E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261F4"/>
    <w:multiLevelType w:val="multilevel"/>
    <w:tmpl w:val="2582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E777DA"/>
    <w:multiLevelType w:val="multilevel"/>
    <w:tmpl w:val="589A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ED5EEB"/>
    <w:multiLevelType w:val="multilevel"/>
    <w:tmpl w:val="311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2629F1"/>
    <w:multiLevelType w:val="multilevel"/>
    <w:tmpl w:val="928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3B1280"/>
    <w:multiLevelType w:val="multilevel"/>
    <w:tmpl w:val="E38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405A8E"/>
    <w:multiLevelType w:val="multilevel"/>
    <w:tmpl w:val="71A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4A33A9"/>
    <w:multiLevelType w:val="multilevel"/>
    <w:tmpl w:val="537A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175537">
    <w:abstractNumId w:val="100"/>
  </w:num>
  <w:num w:numId="2" w16cid:durableId="438256604">
    <w:abstractNumId w:val="59"/>
  </w:num>
  <w:num w:numId="3" w16cid:durableId="36971015">
    <w:abstractNumId w:val="89"/>
  </w:num>
  <w:num w:numId="4" w16cid:durableId="862590427">
    <w:abstractNumId w:val="51"/>
  </w:num>
  <w:num w:numId="5" w16cid:durableId="1053308296">
    <w:abstractNumId w:val="44"/>
  </w:num>
  <w:num w:numId="6" w16cid:durableId="256601526">
    <w:abstractNumId w:val="110"/>
  </w:num>
  <w:num w:numId="7" w16cid:durableId="59836272">
    <w:abstractNumId w:val="38"/>
  </w:num>
  <w:num w:numId="8" w16cid:durableId="1543321863">
    <w:abstractNumId w:val="121"/>
  </w:num>
  <w:num w:numId="9" w16cid:durableId="1906256120">
    <w:abstractNumId w:val="15"/>
  </w:num>
  <w:num w:numId="10" w16cid:durableId="734091677">
    <w:abstractNumId w:val="106"/>
  </w:num>
  <w:num w:numId="11" w16cid:durableId="482236736">
    <w:abstractNumId w:val="3"/>
  </w:num>
  <w:num w:numId="12" w16cid:durableId="1583905388">
    <w:abstractNumId w:val="63"/>
  </w:num>
  <w:num w:numId="13" w16cid:durableId="2136486619">
    <w:abstractNumId w:val="79"/>
  </w:num>
  <w:num w:numId="14" w16cid:durableId="416097233">
    <w:abstractNumId w:val="61"/>
  </w:num>
  <w:num w:numId="15" w16cid:durableId="1314142332">
    <w:abstractNumId w:val="54"/>
  </w:num>
  <w:num w:numId="16" w16cid:durableId="1484469137">
    <w:abstractNumId w:val="60"/>
  </w:num>
  <w:num w:numId="17" w16cid:durableId="1976370317">
    <w:abstractNumId w:val="109"/>
  </w:num>
  <w:num w:numId="18" w16cid:durableId="1812406371">
    <w:abstractNumId w:val="104"/>
  </w:num>
  <w:num w:numId="19" w16cid:durableId="433479234">
    <w:abstractNumId w:val="43"/>
  </w:num>
  <w:num w:numId="20" w16cid:durableId="1589389059">
    <w:abstractNumId w:val="85"/>
  </w:num>
  <w:num w:numId="21" w16cid:durableId="2079590295">
    <w:abstractNumId w:val="76"/>
  </w:num>
  <w:num w:numId="22" w16cid:durableId="1919484774">
    <w:abstractNumId w:val="75"/>
  </w:num>
  <w:num w:numId="23" w16cid:durableId="2103452901">
    <w:abstractNumId w:val="11"/>
  </w:num>
  <w:num w:numId="24" w16cid:durableId="229000367">
    <w:abstractNumId w:val="115"/>
  </w:num>
  <w:num w:numId="25" w16cid:durableId="907306777">
    <w:abstractNumId w:val="19"/>
  </w:num>
  <w:num w:numId="26" w16cid:durableId="888034246">
    <w:abstractNumId w:val="116"/>
  </w:num>
  <w:num w:numId="27" w16cid:durableId="1316304099">
    <w:abstractNumId w:val="102"/>
  </w:num>
  <w:num w:numId="28" w16cid:durableId="869563091">
    <w:abstractNumId w:val="52"/>
  </w:num>
  <w:num w:numId="29" w16cid:durableId="701516391">
    <w:abstractNumId w:val="83"/>
  </w:num>
  <w:num w:numId="30" w16cid:durableId="807166564">
    <w:abstractNumId w:val="25"/>
  </w:num>
  <w:num w:numId="31" w16cid:durableId="1946694975">
    <w:abstractNumId w:val="95"/>
  </w:num>
  <w:num w:numId="32" w16cid:durableId="1931623177">
    <w:abstractNumId w:val="97"/>
  </w:num>
  <w:num w:numId="33" w16cid:durableId="1563754544">
    <w:abstractNumId w:val="2"/>
  </w:num>
  <w:num w:numId="34" w16cid:durableId="2044086654">
    <w:abstractNumId w:val="73"/>
  </w:num>
  <w:num w:numId="35" w16cid:durableId="1230113105">
    <w:abstractNumId w:val="37"/>
  </w:num>
  <w:num w:numId="36" w16cid:durableId="1085496356">
    <w:abstractNumId w:val="17"/>
  </w:num>
  <w:num w:numId="37" w16cid:durableId="723337898">
    <w:abstractNumId w:val="32"/>
  </w:num>
  <w:num w:numId="38" w16cid:durableId="1525897578">
    <w:abstractNumId w:val="66"/>
  </w:num>
  <w:num w:numId="39" w16cid:durableId="1522208079">
    <w:abstractNumId w:val="5"/>
  </w:num>
  <w:num w:numId="40" w16cid:durableId="754518585">
    <w:abstractNumId w:val="71"/>
  </w:num>
  <w:num w:numId="41" w16cid:durableId="364211393">
    <w:abstractNumId w:val="88"/>
  </w:num>
  <w:num w:numId="42" w16cid:durableId="591739456">
    <w:abstractNumId w:val="98"/>
  </w:num>
  <w:num w:numId="43" w16cid:durableId="908543696">
    <w:abstractNumId w:val="105"/>
  </w:num>
  <w:num w:numId="44" w16cid:durableId="2138452066">
    <w:abstractNumId w:val="72"/>
  </w:num>
  <w:num w:numId="45" w16cid:durableId="192614801">
    <w:abstractNumId w:val="84"/>
  </w:num>
  <w:num w:numId="46" w16cid:durableId="328751636">
    <w:abstractNumId w:val="47"/>
  </w:num>
  <w:num w:numId="47" w16cid:durableId="1346442973">
    <w:abstractNumId w:val="103"/>
  </w:num>
  <w:num w:numId="48" w16cid:durableId="56903643">
    <w:abstractNumId w:val="27"/>
  </w:num>
  <w:num w:numId="49" w16cid:durableId="1463495802">
    <w:abstractNumId w:val="87"/>
  </w:num>
  <w:num w:numId="50" w16cid:durableId="1116483784">
    <w:abstractNumId w:val="8"/>
  </w:num>
  <w:num w:numId="51" w16cid:durableId="1000625288">
    <w:abstractNumId w:val="67"/>
  </w:num>
  <w:num w:numId="52" w16cid:durableId="1995602135">
    <w:abstractNumId w:val="80"/>
  </w:num>
  <w:num w:numId="53" w16cid:durableId="526918177">
    <w:abstractNumId w:val="45"/>
  </w:num>
  <w:num w:numId="54" w16cid:durableId="2052145253">
    <w:abstractNumId w:val="28"/>
  </w:num>
  <w:num w:numId="55" w16cid:durableId="1915239873">
    <w:abstractNumId w:val="107"/>
  </w:num>
  <w:num w:numId="56" w16cid:durableId="456148460">
    <w:abstractNumId w:val="78"/>
  </w:num>
  <w:num w:numId="57" w16cid:durableId="1569459939">
    <w:abstractNumId w:val="40"/>
  </w:num>
  <w:num w:numId="58" w16cid:durableId="533494491">
    <w:abstractNumId w:val="30"/>
  </w:num>
  <w:num w:numId="59" w16cid:durableId="2146581453">
    <w:abstractNumId w:val="96"/>
  </w:num>
  <w:num w:numId="60" w16cid:durableId="636570324">
    <w:abstractNumId w:val="92"/>
  </w:num>
  <w:num w:numId="61" w16cid:durableId="1694841102">
    <w:abstractNumId w:val="35"/>
  </w:num>
  <w:num w:numId="62" w16cid:durableId="204947435">
    <w:abstractNumId w:val="0"/>
  </w:num>
  <w:num w:numId="63" w16cid:durableId="999313450">
    <w:abstractNumId w:val="90"/>
  </w:num>
  <w:num w:numId="64" w16cid:durableId="405105202">
    <w:abstractNumId w:val="53"/>
  </w:num>
  <w:num w:numId="65" w16cid:durableId="556861721">
    <w:abstractNumId w:val="81"/>
  </w:num>
  <w:num w:numId="66" w16cid:durableId="1152986704">
    <w:abstractNumId w:val="56"/>
  </w:num>
  <w:num w:numId="67" w16cid:durableId="817191455">
    <w:abstractNumId w:val="9"/>
  </w:num>
  <w:num w:numId="68" w16cid:durableId="976104617">
    <w:abstractNumId w:val="48"/>
  </w:num>
  <w:num w:numId="69" w16cid:durableId="311370726">
    <w:abstractNumId w:val="14"/>
  </w:num>
  <w:num w:numId="70" w16cid:durableId="375130461">
    <w:abstractNumId w:val="39"/>
  </w:num>
  <w:num w:numId="71" w16cid:durableId="1728189140">
    <w:abstractNumId w:val="101"/>
  </w:num>
  <w:num w:numId="72" w16cid:durableId="117188840">
    <w:abstractNumId w:val="21"/>
  </w:num>
  <w:num w:numId="73" w16cid:durableId="1492285567">
    <w:abstractNumId w:val="13"/>
  </w:num>
  <w:num w:numId="74" w16cid:durableId="1490826563">
    <w:abstractNumId w:val="93"/>
  </w:num>
  <w:num w:numId="75" w16cid:durableId="645822531">
    <w:abstractNumId w:val="113"/>
  </w:num>
  <w:num w:numId="76" w16cid:durableId="1830051598">
    <w:abstractNumId w:val="36"/>
  </w:num>
  <w:num w:numId="77" w16cid:durableId="888878659">
    <w:abstractNumId w:val="86"/>
  </w:num>
  <w:num w:numId="78" w16cid:durableId="1087576330">
    <w:abstractNumId w:val="20"/>
  </w:num>
  <w:num w:numId="79" w16cid:durableId="934171187">
    <w:abstractNumId w:val="33"/>
  </w:num>
  <w:num w:numId="80" w16cid:durableId="325325251">
    <w:abstractNumId w:val="46"/>
  </w:num>
  <w:num w:numId="81" w16cid:durableId="167449751">
    <w:abstractNumId w:val="31"/>
  </w:num>
  <w:num w:numId="82" w16cid:durableId="1425147754">
    <w:abstractNumId w:val="12"/>
  </w:num>
  <w:num w:numId="83" w16cid:durableId="466431735">
    <w:abstractNumId w:val="24"/>
  </w:num>
  <w:num w:numId="84" w16cid:durableId="1390761308">
    <w:abstractNumId w:val="23"/>
  </w:num>
  <w:num w:numId="85" w16cid:durableId="486366561">
    <w:abstractNumId w:val="4"/>
  </w:num>
  <w:num w:numId="86" w16cid:durableId="1387608874">
    <w:abstractNumId w:val="49"/>
  </w:num>
  <w:num w:numId="87" w16cid:durableId="1850681373">
    <w:abstractNumId w:val="1"/>
  </w:num>
  <w:num w:numId="88" w16cid:durableId="1630627289">
    <w:abstractNumId w:val="10"/>
  </w:num>
  <w:num w:numId="89" w16cid:durableId="1903130532">
    <w:abstractNumId w:val="119"/>
  </w:num>
  <w:num w:numId="90" w16cid:durableId="1807703307">
    <w:abstractNumId w:val="16"/>
  </w:num>
  <w:num w:numId="91" w16cid:durableId="403452419">
    <w:abstractNumId w:val="64"/>
  </w:num>
  <w:num w:numId="92" w16cid:durableId="1273511931">
    <w:abstractNumId w:val="94"/>
  </w:num>
  <w:num w:numId="93" w16cid:durableId="2016806422">
    <w:abstractNumId w:val="62"/>
  </w:num>
  <w:num w:numId="94" w16cid:durableId="381291798">
    <w:abstractNumId w:val="34"/>
  </w:num>
  <w:num w:numId="95" w16cid:durableId="932709063">
    <w:abstractNumId w:val="57"/>
  </w:num>
  <w:num w:numId="96" w16cid:durableId="1778519690">
    <w:abstractNumId w:val="112"/>
  </w:num>
  <w:num w:numId="97" w16cid:durableId="137383285">
    <w:abstractNumId w:val="6"/>
  </w:num>
  <w:num w:numId="98" w16cid:durableId="124658956">
    <w:abstractNumId w:val="65"/>
  </w:num>
  <w:num w:numId="99" w16cid:durableId="1886981938">
    <w:abstractNumId w:val="118"/>
  </w:num>
  <w:num w:numId="100" w16cid:durableId="403138465">
    <w:abstractNumId w:val="41"/>
  </w:num>
  <w:num w:numId="101" w16cid:durableId="1213879824">
    <w:abstractNumId w:val="74"/>
  </w:num>
  <w:num w:numId="102" w16cid:durableId="1432242814">
    <w:abstractNumId w:val="99"/>
  </w:num>
  <w:num w:numId="103" w16cid:durableId="1859541285">
    <w:abstractNumId w:val="22"/>
  </w:num>
  <w:num w:numId="104" w16cid:durableId="125514461">
    <w:abstractNumId w:val="55"/>
  </w:num>
  <w:num w:numId="105" w16cid:durableId="1722096712">
    <w:abstractNumId w:val="111"/>
  </w:num>
  <w:num w:numId="106" w16cid:durableId="1293251032">
    <w:abstractNumId w:val="50"/>
  </w:num>
  <w:num w:numId="107" w16cid:durableId="188302100">
    <w:abstractNumId w:val="70"/>
  </w:num>
  <w:num w:numId="108" w16cid:durableId="948901568">
    <w:abstractNumId w:val="26"/>
  </w:num>
  <w:num w:numId="109" w16cid:durableId="358628823">
    <w:abstractNumId w:val="7"/>
  </w:num>
  <w:num w:numId="110" w16cid:durableId="499199355">
    <w:abstractNumId w:val="18"/>
  </w:num>
  <w:num w:numId="111" w16cid:durableId="1726293236">
    <w:abstractNumId w:val="108"/>
  </w:num>
  <w:num w:numId="112" w16cid:durableId="1407530889">
    <w:abstractNumId w:val="58"/>
  </w:num>
  <w:num w:numId="113" w16cid:durableId="307906112">
    <w:abstractNumId w:val="120"/>
  </w:num>
  <w:num w:numId="114" w16cid:durableId="1666935252">
    <w:abstractNumId w:val="117"/>
  </w:num>
  <w:num w:numId="115" w16cid:durableId="1010989896">
    <w:abstractNumId w:val="68"/>
  </w:num>
  <w:num w:numId="116" w16cid:durableId="1403454701">
    <w:abstractNumId w:val="82"/>
  </w:num>
  <w:num w:numId="117" w16cid:durableId="1417046295">
    <w:abstractNumId w:val="42"/>
  </w:num>
  <w:num w:numId="118" w16cid:durableId="131293719">
    <w:abstractNumId w:val="114"/>
  </w:num>
  <w:num w:numId="119" w16cid:durableId="471365004">
    <w:abstractNumId w:val="77"/>
  </w:num>
  <w:num w:numId="120" w16cid:durableId="472714762">
    <w:abstractNumId w:val="91"/>
  </w:num>
  <w:num w:numId="121" w16cid:durableId="387385384">
    <w:abstractNumId w:val="69"/>
  </w:num>
  <w:num w:numId="122" w16cid:durableId="13495209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D7"/>
    <w:rsid w:val="0008253D"/>
    <w:rsid w:val="00086FCD"/>
    <w:rsid w:val="00195818"/>
    <w:rsid w:val="003969C2"/>
    <w:rsid w:val="00403C50"/>
    <w:rsid w:val="004845D7"/>
    <w:rsid w:val="00564287"/>
    <w:rsid w:val="00681A11"/>
    <w:rsid w:val="007C3EA4"/>
    <w:rsid w:val="007D0F9A"/>
    <w:rsid w:val="008A6E20"/>
    <w:rsid w:val="009F1318"/>
    <w:rsid w:val="00A95E1B"/>
    <w:rsid w:val="00C0062E"/>
    <w:rsid w:val="00C2159F"/>
    <w:rsid w:val="00CD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C4C2"/>
  <w15:chartTrackingRefBased/>
  <w15:docId w15:val="{6E4CA718-01EF-47DE-9B9F-439C1DE1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5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45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5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45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845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8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D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8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  <w:style w:type="character" w:styleId="Strong">
    <w:name w:val="Strong"/>
    <w:basedOn w:val="DefaultParagraphFont"/>
    <w:uiPriority w:val="22"/>
    <w:qFormat/>
    <w:rsid w:val="00484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  <w:style w:type="character" w:styleId="Emphasis">
    <w:name w:val="Emphasis"/>
    <w:basedOn w:val="DefaultParagraphFont"/>
    <w:uiPriority w:val="20"/>
    <w:qFormat/>
    <w:rsid w:val="004845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45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de-AT" w:eastAsia="de-A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5D7"/>
    <w:rPr>
      <w:rFonts w:ascii="Courier New" w:eastAsia="Times New Roman" w:hAnsi="Courier New" w:cs="Courier New"/>
      <w:kern w:val="0"/>
      <w:sz w:val="20"/>
      <w:szCs w:val="20"/>
      <w:lang w:val="de-AT" w:eastAsia="de-AT"/>
      <w14:ligatures w14:val="none"/>
    </w:rPr>
  </w:style>
  <w:style w:type="character" w:customStyle="1" w:styleId="hljs-symbol">
    <w:name w:val="hljs-symbol"/>
    <w:basedOn w:val="DefaultParagraphFont"/>
    <w:rsid w:val="004845D7"/>
  </w:style>
  <w:style w:type="character" w:customStyle="1" w:styleId="hljs-string">
    <w:name w:val="hljs-string"/>
    <w:basedOn w:val="DefaultParagraphFont"/>
    <w:rsid w:val="004845D7"/>
  </w:style>
  <w:style w:type="character" w:customStyle="1" w:styleId="hljs-number">
    <w:name w:val="hljs-number"/>
    <w:basedOn w:val="DefaultParagraphFont"/>
    <w:rsid w:val="004845D7"/>
  </w:style>
  <w:style w:type="character" w:customStyle="1" w:styleId="hljs-attr">
    <w:name w:val="hljs-attr"/>
    <w:basedOn w:val="DefaultParagraphFont"/>
    <w:rsid w:val="004845D7"/>
  </w:style>
  <w:style w:type="character" w:customStyle="1" w:styleId="hljs-keyword">
    <w:name w:val="hljs-keyword"/>
    <w:basedOn w:val="DefaultParagraphFont"/>
    <w:rsid w:val="004845D7"/>
  </w:style>
  <w:style w:type="character" w:customStyle="1" w:styleId="align-middle">
    <w:name w:val="align-middle"/>
    <w:basedOn w:val="DefaultParagraphFont"/>
    <w:rsid w:val="004845D7"/>
  </w:style>
  <w:style w:type="character" w:customStyle="1" w:styleId="font-medium">
    <w:name w:val="font-medium"/>
    <w:basedOn w:val="DefaultParagraphFont"/>
    <w:rsid w:val="004845D7"/>
  </w:style>
  <w:style w:type="character" w:customStyle="1" w:styleId="flex">
    <w:name w:val="flex"/>
    <w:basedOn w:val="DefaultParagraphFont"/>
    <w:rsid w:val="004845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45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de-AT" w:eastAsia="de-A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45D7"/>
    <w:rPr>
      <w:rFonts w:ascii="Arial" w:eastAsia="Times New Roman" w:hAnsi="Arial" w:cs="Arial"/>
      <w:vanish/>
      <w:kern w:val="0"/>
      <w:sz w:val="16"/>
      <w:szCs w:val="16"/>
      <w:lang w:val="de-AT" w:eastAsia="de-AT"/>
      <w14:ligatures w14:val="none"/>
    </w:rPr>
  </w:style>
  <w:style w:type="paragraph" w:customStyle="1" w:styleId="placeholder">
    <w:name w:val="placeholder"/>
    <w:basedOn w:val="Normal"/>
    <w:rsid w:val="0048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45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de-AT" w:eastAsia="de-A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845D7"/>
    <w:rPr>
      <w:rFonts w:ascii="Arial" w:eastAsia="Times New Roman" w:hAnsi="Arial" w:cs="Arial"/>
      <w:vanish/>
      <w:kern w:val="0"/>
      <w:sz w:val="16"/>
      <w:szCs w:val="16"/>
      <w:lang w:val="de-AT"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9088</Words>
  <Characters>57256</Characters>
  <Application>Microsoft Office Word</Application>
  <DocSecurity>0</DocSecurity>
  <Lines>477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UNiQUARE</Company>
  <LinksUpToDate>false</LinksUpToDate>
  <CharactersWithSpaces>66212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Horst Blaha</dc:creator>
  <cp:keywords/>
  <dc:description/>
  <cp:lastModifiedBy>Horst Blaha</cp:lastModifiedBy>
  <cp:revision>4</cp:revision>
  <dcterms:created xsi:type="dcterms:W3CDTF">2025-10-29T12:35:00Z</dcterms:created>
  <dcterms:modified xsi:type="dcterms:W3CDTF">2025-10-29T14:19:00Z</dcterms:modified>
</cp:coreProperties>
</file>