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Verdana" w:cs="Arial"/>
          <w:b/>
          <w:bCs/>
          <w:i w:val="0"/>
          <w:iCs w:val="0"/>
          <w:caps w:val="0"/>
          <w:color w:val="000000"/>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serif" w:cs="Arial"/>
          <w:i w:val="0"/>
          <w:iCs w:val="0"/>
          <w:caps w:val="0"/>
          <w:color w:val="000000"/>
          <w:spacing w:val="0"/>
          <w:sz w:val="20"/>
          <w:szCs w:val="20"/>
        </w:rPr>
      </w:pPr>
      <w:r>
        <w:rPr>
          <w:rFonts w:hint="default" w:ascii="Arial" w:hAnsi="Arial" w:eastAsia="Verdana" w:cs="Arial"/>
          <w:b/>
          <w:bCs/>
          <w:i w:val="0"/>
          <w:iCs w:val="0"/>
          <w:caps w:val="0"/>
          <w:color w:val="000000"/>
          <w:spacing w:val="0"/>
          <w:kern w:val="0"/>
          <w:sz w:val="20"/>
          <w:szCs w:val="20"/>
          <w:bdr w:val="none" w:color="auto" w:sz="0" w:space="0"/>
          <w:shd w:val="clear" w:fill="FFFFFF"/>
          <w:lang w:val="en-US" w:eastAsia="zh-CN" w:bidi="ar"/>
        </w:rPr>
        <w:t>Banco Nacional de México, 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n-US"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n-US" w:eastAsia="zh-CN" w:bidi="ar"/>
        </w:rPr>
        <w:t>Presente: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val="0"/>
          <w:bCs w:val="0"/>
          <w:i w:val="0"/>
          <w:iCs w:val="0"/>
          <w:caps w:val="0"/>
          <w:color w:val="000000"/>
          <w:spacing w:val="-12"/>
          <w:kern w:val="0"/>
          <w:sz w:val="20"/>
          <w:szCs w:val="2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Fecha de solicitud: 28/10/22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Nombre: Maria Luisa Bautista López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Teléfono: 5534317749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 xml:space="preserve">Correo: </w:t>
      </w: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fldChar w:fldCharType="begin"/>
      </w: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instrText xml:space="preserve"> HYPERLINK "mailto:malu.lopez1156@gmail.com" </w:instrText>
      </w: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fldChar w:fldCharType="separate"/>
      </w:r>
      <w:r>
        <w:rPr>
          <w:rStyle w:val="4"/>
          <w:rFonts w:hint="default" w:ascii="Arial" w:hAnsi="Arial" w:eastAsia="Arial" w:cs="Arial"/>
          <w:b/>
          <w:bCs/>
          <w:i w:val="0"/>
          <w:iCs w:val="0"/>
          <w:caps w:val="0"/>
          <w:spacing w:val="-12"/>
          <w:kern w:val="0"/>
          <w:sz w:val="20"/>
          <w:szCs w:val="20"/>
          <w:bdr w:val="none" w:color="auto" w:sz="0" w:space="0"/>
          <w:shd w:val="clear" w:fill="FFFFFF"/>
          <w:lang w:val="es-MX" w:eastAsia="zh-CN" w:bidi="ar"/>
        </w:rPr>
        <w:t>malu.lopez1156@gmail.com</w:t>
      </w: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Datos Generales de las Cuentas Afectadas: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olor w:val="000000"/>
          <w:spacing w:val="-12"/>
          <w:kern w:val="0"/>
          <w:sz w:val="20"/>
          <w:szCs w:val="20"/>
          <w:bdr w:val="none" w:color="auto" w:sz="0" w:space="0"/>
          <w:shd w:val="clear" w:fill="FFFFFF"/>
          <w:lang w:val="es-MX" w:eastAsia="zh-CN" w:bidi="ar"/>
        </w:rPr>
        <w:t>T</w:t>
      </w: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arjeta Platino: 5491380220917554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No de cuenta de Cheques: 9021 000002837678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val="0"/>
          <w:bCs w:val="0"/>
          <w:i w:val="0"/>
          <w:iCs w:val="0"/>
          <w:caps w:val="0"/>
          <w:color w:val="000000"/>
          <w:spacing w:val="-12"/>
          <w:kern w:val="0"/>
          <w:sz w:val="20"/>
          <w:szCs w:val="20"/>
          <w:bdr w:val="none" w:color="auto" w:sz="0" w:space="0"/>
          <w:shd w:val="clear" w:fill="FFFFFF"/>
          <w:lang w:val="es-MX"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r>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t>No de Reporte: CN2022102812389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r>
        <w:rPr>
          <w:rFonts w:hint="default" w:ascii="Arial" w:hAnsi="Arial" w:eastAsia="Arial" w:cs="Arial"/>
          <w:b w:val="0"/>
          <w:bCs w:val="0"/>
          <w:i w:val="0"/>
          <w:iCs w:val="0"/>
          <w:color w:val="000000"/>
          <w:spacing w:val="-12"/>
          <w:kern w:val="0"/>
          <w:sz w:val="24"/>
          <w:szCs w:val="24"/>
          <w:bdr w:val="none" w:color="auto" w:sz="0" w:space="0"/>
          <w:shd w:val="clear" w:fill="FFFFFF"/>
          <w:lang w:val="es-MX" w:eastAsia="zh-CN" w:bidi="ar"/>
        </w:rPr>
        <w:t>Por</w:t>
      </w:r>
      <w:r>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t xml:space="preserve">  medio de la presente se expone la situación de fraude en el cual  fui victima en la fecha de hoy 28 de Octubre del 2022.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r>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t>Hoy a medio día recibo llamada en numero de teléfono 5512263990 con la leyenda de Citibanamex, preguntando si era Maria luisa Bautista López a lo cual respondo, para que, y me dicen que llaman de Citibanamex, el motivo de la llamada era porque aparecía en el sistema la vinculación de un numero de dispositivo móvil terminación 6815, respondo que lo desconocía, según me envían a bloqueo preventivo para asegurar  las cuentas, ahí me envía un mensaje de sms y me piden el numero que aparece a lo cual mencionan que las cuentas están bloqueadas. Después para generar una protección me preguntan que si tenia banca electrónica y respondo que si, según me envían a soporte técnico ahí me atiende según Verónica Naranjo pregunta si tengo el Net key y como menciona que Citibanamex no pedía datos personales, ni números de nip, y toda la leyenda que mencionan en este banco,  confió en la llamada, caí en el error de proporcionales los números que aparecían en este dispositivo a lo cual  fueron varias veces por las cual, no  recuerdo cuantos movimientos se hicieron, esto era porque según por seguridad me estaban leyendo el historial de los movimientos y como todo coincidía y seguía confiando, hasta que llega mi hija al ver que tenia el net key a la mano y en llamada telefónica, la escucharon y colgaron enseguida y de inmediato aparecen todos los los movimientos que hicieron.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r>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t>Se llama inmediatamente al banco y se bloquean cuentas para evitar mas retiros. Por esto se pide que se haga la investigación correspondiente y puede recuperar mi dinero ya que se esta reportando de inmediato. Agradezco la atención que presten a esta carta.</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Arial" w:hAnsi="Arial" w:eastAsia="Arial" w:cs="Arial"/>
          <w:b w:val="0"/>
          <w:bCs w:val="0"/>
          <w:i w:val="0"/>
          <w:iCs w:val="0"/>
          <w:caps w:val="0"/>
          <w:color w:val="000000"/>
          <w:spacing w:val="-12"/>
          <w:kern w:val="0"/>
          <w:sz w:val="24"/>
          <w:szCs w:val="24"/>
          <w:bdr w:val="none" w:color="auto" w:sz="0" w:space="0"/>
          <w:shd w:val="clear" w:fill="FFFFFF"/>
          <w:lang w:val="es-MX"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eastAsia="Arial" w:cs="Arial"/>
          <w:b/>
          <w:bCs/>
          <w:i w:val="0"/>
          <w:iCs w:val="0"/>
          <w:caps w:val="0"/>
          <w:color w:val="000000"/>
          <w:spacing w:val="-12"/>
          <w:kern w:val="0"/>
          <w:sz w:val="20"/>
          <w:szCs w:val="20"/>
          <w:bdr w:val="none" w:color="auto" w:sz="0" w:space="0"/>
          <w:shd w:val="clear" w:fill="FFFFFF"/>
          <w:lang w:val="es-MX" w:eastAsia="zh-CN" w:bidi="ar"/>
        </w:rPr>
      </w:pPr>
    </w:p>
    <w:p>
      <w:pPr>
        <w:rPr>
          <w:rFonts w:hint="default"/>
          <w:lang w:val="es-MX"/>
        </w:rPr>
      </w:pPr>
    </w:p>
    <w:p>
      <w:pPr>
        <w:rPr>
          <w:rFonts w:hint="default"/>
          <w:lang w:val="es-MX"/>
        </w:rPr>
      </w:pPr>
    </w:p>
    <w:p>
      <w:pPr>
        <w:jc w:val="center"/>
        <w:rPr>
          <w:rFonts w:hint="default"/>
          <w:lang w:val="es-MX"/>
        </w:rPr>
      </w:pPr>
    </w:p>
    <w:p>
      <w:pPr>
        <w:jc w:val="center"/>
        <w:rPr>
          <w:rFonts w:hint="default"/>
          <w:lang w:val="es-MX"/>
        </w:rPr>
      </w:pPr>
      <w:r>
        <w:rPr>
          <w:rFonts w:hint="default"/>
          <w:lang w:val="es-MX"/>
        </w:rPr>
        <w:t>Att. Maria Luisa Bautista López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F0D01"/>
    <w:rsid w:val="29FC37DE"/>
    <w:rsid w:val="39AF212E"/>
    <w:rsid w:val="4A761E3F"/>
    <w:rsid w:val="4B0F0D01"/>
    <w:rsid w:val="662F4FD0"/>
    <w:rsid w:val="753B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2022-10-28T23:43:00Z</dcterms:created>
  <dc:creator>IVONNE</dc:creator>
  <cp:lastModifiedBy>IVONNE</cp:lastModifiedBy>
  <dcterms:modified xsi:type="dcterms:W3CDTF">2022-10-29T01:39:51Z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BAFC118C029C4ACD9C93B9239A48C622</vt:lpwstr>
  </property>
</Properties>
</file>