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3A2" w:rsidRPr="00352C98" w:rsidRDefault="00526009" w:rsidP="00D741A1">
      <w:pPr>
        <w:pStyle w:val="Title"/>
      </w:pPr>
      <w:r>
        <w:t>OnPrem</w:t>
      </w:r>
      <w:r>
        <w:rPr>
          <w:noProof/>
          <w:lang w:val="en-US" w:bidi="he-IL"/>
        </w:rPr>
        <w:t xml:space="preserve"> </w:t>
      </w:r>
      <w:r w:rsidR="001343A2">
        <w:rPr>
          <w:noProof/>
          <w:lang w:val="en-US" w:bidi="he-IL"/>
        </w:rPr>
        <w:drawing>
          <wp:anchor distT="0" distB="0" distL="114300" distR="114300" simplePos="0" relativeHeight="251662336" behindDoc="0" locked="0" layoutInCell="1" allowOverlap="0" wp14:anchorId="456BA2C5" wp14:editId="4D503AC1">
            <wp:simplePos x="0" y="0"/>
            <wp:positionH relativeFrom="column">
              <wp:posOffset>4954772</wp:posOffset>
            </wp:positionH>
            <wp:positionV relativeFrom="paragraph">
              <wp:posOffset>8016949</wp:posOffset>
            </wp:positionV>
            <wp:extent cx="1573619" cy="829339"/>
            <wp:effectExtent l="0" t="0" r="762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9" cy="82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3A2" w:rsidRPr="00352C98">
        <w:rPr>
          <w:noProof/>
          <w:sz w:val="64"/>
          <w:szCs w:val="52"/>
          <w:lang w:val="en-US" w:bidi="he-IL"/>
        </w:rPr>
        <w:drawing>
          <wp:anchor distT="0" distB="0" distL="114300" distR="114300" simplePos="0" relativeHeight="251657216" behindDoc="1" locked="0" layoutInCell="1" allowOverlap="1" wp14:anchorId="19EADA21" wp14:editId="61BED98F">
            <wp:simplePos x="0" y="0"/>
            <wp:positionH relativeFrom="column">
              <wp:posOffset>-956930</wp:posOffset>
            </wp:positionH>
            <wp:positionV relativeFrom="paragraph">
              <wp:posOffset>1892596</wp:posOffset>
            </wp:positionV>
            <wp:extent cx="7825563" cy="2849526"/>
            <wp:effectExtent l="0" t="0" r="444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105" cy="284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1A1">
        <w:rPr>
          <w:noProof/>
          <w:lang w:val="en-US" w:bidi="he-IL"/>
        </w:rPr>
        <w:t>Iris+</w:t>
      </w:r>
    </w:p>
    <w:p w:rsidR="00A027A4" w:rsidRPr="004E32F1" w:rsidRDefault="00934CA3" w:rsidP="001343A2">
      <w:pPr>
        <w:pStyle w:val="SuperTitle"/>
        <w:spacing w:before="120"/>
      </w:pPr>
      <w:fldSimple w:instr=" DOCPROPERTY &quot;Subject&quot;  \* MERGEFORMAT ">
        <w:r w:rsidR="001343A2">
          <w:t>Upgrade Instructions</w:t>
        </w:r>
      </w:fldSimple>
    </w:p>
    <w:p w:rsidR="00A463D8" w:rsidRPr="00352C98" w:rsidRDefault="00A463D8" w:rsidP="00D741A1">
      <w:pPr>
        <w:pStyle w:val="Version"/>
      </w:pPr>
      <w:r w:rsidRPr="00352C98">
        <w:t xml:space="preserve">Version: </w:t>
      </w:r>
      <w:r w:rsidR="0025465F">
        <w:fldChar w:fldCharType="begin"/>
      </w:r>
      <w:r w:rsidR="0025465F">
        <w:instrText xml:space="preserve"> DOCPROPERTY "Keywords"  \* MERGEFORMAT </w:instrText>
      </w:r>
      <w:r w:rsidR="0025465F">
        <w:fldChar w:fldCharType="separate"/>
      </w:r>
      <w:r>
        <w:t>9.</w:t>
      </w:r>
      <w:r w:rsidR="0025465F">
        <w:fldChar w:fldCharType="end"/>
      </w:r>
      <w:r w:rsidR="00D741A1">
        <w:t>18.0</w:t>
      </w:r>
      <w:r w:rsidR="00D741A1" w:rsidRPr="00352C98">
        <w:t xml:space="preserve"> </w:t>
      </w:r>
    </w:p>
    <w:p w:rsidR="00A027A4" w:rsidRDefault="00A027A4" w:rsidP="00B16164">
      <w:pPr>
        <w:tabs>
          <w:tab w:val="left" w:pos="7651"/>
        </w:tabs>
        <w:rPr>
          <w:rFonts w:eastAsiaTheme="majorEastAsia" w:cstheme="majorBidi"/>
          <w:b/>
          <w:color w:val="484848"/>
          <w:spacing w:val="5"/>
          <w:kern w:val="28"/>
          <w:sz w:val="64"/>
          <w:szCs w:val="52"/>
        </w:rPr>
      </w:pPr>
      <w:r>
        <w:rPr>
          <w:rFonts w:eastAsiaTheme="majorEastAsia" w:cstheme="majorBidi"/>
          <w:b/>
          <w:color w:val="484848"/>
          <w:spacing w:val="5"/>
          <w:kern w:val="28"/>
          <w:sz w:val="64"/>
          <w:szCs w:val="52"/>
        </w:rPr>
        <w:br w:type="page"/>
      </w:r>
      <w:r>
        <w:rPr>
          <w:rFonts w:eastAsiaTheme="majorEastAsia" w:cstheme="majorBidi"/>
          <w:b/>
          <w:color w:val="484848"/>
          <w:spacing w:val="5"/>
          <w:kern w:val="28"/>
          <w:sz w:val="64"/>
          <w:szCs w:val="52"/>
        </w:rPr>
        <w:lastRenderedPageBreak/>
        <w:tab/>
      </w:r>
    </w:p>
    <w:p w:rsidR="00A027A4" w:rsidRDefault="00A027A4">
      <w:pPr>
        <w:rPr>
          <w:rFonts w:asciiTheme="minorBidi" w:hAnsiTheme="minorBidi" w:cstheme="minorBidi"/>
          <w:b/>
          <w:color w:val="484848"/>
          <w:sz w:val="44"/>
        </w:rPr>
      </w:pPr>
    </w:p>
    <w:p w:rsidR="00A027A4" w:rsidRDefault="00A027A4">
      <w:pPr>
        <w:rPr>
          <w:rFonts w:asciiTheme="minorBidi" w:hAnsiTheme="minorBidi" w:cstheme="minorBidi"/>
          <w:b/>
          <w:color w:val="484848"/>
          <w:sz w:val="44"/>
        </w:rPr>
        <w:sectPr w:rsidR="00A027A4" w:rsidSect="00A027A4">
          <w:footerReference w:type="default" r:id="rId14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027A4" w:rsidRPr="000B616C" w:rsidRDefault="00A027A4" w:rsidP="00A4084D">
      <w:pPr>
        <w:pStyle w:val="Heading1"/>
      </w:pPr>
      <w:r w:rsidRPr="000B616C">
        <w:lastRenderedPageBreak/>
        <w:t>Contents</w:t>
      </w:r>
    </w:p>
    <w:bookmarkStart w:id="0" w:name="O_165"/>
    <w:bookmarkEnd w:id="0"/>
    <w:p w:rsidR="00DF18E7" w:rsidRDefault="00A027A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r>
        <w:fldChar w:fldCharType="begin"/>
      </w:r>
      <w:r>
        <w:instrText xml:space="preserve"> TOC \o "2-3" \h \f </w:instrText>
      </w:r>
      <w:r>
        <w:fldChar w:fldCharType="separate"/>
      </w:r>
      <w:hyperlink w:anchor="_Toc370953442" w:history="1">
        <w:r w:rsidR="00DF18E7" w:rsidRPr="00F77140">
          <w:rPr>
            <w:rStyle w:val="Hyperlink"/>
            <w:noProof/>
          </w:rPr>
          <w:t>Overview of the Upgrade Process</w:t>
        </w:r>
        <w:r w:rsidR="00DF18E7">
          <w:rPr>
            <w:noProof/>
          </w:rPr>
          <w:tab/>
        </w:r>
        <w:r w:rsidR="00DF18E7">
          <w:rPr>
            <w:noProof/>
          </w:rPr>
          <w:fldChar w:fldCharType="begin"/>
        </w:r>
        <w:r w:rsidR="00DF18E7">
          <w:rPr>
            <w:noProof/>
          </w:rPr>
          <w:instrText xml:space="preserve"> PAGEREF _Toc370953442 \h </w:instrText>
        </w:r>
        <w:r w:rsidR="00DF18E7">
          <w:rPr>
            <w:noProof/>
          </w:rPr>
        </w:r>
        <w:r w:rsidR="00DF18E7">
          <w:rPr>
            <w:noProof/>
          </w:rPr>
          <w:fldChar w:fldCharType="separate"/>
        </w:r>
        <w:r w:rsidR="00DF18E7">
          <w:rPr>
            <w:noProof/>
          </w:rPr>
          <w:t>3</w:t>
        </w:r>
        <w:r w:rsidR="00DF18E7">
          <w:rPr>
            <w:noProof/>
          </w:rPr>
          <w:fldChar w:fldCharType="end"/>
        </w:r>
      </w:hyperlink>
    </w:p>
    <w:p w:rsidR="00DF18E7" w:rsidRDefault="0025465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70953443" w:history="1">
        <w:r w:rsidR="00DF18E7" w:rsidRPr="00F77140">
          <w:rPr>
            <w:rStyle w:val="Hyperlink"/>
            <w:noProof/>
          </w:rPr>
          <w:t>Upgrade Scripts</w:t>
        </w:r>
        <w:r w:rsidR="00DF18E7">
          <w:rPr>
            <w:noProof/>
          </w:rPr>
          <w:tab/>
        </w:r>
        <w:r w:rsidR="00DF18E7">
          <w:rPr>
            <w:noProof/>
          </w:rPr>
          <w:fldChar w:fldCharType="begin"/>
        </w:r>
        <w:r w:rsidR="00DF18E7">
          <w:rPr>
            <w:noProof/>
          </w:rPr>
          <w:instrText xml:space="preserve"> PAGEREF _Toc370953443 \h </w:instrText>
        </w:r>
        <w:r w:rsidR="00DF18E7">
          <w:rPr>
            <w:noProof/>
          </w:rPr>
        </w:r>
        <w:r w:rsidR="00DF18E7">
          <w:rPr>
            <w:noProof/>
          </w:rPr>
          <w:fldChar w:fldCharType="separate"/>
        </w:r>
        <w:r w:rsidR="00DF18E7">
          <w:rPr>
            <w:noProof/>
          </w:rPr>
          <w:t>3</w:t>
        </w:r>
        <w:r w:rsidR="00DF18E7">
          <w:rPr>
            <w:noProof/>
          </w:rPr>
          <w:fldChar w:fldCharType="end"/>
        </w:r>
      </w:hyperlink>
    </w:p>
    <w:p w:rsidR="00DF18E7" w:rsidRDefault="0025465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70953444" w:history="1">
        <w:r w:rsidR="00DF18E7" w:rsidRPr="00F77140">
          <w:rPr>
            <w:rStyle w:val="Hyperlink"/>
            <w:noProof/>
          </w:rPr>
          <w:t>Automatic Upgrade</w:t>
        </w:r>
        <w:r w:rsidR="00DF18E7">
          <w:rPr>
            <w:noProof/>
          </w:rPr>
          <w:tab/>
        </w:r>
        <w:r w:rsidR="00DF18E7">
          <w:rPr>
            <w:noProof/>
          </w:rPr>
          <w:fldChar w:fldCharType="begin"/>
        </w:r>
        <w:r w:rsidR="00DF18E7">
          <w:rPr>
            <w:noProof/>
          </w:rPr>
          <w:instrText xml:space="preserve"> PAGEREF _Toc370953444 \h </w:instrText>
        </w:r>
        <w:r w:rsidR="00DF18E7">
          <w:rPr>
            <w:noProof/>
          </w:rPr>
        </w:r>
        <w:r w:rsidR="00DF18E7">
          <w:rPr>
            <w:noProof/>
          </w:rPr>
          <w:fldChar w:fldCharType="separate"/>
        </w:r>
        <w:r w:rsidR="00DF18E7">
          <w:rPr>
            <w:noProof/>
          </w:rPr>
          <w:t>4</w:t>
        </w:r>
        <w:r w:rsidR="00DF18E7">
          <w:rPr>
            <w:noProof/>
          </w:rPr>
          <w:fldChar w:fldCharType="end"/>
        </w:r>
      </w:hyperlink>
    </w:p>
    <w:p w:rsidR="00DF18E7" w:rsidRDefault="0025465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70953445" w:history="1">
        <w:r w:rsidR="00DF18E7" w:rsidRPr="00F77140">
          <w:rPr>
            <w:rStyle w:val="Hyperlink"/>
            <w:noProof/>
          </w:rPr>
          <w:t>What Was Tested</w:t>
        </w:r>
        <w:r w:rsidR="00DF18E7">
          <w:rPr>
            <w:noProof/>
          </w:rPr>
          <w:tab/>
        </w:r>
        <w:r w:rsidR="00DF18E7">
          <w:rPr>
            <w:noProof/>
          </w:rPr>
          <w:fldChar w:fldCharType="begin"/>
        </w:r>
        <w:r w:rsidR="00DF18E7">
          <w:rPr>
            <w:noProof/>
          </w:rPr>
          <w:instrText xml:space="preserve"> PAGEREF _Toc370953445 \h </w:instrText>
        </w:r>
        <w:r w:rsidR="00DF18E7">
          <w:rPr>
            <w:noProof/>
          </w:rPr>
        </w:r>
        <w:r w:rsidR="00DF18E7">
          <w:rPr>
            <w:noProof/>
          </w:rPr>
          <w:fldChar w:fldCharType="separate"/>
        </w:r>
        <w:r w:rsidR="00DF18E7">
          <w:rPr>
            <w:noProof/>
          </w:rPr>
          <w:t>4</w:t>
        </w:r>
        <w:r w:rsidR="00DF18E7">
          <w:rPr>
            <w:noProof/>
          </w:rPr>
          <w:fldChar w:fldCharType="end"/>
        </w:r>
      </w:hyperlink>
    </w:p>
    <w:p w:rsidR="00DF18E7" w:rsidRDefault="0025465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70953446" w:history="1">
        <w:r w:rsidR="00DF18E7" w:rsidRPr="00F77140">
          <w:rPr>
            <w:rStyle w:val="Hyperlink"/>
            <w:noProof/>
          </w:rPr>
          <w:t>Known Issues</w:t>
        </w:r>
        <w:r w:rsidR="00DF18E7">
          <w:rPr>
            <w:noProof/>
          </w:rPr>
          <w:tab/>
        </w:r>
        <w:r w:rsidR="00DF18E7">
          <w:rPr>
            <w:noProof/>
          </w:rPr>
          <w:fldChar w:fldCharType="begin"/>
        </w:r>
        <w:r w:rsidR="00DF18E7">
          <w:rPr>
            <w:noProof/>
          </w:rPr>
          <w:instrText xml:space="preserve"> PAGEREF _Toc370953446 \h </w:instrText>
        </w:r>
        <w:r w:rsidR="00DF18E7">
          <w:rPr>
            <w:noProof/>
          </w:rPr>
        </w:r>
        <w:r w:rsidR="00DF18E7">
          <w:rPr>
            <w:noProof/>
          </w:rPr>
          <w:fldChar w:fldCharType="separate"/>
        </w:r>
        <w:r w:rsidR="00DF18E7">
          <w:rPr>
            <w:noProof/>
          </w:rPr>
          <w:t>4</w:t>
        </w:r>
        <w:r w:rsidR="00DF18E7">
          <w:rPr>
            <w:noProof/>
          </w:rPr>
          <w:fldChar w:fldCharType="end"/>
        </w:r>
      </w:hyperlink>
    </w:p>
    <w:p w:rsidR="00A027A4" w:rsidRDefault="00A027A4" w:rsidP="00A4084D">
      <w:pPr>
        <w:rPr>
          <w:rFonts w:ascii="Arial Bold" w:hAnsi="Arial Bold"/>
          <w:noProof/>
          <w:color w:val="08215C"/>
          <w:sz w:val="24"/>
          <w:szCs w:val="24"/>
        </w:rPr>
      </w:pPr>
      <w:r>
        <w:rPr>
          <w:rFonts w:ascii="Arial Bold" w:hAnsi="Arial Bold"/>
          <w:noProof/>
          <w:color w:val="08215C"/>
          <w:sz w:val="24"/>
          <w:szCs w:val="24"/>
        </w:rPr>
        <w:fldChar w:fldCharType="end"/>
      </w:r>
    </w:p>
    <w:p w:rsidR="00A027A4" w:rsidRDefault="00A027A4" w:rsidP="000B616C">
      <w:pPr>
        <w:rPr>
          <w:rFonts w:ascii="Arial Bold" w:hAnsi="Arial Bold"/>
          <w:noProof/>
          <w:color w:val="08215C"/>
          <w:sz w:val="24"/>
          <w:szCs w:val="24"/>
        </w:rPr>
        <w:sectPr w:rsidR="00A027A4" w:rsidSect="00A027A4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027A4" w:rsidRDefault="00A027A4" w:rsidP="00A55D9D">
      <w:pPr>
        <w:pStyle w:val="Heading2"/>
        <w:sectPr w:rsidR="00A027A4" w:rsidSect="00A027A4">
          <w:footerReference w:type="default" r:id="rId19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A027A4" w:rsidRPr="005D7C54" w:rsidRDefault="00A027A4" w:rsidP="00A27F4A">
      <w:pPr>
        <w:pStyle w:val="Heading2"/>
      </w:pPr>
      <w:bookmarkStart w:id="1" w:name="_Toc370953442"/>
      <w:r w:rsidRPr="005D7C54">
        <w:lastRenderedPageBreak/>
        <w:t>Overview of the Upgrade Process</w:t>
      </w:r>
      <w:bookmarkEnd w:id="1"/>
    </w:p>
    <w:p w:rsidR="00ED07A8" w:rsidRDefault="00A027A4" w:rsidP="008A789E">
      <w:r>
        <w:t>This document describes the u</w:t>
      </w:r>
      <w:r w:rsidR="00301BD0" w:rsidRPr="00301BD0">
        <w:t xml:space="preserve">pgrade </w:t>
      </w:r>
      <w:r w:rsidR="00301BD0">
        <w:t xml:space="preserve">process from </w:t>
      </w:r>
      <w:r w:rsidR="00526009">
        <w:t xml:space="preserve">OnPrem </w:t>
      </w:r>
      <w:r w:rsidR="008A789E">
        <w:t>Hercules</w:t>
      </w:r>
      <w:r w:rsidR="00F02E7F">
        <w:t xml:space="preserve"> to </w:t>
      </w:r>
      <w:r w:rsidR="008A789E">
        <w:t>Iris</w:t>
      </w:r>
      <w:r w:rsidR="00526009">
        <w:t xml:space="preserve"> version </w:t>
      </w:r>
      <w:r w:rsidR="00350973">
        <w:t>9.</w:t>
      </w:r>
      <w:r w:rsidR="008A789E">
        <w:t>18.0</w:t>
      </w:r>
      <w:r w:rsidR="00350973">
        <w:t>.</w:t>
      </w:r>
    </w:p>
    <w:p w:rsidR="00301BD0" w:rsidRDefault="00A027A4" w:rsidP="00A027A4">
      <w:r>
        <w:t xml:space="preserve">The upgrade </w:t>
      </w:r>
      <w:r w:rsidR="00A27F4A">
        <w:t>process</w:t>
      </w:r>
      <w:r>
        <w:t xml:space="preserve"> </w:t>
      </w:r>
      <w:r w:rsidR="00301BD0" w:rsidRPr="00301BD0">
        <w:t>can be supported</w:t>
      </w:r>
      <w:r>
        <w:t xml:space="preserve"> by either</w:t>
      </w:r>
      <w:r w:rsidR="00301BD0">
        <w:t>:</w:t>
      </w:r>
    </w:p>
    <w:p w:rsidR="00A55D9D" w:rsidRDefault="00301BD0" w:rsidP="00A027A4">
      <w:pPr>
        <w:pStyle w:val="ListBullet"/>
      </w:pPr>
      <w:r>
        <w:t>T</w:t>
      </w:r>
      <w:r w:rsidRPr="00301BD0">
        <w:t xml:space="preserve">he </w:t>
      </w:r>
      <w:r w:rsidR="00062ADC">
        <w:t>old</w:t>
      </w:r>
      <w:r w:rsidRPr="00301BD0">
        <w:t xml:space="preserve"> method of running individual scripts of DB/PHP/DWH </w:t>
      </w:r>
      <w:r>
        <w:t>on a side environment</w:t>
      </w:r>
      <w:r w:rsidR="00A55D9D">
        <w:t xml:space="preserve">/server </w:t>
      </w:r>
      <w:r w:rsidR="00062ADC">
        <w:t>for validation</w:t>
      </w:r>
      <w:r w:rsidR="00A027A4">
        <w:t>,</w:t>
      </w:r>
      <w:r w:rsidR="00062ADC">
        <w:t xml:space="preserve"> then running the</w:t>
      </w:r>
      <w:r w:rsidR="00A027A4">
        <w:t xml:space="preserve"> scripts on the production </w:t>
      </w:r>
      <w:r w:rsidR="00062ADC">
        <w:t xml:space="preserve">environment with down-time </w:t>
      </w:r>
      <w:r w:rsidR="00A027A4">
        <w:t>(S</w:t>
      </w:r>
      <w:r w:rsidR="00A55D9D">
        <w:t xml:space="preserve">ee </w:t>
      </w:r>
      <w:r w:rsidR="00A027A4">
        <w:t xml:space="preserve">the </w:t>
      </w:r>
      <w:r w:rsidR="00A55D9D">
        <w:t>detailed workflow -</w:t>
      </w:r>
      <w:r w:rsidR="00A55D9D" w:rsidRPr="00A027A4">
        <w:rPr>
          <w:rStyle w:val="Hyperlink"/>
        </w:rPr>
        <w:t xml:space="preserve"> </w:t>
      </w:r>
      <w:hyperlink r:id="rId20" w:history="1">
        <w:r w:rsidR="00A027A4" w:rsidRPr="00A027A4">
          <w:rPr>
            <w:rStyle w:val="Hyperlink"/>
          </w:rPr>
          <w:t>OnPrem Upgrade Process</w:t>
        </w:r>
      </w:hyperlink>
      <w:r w:rsidR="00A55D9D">
        <w:rPr>
          <w:rFonts w:ascii="Calibri" w:hAnsi="Calibri"/>
        </w:rPr>
        <w:t>)</w:t>
      </w:r>
    </w:p>
    <w:p w:rsidR="00301BD0" w:rsidRDefault="00301BD0" w:rsidP="00024D55">
      <w:pPr>
        <w:pStyle w:val="ListBullet"/>
      </w:pPr>
      <w:r>
        <w:t xml:space="preserve">Upgrading the existing </w:t>
      </w:r>
      <w:r w:rsidR="00A55D9D">
        <w:t xml:space="preserve">in-place </w:t>
      </w:r>
      <w:r>
        <w:t>production environment</w:t>
      </w:r>
      <w:r w:rsidR="00FC34E5" w:rsidRPr="00301BD0">
        <w:t xml:space="preserve"> </w:t>
      </w:r>
      <w:r w:rsidR="00FC34E5">
        <w:t xml:space="preserve">with </w:t>
      </w:r>
      <w:r w:rsidR="00062ADC">
        <w:t>a single upgrade process</w:t>
      </w:r>
      <w:r w:rsidR="00024D55">
        <w:t xml:space="preserve">. There </w:t>
      </w:r>
      <w:r w:rsidR="00A27F4A">
        <w:t>is no</w:t>
      </w:r>
      <w:r w:rsidR="00FC34E5">
        <w:t xml:space="preserve"> need to setup a different environment/servers</w:t>
      </w:r>
      <w:r w:rsidR="00062ADC">
        <w:t xml:space="preserve"> and no need to run individual scripts. This </w:t>
      </w:r>
      <w:r w:rsidR="00024D55">
        <w:t xml:space="preserve">method </w:t>
      </w:r>
      <w:r w:rsidR="00062ADC">
        <w:t>requires some down-time as well.</w:t>
      </w:r>
    </w:p>
    <w:p w:rsidR="00301BD0" w:rsidRPr="00301BD0" w:rsidRDefault="00024D55" w:rsidP="00301BD0">
      <w:pPr>
        <w:pStyle w:val="Heading2"/>
      </w:pPr>
      <w:bookmarkStart w:id="2" w:name="_Toc370953443"/>
      <w:r>
        <w:t>Upgrade S</w:t>
      </w:r>
      <w:r w:rsidR="00301BD0">
        <w:t>cripts</w:t>
      </w:r>
      <w:bookmarkEnd w:id="2"/>
    </w:p>
    <w:p w:rsidR="005D7C54" w:rsidRDefault="005D7C54" w:rsidP="005D7C54">
      <w:pPr>
        <w:pStyle w:val="Procedure"/>
      </w:pPr>
      <w:r>
        <w:t xml:space="preserve">To upgrade </w:t>
      </w:r>
      <w:r w:rsidR="00DF18E7">
        <w:t xml:space="preserve">manually using </w:t>
      </w:r>
      <w:r>
        <w:t>scripts:</w:t>
      </w:r>
    </w:p>
    <w:p w:rsidR="00062ADC" w:rsidRDefault="009A0F2A" w:rsidP="00A27F4A">
      <w:pPr>
        <w:pStyle w:val="ListContinue"/>
      </w:pPr>
      <w:r>
        <w:t>A</w:t>
      </w:r>
      <w:r w:rsidRPr="00301BD0">
        <w:t>ll upgrade scri</w:t>
      </w:r>
      <w:r w:rsidR="00062ADC">
        <w:t>pts are under deployment/update:</w:t>
      </w:r>
    </w:p>
    <w:p w:rsidR="009A0F2A" w:rsidRDefault="005D7C54" w:rsidP="005D7C54">
      <w:pPr>
        <w:pStyle w:val="ListNumber"/>
      </w:pPr>
      <w:r>
        <w:t>F</w:t>
      </w:r>
      <w:r w:rsidR="00062ADC">
        <w:t>irst run</w:t>
      </w:r>
      <w:r w:rsidR="009A0F2A" w:rsidRPr="00301BD0">
        <w:t xml:space="preserve"> the mysql scripts, then the php scripts, according t</w:t>
      </w:r>
      <w:r w:rsidR="00062ADC">
        <w:t>o their dates and prefix number</w:t>
      </w:r>
    </w:p>
    <w:p w:rsidR="009A0F2A" w:rsidRDefault="009A0F2A" w:rsidP="005D7C54">
      <w:pPr>
        <w:pStyle w:val="ListNumber"/>
      </w:pPr>
      <w:r>
        <w:t>Install the new plugins dynamic enums:</w:t>
      </w:r>
      <w:r>
        <w:br/>
        <w:t>php /opt/kaltura/app/deployment/base/scripts/installPlugins.php</w:t>
      </w:r>
    </w:p>
    <w:p w:rsidR="009A0F2A" w:rsidRDefault="009A0F2A" w:rsidP="005D7C54">
      <w:pPr>
        <w:pStyle w:val="ListNumber"/>
      </w:pPr>
      <w:r>
        <w:t>Update permissions:</w:t>
      </w:r>
      <w:r>
        <w:br/>
        <w:t>php /opt/kaltura/app/deployment/base/scripts/insertPermissions.php</w:t>
      </w:r>
    </w:p>
    <w:p w:rsidR="009A0F2A" w:rsidRDefault="009A0F2A" w:rsidP="005D7C54">
      <w:pPr>
        <w:pStyle w:val="ListNumber"/>
      </w:pPr>
      <w:r>
        <w:t>Update default server configuration files, copy them excluding the “template” in the file name and replace tokens with real data in all files under /opt/kaltura/app/</w:t>
      </w:r>
      <w:r w:rsidRPr="00C91C60">
        <w:t>deployment/base/scripts/init_data</w:t>
      </w:r>
      <w:r>
        <w:t>.</w:t>
      </w:r>
    </w:p>
    <w:p w:rsidR="004B0222" w:rsidRDefault="004B0222" w:rsidP="004B0222">
      <w:pPr>
        <w:pStyle w:val="ListNumber"/>
      </w:pPr>
      <w:r>
        <w:t>Consecutively run the Sphinx re-population scripts (if the DB was not dropped during the upgrade):</w:t>
      </w:r>
    </w:p>
    <w:p w:rsidR="004B0222" w:rsidRDefault="004B0222" w:rsidP="004B0222">
      <w:pPr>
        <w:pStyle w:val="ListNumber"/>
        <w:numPr>
          <w:ilvl w:val="0"/>
          <w:numId w:val="34"/>
        </w:numPr>
      </w:pPr>
      <w:r>
        <w:t>php /opt/kaltura/app/deployment/base/scripts/populateSphinxEntries.php</w:t>
      </w:r>
    </w:p>
    <w:p w:rsidR="004B0222" w:rsidRDefault="004B0222" w:rsidP="004B0222">
      <w:pPr>
        <w:pStyle w:val="ListNumber"/>
        <w:numPr>
          <w:ilvl w:val="0"/>
          <w:numId w:val="34"/>
        </w:numPr>
      </w:pPr>
      <w:r>
        <w:t>php /opt/kaltura/app/deployment/base/scripts/populateSphinxCategories.php</w:t>
      </w:r>
    </w:p>
    <w:p w:rsidR="004B0222" w:rsidRDefault="004B0222" w:rsidP="004B0222">
      <w:pPr>
        <w:pStyle w:val="ListNumber"/>
        <w:numPr>
          <w:ilvl w:val="0"/>
          <w:numId w:val="34"/>
        </w:numPr>
      </w:pPr>
      <w:r>
        <w:t>php /opt/kaltura/app/deployment/base/scripts/populateSphinxKusers.php</w:t>
      </w:r>
    </w:p>
    <w:p w:rsidR="004B0222" w:rsidRDefault="004B0222" w:rsidP="004B0222">
      <w:pPr>
        <w:pStyle w:val="ListNumber"/>
        <w:numPr>
          <w:ilvl w:val="0"/>
          <w:numId w:val="34"/>
        </w:numPr>
      </w:pPr>
      <w:r>
        <w:t>php /opt/kaltura/app/deployment/base/scripts/populateSphinxCategoryKusers.php</w:t>
      </w:r>
    </w:p>
    <w:p w:rsidR="004B0222" w:rsidRDefault="004B0222" w:rsidP="004B0222">
      <w:pPr>
        <w:pStyle w:val="ListNumber"/>
        <w:numPr>
          <w:ilvl w:val="0"/>
          <w:numId w:val="34"/>
        </w:numPr>
      </w:pPr>
      <w:r>
        <w:t>php /opt/kaltura/app/deployment/base/scripts/populateSphinxTags.php</w:t>
      </w:r>
    </w:p>
    <w:p w:rsidR="004B0222" w:rsidRDefault="004B0222" w:rsidP="004B0222">
      <w:pPr>
        <w:pStyle w:val="ListNumber"/>
        <w:numPr>
          <w:ilvl w:val="0"/>
          <w:numId w:val="34"/>
        </w:numPr>
      </w:pPr>
      <w:r>
        <w:t>php /opt/kaltura/app/deployment/base/scripts/populateSphinxCuePoints.php</w:t>
      </w:r>
    </w:p>
    <w:p w:rsidR="004B0222" w:rsidRDefault="004B0222" w:rsidP="004B0222">
      <w:pPr>
        <w:pStyle w:val="ListNumber"/>
        <w:numPr>
          <w:ilvl w:val="0"/>
          <w:numId w:val="34"/>
        </w:numPr>
      </w:pPr>
      <w:r>
        <w:t>php /opt/kaltura/app/deployment/base/scripts/populateCaptionAssetItems.php</w:t>
      </w:r>
    </w:p>
    <w:p w:rsidR="004B0222" w:rsidRDefault="004B0222" w:rsidP="004A01E1">
      <w:pPr>
        <w:pStyle w:val="ListNumber"/>
        <w:numPr>
          <w:ilvl w:val="0"/>
          <w:numId w:val="34"/>
        </w:numPr>
      </w:pPr>
      <w:r>
        <w:t>php /opt/kaltura/app/deployment/base/scripts/populateEntryDistributions.php</w:t>
      </w:r>
    </w:p>
    <w:p w:rsidR="009A0F2A" w:rsidRDefault="009A0F2A" w:rsidP="005D7C54">
      <w:pPr>
        <w:pStyle w:val="ListNumber"/>
      </w:pPr>
      <w:r>
        <w:t>Update default server configuration</w:t>
      </w:r>
      <w:r w:rsidR="00A463D8">
        <w:t>.</w:t>
      </w:r>
      <w:r>
        <w:br/>
        <w:t>php /opt/kaltura/app/deployment/base/scripts/insertDefaults.php</w:t>
      </w:r>
    </w:p>
    <w:p w:rsidR="00676BDE" w:rsidRPr="00676BDE" w:rsidRDefault="00676BDE" w:rsidP="008A789E">
      <w:pPr>
        <w:pStyle w:val="ListNumber"/>
      </w:pPr>
      <w:r w:rsidRPr="00301BD0">
        <w:t xml:space="preserve">For the </w:t>
      </w:r>
      <w:r>
        <w:t>DWH</w:t>
      </w:r>
      <w:r w:rsidR="00A27F4A">
        <w:t xml:space="preserve"> upgrade: </w:t>
      </w:r>
      <w:r>
        <w:t>I</w:t>
      </w:r>
      <w:r w:rsidRPr="00676BDE">
        <w:t>f some</w:t>
      </w:r>
      <w:r w:rsidR="00024D55">
        <w:t>one is going to upgrade from</w:t>
      </w:r>
      <w:r w:rsidR="001737A1">
        <w:t xml:space="preserve"> </w:t>
      </w:r>
      <w:r w:rsidR="008A789E">
        <w:t>Hercules</w:t>
      </w:r>
      <w:r w:rsidR="001737A1">
        <w:t xml:space="preserve"> to </w:t>
      </w:r>
      <w:r w:rsidR="008A789E">
        <w:t>Iris</w:t>
      </w:r>
      <w:r w:rsidR="001737A1">
        <w:t xml:space="preserve"> </w:t>
      </w:r>
      <w:r w:rsidRPr="00676BDE">
        <w:t>there are two scenarios:</w:t>
      </w:r>
    </w:p>
    <w:p w:rsidR="00676BDE" w:rsidRPr="004E1E2E" w:rsidRDefault="00CD0A66" w:rsidP="00A24F36">
      <w:pPr>
        <w:pStyle w:val="ListBullet"/>
        <w:numPr>
          <w:ilvl w:val="0"/>
          <w:numId w:val="0"/>
        </w:numPr>
        <w:ind w:left="754"/>
      </w:pPr>
      <w:r>
        <w:t>#</w:t>
      </w:r>
      <w:r w:rsidR="00676BDE" w:rsidRPr="00676BDE">
        <w:t xml:space="preserve"> </w:t>
      </w:r>
      <w:r>
        <w:t xml:space="preserve">mysql –h{dwh db host} –P3306 –ukaltura_etl –pkaltura_etl &lt; </w:t>
      </w:r>
      <w:r w:rsidR="00676BDE" w:rsidRPr="00676BDE">
        <w:t>/opt/kaltura/</w:t>
      </w:r>
      <w:hyperlink r:id="rId21" w:history="1">
        <w:r w:rsidR="003F6F44" w:rsidRPr="003F6F44">
          <w:t>dwh</w:t>
        </w:r>
      </w:hyperlink>
      <w:r w:rsidR="003F6F44" w:rsidRPr="003F6F44">
        <w:t>/</w:t>
      </w:r>
      <w:r w:rsidR="00A24F36" w:rsidRPr="00A24F36">
        <w:t>ddl/migrations/20140623_Hercules_to_Iris/hercules2Iris.sql</w:t>
      </w:r>
    </w:p>
    <w:p w:rsidR="00ED07A8" w:rsidRDefault="00ED07A8" w:rsidP="005D7C54">
      <w:pPr>
        <w:pStyle w:val="BodyText"/>
      </w:pPr>
    </w:p>
    <w:tbl>
      <w:tblPr>
        <w:tblW w:w="9134" w:type="dxa"/>
        <w:tblLayout w:type="fixed"/>
        <w:tblCellMar>
          <w:top w:w="3402" w:type="dxa"/>
          <w:left w:w="3402" w:type="dxa"/>
          <w:bottom w:w="3402" w:type="dxa"/>
          <w:right w:w="3402" w:type="dxa"/>
        </w:tblCellMar>
        <w:tblLook w:val="0000" w:firstRow="0" w:lastRow="0" w:firstColumn="0" w:lastColumn="0" w:noHBand="0" w:noVBand="0"/>
      </w:tblPr>
      <w:tblGrid>
        <w:gridCol w:w="1020"/>
        <w:gridCol w:w="8114"/>
      </w:tblGrid>
      <w:tr w:rsidR="00ED07A8" w:rsidRPr="00A75990" w:rsidTr="00642A33">
        <w:trPr>
          <w:cantSplit/>
        </w:trPr>
        <w:tc>
          <w:tcPr>
            <w:tcW w:w="1020" w:type="dxa"/>
            <w:tcMar>
              <w:top w:w="0" w:type="dxa"/>
              <w:left w:w="62" w:type="dxa"/>
              <w:bottom w:w="0" w:type="dxa"/>
              <w:right w:w="62" w:type="dxa"/>
            </w:tcMar>
          </w:tcPr>
          <w:p w:rsidR="00ED07A8" w:rsidRPr="00A75990" w:rsidRDefault="00ED07A8" w:rsidP="00642A33">
            <w:pPr>
              <w:pStyle w:val="Note"/>
            </w:pPr>
            <w:r>
              <w:rPr>
                <w:noProof/>
                <w:lang w:val="en-US" w:bidi="he-IL"/>
              </w:rPr>
              <w:drawing>
                <wp:inline distT="0" distB="0" distL="0" distR="0" wp14:anchorId="0A951DF1" wp14:editId="15AA6D70">
                  <wp:extent cx="469392" cy="44005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eIcon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33" cy="44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shd w:val="clear" w:color="auto" w:fill="F2F4D5"/>
            <w:tcMar>
              <w:top w:w="0" w:type="dxa"/>
              <w:left w:w="62" w:type="dxa"/>
              <w:bottom w:w="0" w:type="dxa"/>
              <w:right w:w="62" w:type="dxa"/>
            </w:tcMar>
          </w:tcPr>
          <w:p w:rsidR="00ED07A8" w:rsidRPr="00A75990" w:rsidRDefault="00ED07A8" w:rsidP="00ED07A8">
            <w:pPr>
              <w:pStyle w:val="ListParagraph"/>
              <w:ind w:left="0"/>
            </w:pPr>
            <w:r w:rsidRPr="00A75990">
              <w:rPr>
                <w:rStyle w:val="SpecialBold"/>
                <w:rFonts w:asciiTheme="minorBidi" w:hAnsiTheme="minorBidi" w:cstheme="minorBidi"/>
              </w:rPr>
              <w:t>NOTE:</w:t>
            </w:r>
            <w:r>
              <w:t xml:space="preserve"> Upgrading using scripts only was not tested as a standalone. The scripts were tested as part of the 2</w:t>
            </w:r>
            <w:r w:rsidRPr="00301BD0">
              <w:rPr>
                <w:vertAlign w:val="superscript"/>
              </w:rPr>
              <w:t>nd</w:t>
            </w:r>
            <w:r>
              <w:t xml:space="preserve"> upgrade method.</w:t>
            </w:r>
          </w:p>
        </w:tc>
      </w:tr>
    </w:tbl>
    <w:p w:rsidR="00ED07A8" w:rsidRDefault="00ED07A8" w:rsidP="005D7C54">
      <w:pPr>
        <w:pStyle w:val="BodyText"/>
      </w:pPr>
    </w:p>
    <w:p w:rsidR="00ED051B" w:rsidRDefault="00062ADC" w:rsidP="00062ADC">
      <w:pPr>
        <w:pStyle w:val="Heading2"/>
      </w:pPr>
      <w:bookmarkStart w:id="3" w:name="_Toc370953444"/>
      <w:r>
        <w:lastRenderedPageBreak/>
        <w:t>Automatic Upgrade</w:t>
      </w:r>
      <w:bookmarkEnd w:id="3"/>
    </w:p>
    <w:p w:rsidR="00ED051B" w:rsidRDefault="00C900BC" w:rsidP="00B4276F">
      <w:pPr>
        <w:pStyle w:val="Procedure"/>
      </w:pPr>
      <w:r>
        <w:t>To upgrade</w:t>
      </w:r>
      <w:r w:rsidR="00ED051B">
        <w:t xml:space="preserve"> your </w:t>
      </w:r>
      <w:r w:rsidR="00B4276F">
        <w:t>Hercules</w:t>
      </w:r>
      <w:r w:rsidR="00ED051B">
        <w:t xml:space="preserve"> multi-server environment:</w:t>
      </w:r>
    </w:p>
    <w:p w:rsidR="00396733" w:rsidRDefault="00C900BC" w:rsidP="0050017A">
      <w:pPr>
        <w:pStyle w:val="ListNumber"/>
        <w:numPr>
          <w:ilvl w:val="0"/>
          <w:numId w:val="15"/>
        </w:numPr>
      </w:pPr>
      <w:r>
        <w:t xml:space="preserve">Be certain that </w:t>
      </w:r>
      <w:r w:rsidR="0044635F">
        <w:t>you b</w:t>
      </w:r>
      <w:r w:rsidR="00396733">
        <w:t>ack</w:t>
      </w:r>
      <w:r w:rsidR="00601EB2">
        <w:t xml:space="preserve"> </w:t>
      </w:r>
      <w:r w:rsidR="00396733">
        <w:t>up the environment (DB replication or image dump)</w:t>
      </w:r>
      <w:r>
        <w:t>.</w:t>
      </w:r>
    </w:p>
    <w:p w:rsidR="006A51EB" w:rsidRDefault="006A51EB" w:rsidP="00C900BC">
      <w:pPr>
        <w:pStyle w:val="ListNumber"/>
      </w:pPr>
      <w:r>
        <w:t>Run the configuration script and configure the package according to the env setup.</w:t>
      </w:r>
    </w:p>
    <w:p w:rsidR="00ED051B" w:rsidRDefault="00ED051B" w:rsidP="00C900BC">
      <w:pPr>
        <w:pStyle w:val="ListNumber"/>
      </w:pPr>
      <w:r>
        <w:t>Start Down-time</w:t>
      </w:r>
      <w:r w:rsidR="00062ADC">
        <w:t xml:space="preserve"> so DB won’t be updated anymore.</w:t>
      </w:r>
    </w:p>
    <w:p w:rsidR="00ED051B" w:rsidRDefault="00ED051B" w:rsidP="00C900BC">
      <w:pPr>
        <w:pStyle w:val="ListNumber"/>
      </w:pPr>
      <w:r>
        <w:t>Upgrade DB server</w:t>
      </w:r>
      <w:r w:rsidR="003F2204">
        <w:t>/s</w:t>
      </w:r>
      <w:r>
        <w:t xml:space="preserve"> using –g</w:t>
      </w:r>
    </w:p>
    <w:p w:rsidR="00EA3C97" w:rsidRDefault="00EA3C97" w:rsidP="00C900BC">
      <w:pPr>
        <w:pStyle w:val="ListNumber"/>
      </w:pPr>
      <w:r>
        <w:t>Upgrade Sphinx server/s using -g</w:t>
      </w:r>
    </w:p>
    <w:p w:rsidR="00ED051B" w:rsidRDefault="00ED051B" w:rsidP="00C900BC">
      <w:pPr>
        <w:pStyle w:val="ListNumber"/>
      </w:pPr>
      <w:r>
        <w:t>Continue upgrading reset of servers using –g</w:t>
      </w:r>
    </w:p>
    <w:p w:rsidR="00ED051B" w:rsidRDefault="00ED051B" w:rsidP="00A24F36">
      <w:pPr>
        <w:pStyle w:val="ListContinue"/>
      </w:pPr>
      <w:r>
        <w:t xml:space="preserve">You </w:t>
      </w:r>
      <w:r w:rsidR="00DF18E7">
        <w:t xml:space="preserve">now </w:t>
      </w:r>
      <w:r>
        <w:t xml:space="preserve">now </w:t>
      </w:r>
      <w:r w:rsidR="00DF18E7">
        <w:t xml:space="preserve">have an </w:t>
      </w:r>
      <w:r w:rsidR="00A24F36">
        <w:t xml:space="preserve">Iris IX-9.18.0 </w:t>
      </w:r>
      <w:r>
        <w:t>version operational</w:t>
      </w:r>
    </w:p>
    <w:p w:rsidR="00ED07A8" w:rsidRDefault="00ED07A8" w:rsidP="00C900BC">
      <w:pPr>
        <w:pStyle w:val="BodyText"/>
      </w:pPr>
    </w:p>
    <w:tbl>
      <w:tblPr>
        <w:tblW w:w="9134" w:type="dxa"/>
        <w:tblLayout w:type="fixed"/>
        <w:tblCellMar>
          <w:top w:w="3402" w:type="dxa"/>
          <w:left w:w="3402" w:type="dxa"/>
          <w:bottom w:w="3402" w:type="dxa"/>
          <w:right w:w="3402" w:type="dxa"/>
        </w:tblCellMar>
        <w:tblLook w:val="0000" w:firstRow="0" w:lastRow="0" w:firstColumn="0" w:lastColumn="0" w:noHBand="0" w:noVBand="0"/>
      </w:tblPr>
      <w:tblGrid>
        <w:gridCol w:w="1020"/>
        <w:gridCol w:w="8114"/>
      </w:tblGrid>
      <w:tr w:rsidR="00ED07A8" w:rsidRPr="00A75990" w:rsidTr="00642A33">
        <w:trPr>
          <w:cantSplit/>
        </w:trPr>
        <w:tc>
          <w:tcPr>
            <w:tcW w:w="1020" w:type="dxa"/>
            <w:tcMar>
              <w:top w:w="0" w:type="dxa"/>
              <w:left w:w="62" w:type="dxa"/>
              <w:bottom w:w="0" w:type="dxa"/>
              <w:right w:w="62" w:type="dxa"/>
            </w:tcMar>
          </w:tcPr>
          <w:p w:rsidR="00ED07A8" w:rsidRPr="00A75990" w:rsidRDefault="00ED07A8" w:rsidP="00642A33">
            <w:pPr>
              <w:pStyle w:val="Note"/>
            </w:pPr>
            <w:r>
              <w:rPr>
                <w:noProof/>
                <w:lang w:val="en-US" w:bidi="he-IL"/>
              </w:rPr>
              <w:drawing>
                <wp:inline distT="0" distB="0" distL="0" distR="0" wp14:anchorId="46350EB8" wp14:editId="7C82890C">
                  <wp:extent cx="469392" cy="44005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eIcon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33" cy="44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shd w:val="clear" w:color="auto" w:fill="F2F4D5"/>
            <w:tcMar>
              <w:top w:w="0" w:type="dxa"/>
              <w:left w:w="62" w:type="dxa"/>
              <w:bottom w:w="0" w:type="dxa"/>
              <w:right w:w="62" w:type="dxa"/>
            </w:tcMar>
          </w:tcPr>
          <w:p w:rsidR="00ED07A8" w:rsidRPr="00A75990" w:rsidRDefault="00ED07A8" w:rsidP="00A463D8">
            <w:pPr>
              <w:pStyle w:val="ListParagraph"/>
              <w:ind w:left="0"/>
            </w:pPr>
            <w:r w:rsidRPr="00A75990">
              <w:rPr>
                <w:rStyle w:val="SpecialBold"/>
                <w:rFonts w:asciiTheme="minorBidi" w:hAnsiTheme="minorBidi" w:cstheme="minorBidi"/>
              </w:rPr>
              <w:t>NOTE:</w:t>
            </w:r>
            <w:r>
              <w:rPr>
                <w:rStyle w:val="SpecialBold"/>
                <w:rFonts w:asciiTheme="minorBidi" w:hAnsiTheme="minorBidi" w:cstheme="minorBidi"/>
              </w:rPr>
              <w:t xml:space="preserve"> </w:t>
            </w:r>
            <w:r>
              <w:t>In case of running on an all-in-one machine with non-default components, such as Red5, you should add: -C&lt;</w:t>
            </w:r>
            <w:r w:rsidR="00A463D8">
              <w:t>components&gt;, for example: -C*, R</w:t>
            </w:r>
            <w:r>
              <w:t>ed5 to install all the default components + Red5. This is not relevant to running a pre-configured upgrade on a distributed environment.</w:t>
            </w:r>
          </w:p>
        </w:tc>
      </w:tr>
    </w:tbl>
    <w:p w:rsidR="008C7EB1" w:rsidRDefault="00C900BC" w:rsidP="00C900BC">
      <w:pPr>
        <w:pStyle w:val="Heading2"/>
      </w:pPr>
      <w:bookmarkStart w:id="4" w:name="_Toc370953445"/>
      <w:r>
        <w:t>What Was T</w:t>
      </w:r>
      <w:r w:rsidR="008C7EB1">
        <w:t>ested</w:t>
      </w:r>
      <w:bookmarkEnd w:id="4"/>
    </w:p>
    <w:p w:rsidR="00E95E1E" w:rsidRDefault="00CD5531" w:rsidP="00CD5531">
      <w:pPr>
        <w:pStyle w:val="ListBullet"/>
      </w:pPr>
      <w:r>
        <w:t xml:space="preserve">The following </w:t>
      </w:r>
      <w:r w:rsidR="00E95E1E">
        <w:t xml:space="preserve"> process</w:t>
      </w:r>
      <w:r>
        <w:t>es were</w:t>
      </w:r>
      <w:r w:rsidR="00E95E1E">
        <w:t xml:space="preserve"> tested </w:t>
      </w:r>
      <w:r w:rsidR="009A5416">
        <w:t>by</w:t>
      </w:r>
      <w:r w:rsidR="00E95E1E">
        <w:t xml:space="preserve"> core QA</w:t>
      </w:r>
      <w:r w:rsidR="00062ADC">
        <w:t>:</w:t>
      </w:r>
    </w:p>
    <w:p w:rsidR="00DF18E7" w:rsidRDefault="00DF18E7" w:rsidP="00DF18E7">
      <w:pPr>
        <w:pStyle w:val="ListBullet"/>
        <w:numPr>
          <w:ilvl w:val="0"/>
          <w:numId w:val="0"/>
        </w:numPr>
        <w:ind w:left="754"/>
      </w:pPr>
      <w:r>
        <w:t>Distributed environment, default port http, which included these machines:</w:t>
      </w:r>
    </w:p>
    <w:p w:rsidR="008C7EB1" w:rsidRDefault="00DF18E7" w:rsidP="00DF18E7">
      <w:pPr>
        <w:pStyle w:val="ListParagraph"/>
        <w:numPr>
          <w:ilvl w:val="1"/>
          <w:numId w:val="1"/>
        </w:numPr>
        <w:ind w:left="1800"/>
      </w:pPr>
      <w:r>
        <w:t>API, apps, admin, var, red5, monitoring &amp; cleanup</w:t>
      </w:r>
    </w:p>
    <w:p w:rsidR="00DF18E7" w:rsidRDefault="00DF18E7" w:rsidP="00DF18E7">
      <w:pPr>
        <w:pStyle w:val="ListParagraph"/>
        <w:numPr>
          <w:ilvl w:val="1"/>
          <w:numId w:val="1"/>
        </w:numPr>
        <w:ind w:left="1800"/>
      </w:pPr>
      <w:r>
        <w:t>Batch1 &amp; Sphinx population 1</w:t>
      </w:r>
    </w:p>
    <w:p w:rsidR="00DF18E7" w:rsidRDefault="00DF18E7" w:rsidP="00DF18E7">
      <w:pPr>
        <w:pStyle w:val="ListParagraph"/>
        <w:numPr>
          <w:ilvl w:val="1"/>
          <w:numId w:val="1"/>
        </w:numPr>
        <w:ind w:left="1800"/>
      </w:pPr>
      <w:r>
        <w:t>Batch 2 &amp; Sphinx population 2</w:t>
      </w:r>
    </w:p>
    <w:p w:rsidR="00DF18E7" w:rsidRDefault="00DF18E7" w:rsidP="00DF18E7">
      <w:pPr>
        <w:pStyle w:val="ListParagraph"/>
        <w:numPr>
          <w:ilvl w:val="1"/>
          <w:numId w:val="1"/>
        </w:numPr>
        <w:ind w:left="1800"/>
      </w:pPr>
      <w:r>
        <w:t>DB master/slave/Sphinx log &amp; DWH</w:t>
      </w:r>
    </w:p>
    <w:p w:rsidR="00DF18E7" w:rsidRPr="008C7EB1" w:rsidRDefault="00DF18E7" w:rsidP="00DF18E7">
      <w:pPr>
        <w:pStyle w:val="ListParagraph"/>
        <w:numPr>
          <w:ilvl w:val="1"/>
          <w:numId w:val="1"/>
        </w:numPr>
        <w:ind w:left="1800"/>
      </w:pPr>
      <w:r>
        <w:t>Sphinx1</w:t>
      </w:r>
    </w:p>
    <w:p w:rsidR="008C7EB1" w:rsidRPr="008C7EB1" w:rsidRDefault="00DF18E7" w:rsidP="00DF18E7">
      <w:pPr>
        <w:pStyle w:val="ListParagraph"/>
        <w:numPr>
          <w:ilvl w:val="1"/>
          <w:numId w:val="1"/>
        </w:numPr>
        <w:ind w:left="1800"/>
      </w:pPr>
      <w:r>
        <w:t>Sphinx 2</w:t>
      </w:r>
    </w:p>
    <w:p w:rsidR="008C7EB1" w:rsidRDefault="00A27F4A" w:rsidP="00CD5531">
      <w:pPr>
        <w:pStyle w:val="ListBullet"/>
      </w:pPr>
      <w:r w:rsidRPr="008C7EB1">
        <w:t>SFTP drop folders were</w:t>
      </w:r>
      <w:r w:rsidR="008C7EB1" w:rsidRPr="008C7EB1">
        <w:t xml:space="preserve"> left out of scope. </w:t>
      </w:r>
    </w:p>
    <w:p w:rsidR="00CD5531" w:rsidRPr="008C7EB1" w:rsidRDefault="00CD5531" w:rsidP="00CD5531">
      <w:pPr>
        <w:pStyle w:val="BodyText"/>
      </w:pPr>
    </w:p>
    <w:tbl>
      <w:tblPr>
        <w:tblW w:w="9134" w:type="dxa"/>
        <w:tblLayout w:type="fixed"/>
        <w:tblCellMar>
          <w:top w:w="3402" w:type="dxa"/>
          <w:left w:w="3402" w:type="dxa"/>
          <w:bottom w:w="3402" w:type="dxa"/>
          <w:right w:w="3402" w:type="dxa"/>
        </w:tblCellMar>
        <w:tblLook w:val="0000" w:firstRow="0" w:lastRow="0" w:firstColumn="0" w:lastColumn="0" w:noHBand="0" w:noVBand="0"/>
      </w:tblPr>
      <w:tblGrid>
        <w:gridCol w:w="1020"/>
        <w:gridCol w:w="8114"/>
      </w:tblGrid>
      <w:tr w:rsidR="00CD5531" w:rsidRPr="00A75990" w:rsidTr="00A4084D">
        <w:trPr>
          <w:cantSplit/>
        </w:trPr>
        <w:tc>
          <w:tcPr>
            <w:tcW w:w="1020" w:type="dxa"/>
            <w:tcMar>
              <w:top w:w="0" w:type="dxa"/>
              <w:left w:w="62" w:type="dxa"/>
              <w:bottom w:w="0" w:type="dxa"/>
              <w:right w:w="62" w:type="dxa"/>
            </w:tcMar>
          </w:tcPr>
          <w:p w:rsidR="00CD5531" w:rsidRPr="00A75990" w:rsidRDefault="00CD5531" w:rsidP="00731415">
            <w:pPr>
              <w:pStyle w:val="Note"/>
            </w:pPr>
            <w:r>
              <w:rPr>
                <w:noProof/>
                <w:lang w:val="en-US" w:bidi="he-IL"/>
              </w:rPr>
              <w:drawing>
                <wp:inline distT="0" distB="0" distL="0" distR="0" wp14:anchorId="36D09A41" wp14:editId="7BBA840E">
                  <wp:extent cx="469392" cy="440055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eIcon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33" cy="44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shd w:val="clear" w:color="auto" w:fill="F2F4D5"/>
            <w:tcMar>
              <w:top w:w="0" w:type="dxa"/>
              <w:left w:w="62" w:type="dxa"/>
              <w:bottom w:w="0" w:type="dxa"/>
              <w:right w:w="62" w:type="dxa"/>
            </w:tcMar>
          </w:tcPr>
          <w:p w:rsidR="00CD5531" w:rsidRPr="00A75990" w:rsidRDefault="00CD5531" w:rsidP="00202FEA">
            <w:pPr>
              <w:pStyle w:val="ListParagraph"/>
              <w:ind w:left="0"/>
            </w:pPr>
            <w:r w:rsidRPr="00A75990">
              <w:rPr>
                <w:rStyle w:val="SpecialBold"/>
                <w:rFonts w:asciiTheme="minorBidi" w:hAnsiTheme="minorBidi" w:cstheme="minorBidi"/>
              </w:rPr>
              <w:t>NOTE:</w:t>
            </w:r>
            <w:r>
              <w:rPr>
                <w:rStyle w:val="SpecialBold"/>
                <w:rFonts w:asciiTheme="minorBidi" w:hAnsiTheme="minorBidi" w:cstheme="minorBidi"/>
              </w:rPr>
              <w:t xml:space="preserve"> </w:t>
            </w:r>
            <w:r>
              <w:t>The n</w:t>
            </w:r>
            <w:r w:rsidRPr="00301BD0">
              <w:t xml:space="preserve">ew </w:t>
            </w:r>
            <w:r w:rsidR="00B206FC">
              <w:t>Iris</w:t>
            </w:r>
            <w:r w:rsidRPr="00301BD0">
              <w:t xml:space="preserve"> install and old </w:t>
            </w:r>
            <w:r w:rsidR="00B206FC">
              <w:t>Hercules</w:t>
            </w:r>
            <w:r w:rsidRPr="00301BD0">
              <w:t xml:space="preserve"> install can connect to the same DB </w:t>
            </w:r>
            <w:r>
              <w:t>(as batch tables are different in 2 versions) which enable 2 environments (</w:t>
            </w:r>
            <w:r w:rsidR="00B206FC">
              <w:t>Iris</w:t>
            </w:r>
            <w:r>
              <w:t xml:space="preserve"> and </w:t>
            </w:r>
            <w:r w:rsidR="00DF18E7">
              <w:t>Hercules+</w:t>
            </w:r>
            <w:r>
              <w:t xml:space="preserve">) to work at the same time, using the same </w:t>
            </w:r>
            <w:r w:rsidR="00202FEA">
              <w:t>Hercules</w:t>
            </w:r>
            <w:bookmarkStart w:id="5" w:name="_GoBack"/>
            <w:bookmarkEnd w:id="5"/>
            <w:r>
              <w:t xml:space="preserve"> DB. This process was NOT tested by core QA.</w:t>
            </w:r>
          </w:p>
        </w:tc>
      </w:tr>
    </w:tbl>
    <w:p w:rsidR="00592967" w:rsidRDefault="00CD5531" w:rsidP="00A470A8">
      <w:pPr>
        <w:pStyle w:val="Heading2"/>
      </w:pPr>
      <w:bookmarkStart w:id="6" w:name="_Toc370953446"/>
      <w:r>
        <w:t>Known I</w:t>
      </w:r>
      <w:r w:rsidR="0028642B">
        <w:t>ssues</w:t>
      </w:r>
      <w:bookmarkEnd w:id="6"/>
      <w:r w:rsidR="0028642B">
        <w:t xml:space="preserve"> </w:t>
      </w:r>
    </w:p>
    <w:p w:rsidR="00336C9C" w:rsidRPr="00336C9C" w:rsidRDefault="00A463D8" w:rsidP="00B206FC">
      <w:pPr>
        <w:ind w:left="720"/>
      </w:pPr>
      <w:r>
        <w:t xml:space="preserve">See </w:t>
      </w:r>
      <w:r w:rsidR="00B206FC">
        <w:t>Iris</w:t>
      </w:r>
      <w:r>
        <w:t xml:space="preserve"> Release N</w:t>
      </w:r>
      <w:r w:rsidR="00DF18E7">
        <w:t>otes</w:t>
      </w:r>
      <w:r>
        <w:t>.</w:t>
      </w:r>
    </w:p>
    <w:sectPr w:rsidR="00336C9C" w:rsidRPr="00336C9C" w:rsidSect="00A027A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65F" w:rsidRDefault="0025465F" w:rsidP="00B566A9">
      <w:r>
        <w:separator/>
      </w:r>
    </w:p>
  </w:endnote>
  <w:endnote w:type="continuationSeparator" w:id="0">
    <w:p w:rsidR="0025465F" w:rsidRDefault="0025465F" w:rsidP="00B5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F4A" w:rsidRDefault="00934CA3">
    <w:pPr>
      <w:pStyle w:val="Footer"/>
    </w:pPr>
    <w:fldSimple w:instr="DOCPROPERTY &quot;Title&quot;  \* MERGEFORMAT ">
      <w:r w:rsidR="00A27F4A">
        <w:t>Gemini OnPrem</w:t>
      </w:r>
    </w:fldSimple>
    <w:r w:rsidR="00A27F4A" w:rsidRPr="004931FD">
      <w:t xml:space="preserve"> </w:t>
    </w:r>
    <w:r w:rsidR="00A27F4A" w:rsidRPr="004931FD">
      <w:fldChar w:fldCharType="begin"/>
    </w:r>
    <w:r w:rsidR="00A27F4A" w:rsidRPr="004931FD">
      <w:instrText xml:space="preserve"> DOCPROPERTY "</w:instrText>
    </w:r>
    <w:r w:rsidR="00A27F4A">
      <w:instrText>Subject</w:instrText>
    </w:r>
    <w:r w:rsidR="00A27F4A" w:rsidRPr="004931FD">
      <w:instrText xml:space="preserve">"  \* MERGEFORMAT  </w:instrText>
    </w:r>
    <w:r w:rsidR="00A27F4A" w:rsidRPr="004931FD">
      <w:fldChar w:fldCharType="separate"/>
    </w:r>
    <w:r w:rsidR="00A27F4A">
      <w:t>Upgrade Instructions</w:t>
    </w:r>
    <w:r w:rsidR="00A27F4A" w:rsidRPr="004931FD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A4" w:rsidRPr="004931FD" w:rsidRDefault="0025465F" w:rsidP="004931FD">
    <w:pPr>
      <w:pStyle w:val="Footer"/>
    </w:pPr>
    <w:r>
      <w:fldChar w:fldCharType="begin"/>
    </w:r>
    <w:r>
      <w:instrText xml:space="preserve">DOCPROPERTY "Title"  \* MERGEFORMAT </w:instrText>
    </w:r>
    <w:r>
      <w:fldChar w:fldCharType="separate"/>
    </w:r>
    <w:r w:rsidR="00A027A4" w:rsidRPr="004931FD">
      <w:t>Title goes here</w:t>
    </w:r>
    <w:r>
      <w:fldChar w:fldCharType="end"/>
    </w:r>
    <w:r w:rsidR="00A027A4" w:rsidRPr="004931FD">
      <w:t xml:space="preserve"> </w:t>
    </w:r>
    <w:r w:rsidR="00A027A4" w:rsidRPr="004931FD">
      <w:fldChar w:fldCharType="begin"/>
    </w:r>
    <w:r w:rsidR="00A027A4" w:rsidRPr="004931FD">
      <w:instrText xml:space="preserve"> DOCPROPERTY "</w:instrText>
    </w:r>
    <w:r w:rsidR="00A027A4">
      <w:instrText>Subject</w:instrText>
    </w:r>
    <w:r w:rsidR="00A027A4" w:rsidRPr="004931FD">
      <w:instrText xml:space="preserve">"  \* MERGEFORMAT  </w:instrText>
    </w:r>
    <w:r w:rsidR="00A027A4" w:rsidRPr="004931FD">
      <w:fldChar w:fldCharType="separate"/>
    </w:r>
    <w:r w:rsidR="00A027A4">
      <w:t>Subject goes here</w:t>
    </w:r>
    <w:r w:rsidR="00A027A4" w:rsidRPr="004931FD">
      <w:fldChar w:fldCharType="end"/>
    </w:r>
    <w:r w:rsidR="00A027A4" w:rsidRPr="004931FD">
      <w:tab/>
    </w:r>
    <w:r w:rsidR="00A027A4" w:rsidRPr="004931FD">
      <w:fldChar w:fldCharType="begin"/>
    </w:r>
    <w:r w:rsidR="00A027A4" w:rsidRPr="004931FD">
      <w:instrText xml:space="preserve"> page </w:instrText>
    </w:r>
    <w:r w:rsidR="00A027A4" w:rsidRPr="004931FD">
      <w:fldChar w:fldCharType="separate"/>
    </w:r>
    <w:r w:rsidR="00A027A4">
      <w:t>5</w:t>
    </w:r>
    <w:r w:rsidR="00A027A4" w:rsidRPr="004931FD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A4" w:rsidRPr="00A4084D" w:rsidRDefault="0025465F" w:rsidP="00A4084D">
    <w:pPr>
      <w:pStyle w:val="Footer"/>
    </w:pPr>
    <w:r>
      <w:fldChar w:fldCharType="begin"/>
    </w:r>
    <w:r>
      <w:instrText xml:space="preserve">DOCPROPERTY "Title"  \* MERGEFORMAT </w:instrText>
    </w:r>
    <w:r>
      <w:fldChar w:fldCharType="separate"/>
    </w:r>
    <w:r w:rsidR="00A027A4" w:rsidRPr="004931FD">
      <w:t>Title goes here</w:t>
    </w:r>
    <w:r>
      <w:fldChar w:fldCharType="end"/>
    </w:r>
    <w:r w:rsidR="00A027A4" w:rsidRPr="004931FD">
      <w:t xml:space="preserve"> </w:t>
    </w:r>
    <w:r w:rsidR="00A027A4" w:rsidRPr="004931FD">
      <w:fldChar w:fldCharType="begin"/>
    </w:r>
    <w:r w:rsidR="00A027A4" w:rsidRPr="004931FD">
      <w:instrText xml:space="preserve"> DOCPROPERTY "</w:instrText>
    </w:r>
    <w:r w:rsidR="00A027A4">
      <w:instrText>Subject</w:instrText>
    </w:r>
    <w:r w:rsidR="00A027A4" w:rsidRPr="004931FD">
      <w:instrText xml:space="preserve">"  \* MERGEFORMAT  </w:instrText>
    </w:r>
    <w:r w:rsidR="00A027A4" w:rsidRPr="004931FD">
      <w:fldChar w:fldCharType="separate"/>
    </w:r>
    <w:r w:rsidR="00A027A4">
      <w:t>Subject goes here</w:t>
    </w:r>
    <w:r w:rsidR="00A027A4" w:rsidRPr="004931FD">
      <w:fldChar w:fldCharType="end"/>
    </w:r>
    <w:r w:rsidR="00A027A4" w:rsidRPr="004931FD">
      <w:tab/>
    </w:r>
    <w:r w:rsidR="00A027A4" w:rsidRPr="004931FD">
      <w:fldChar w:fldCharType="begin"/>
    </w:r>
    <w:r w:rsidR="00A027A4" w:rsidRPr="004931FD">
      <w:instrText xml:space="preserve"> page </w:instrText>
    </w:r>
    <w:r w:rsidR="00A027A4" w:rsidRPr="004931FD">
      <w:fldChar w:fldCharType="separate"/>
    </w:r>
    <w:r w:rsidR="00A027A4">
      <w:t>3</w:t>
    </w:r>
    <w:r w:rsidR="00A027A4" w:rsidRPr="004931FD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B3C" w:rsidRPr="00CD5531" w:rsidRDefault="00934CA3" w:rsidP="00CD5531">
    <w:pPr>
      <w:pStyle w:val="Footer"/>
    </w:pPr>
    <w:fldSimple w:instr="DOCPROPERTY &quot;Title&quot;  \* MERGEFORMAT ">
      <w:r w:rsidR="00A27F4A">
        <w:t>Gemini OnPrem</w:t>
      </w:r>
    </w:fldSimple>
    <w:r w:rsidR="00A27F4A" w:rsidRPr="004931FD">
      <w:t xml:space="preserve"> </w:t>
    </w:r>
    <w:r w:rsidR="00A27F4A" w:rsidRPr="004931FD">
      <w:fldChar w:fldCharType="begin"/>
    </w:r>
    <w:r w:rsidR="00A27F4A" w:rsidRPr="004931FD">
      <w:instrText xml:space="preserve"> DOCPROPERTY "</w:instrText>
    </w:r>
    <w:r w:rsidR="00A27F4A">
      <w:instrText>Subject</w:instrText>
    </w:r>
    <w:r w:rsidR="00A27F4A" w:rsidRPr="004931FD">
      <w:instrText xml:space="preserve">"  \* MERGEFORMAT  </w:instrText>
    </w:r>
    <w:r w:rsidR="00A27F4A" w:rsidRPr="004931FD">
      <w:fldChar w:fldCharType="separate"/>
    </w:r>
    <w:r w:rsidR="00A27F4A">
      <w:t>Upgrade Instructions</w:t>
    </w:r>
    <w:r w:rsidR="00A27F4A" w:rsidRPr="004931F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65F" w:rsidRDefault="0025465F" w:rsidP="00B566A9">
      <w:r>
        <w:separator/>
      </w:r>
    </w:p>
  </w:footnote>
  <w:footnote w:type="continuationSeparator" w:id="0">
    <w:p w:rsidR="0025465F" w:rsidRDefault="0025465F" w:rsidP="00B56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A4" w:rsidRPr="00A4084D" w:rsidRDefault="0025465F" w:rsidP="00A4084D">
    <w:pPr>
      <w:pStyle w:val="Header"/>
    </w:pPr>
    <w:r>
      <w:fldChar w:fldCharType="begin"/>
    </w:r>
    <w:r>
      <w:instrText xml:space="preserve"> styleref "He</w:instrText>
    </w:r>
    <w:r>
      <w:instrText xml:space="preserve">ading 1" \* mergeformat </w:instrText>
    </w:r>
    <w:r>
      <w:fldChar w:fldCharType="separate"/>
    </w:r>
    <w:r w:rsidR="00202FEA">
      <w:rPr>
        <w:noProof/>
      </w:rPr>
      <w:t>Contents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A4" w:rsidRDefault="00A027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4.25pt;height:12.75pt" o:bullet="t">
        <v:imagedata r:id="rId1" o:title="bullet212"/>
      </v:shape>
    </w:pict>
  </w:numPicBullet>
  <w:abstractNum w:abstractNumId="0">
    <w:nsid w:val="FFFFFF7E"/>
    <w:multiLevelType w:val="singleLevel"/>
    <w:tmpl w:val="9D1EF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E9202E6E"/>
    <w:lvl w:ilvl="0">
      <w:start w:val="1"/>
      <w:numFmt w:val="lowerLetter"/>
      <w:lvlText w:val="%1)"/>
      <w:lvlJc w:val="left"/>
      <w:pPr>
        <w:ind w:left="1890" w:hanging="360"/>
      </w:pPr>
    </w:lvl>
  </w:abstractNum>
  <w:abstractNum w:abstractNumId="2">
    <w:nsid w:val="FFFFFF81"/>
    <w:multiLevelType w:val="singleLevel"/>
    <w:tmpl w:val="F1C0E5CE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">
    <w:nsid w:val="FFFFFF82"/>
    <w:multiLevelType w:val="singleLevel"/>
    <w:tmpl w:val="83C23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03394313"/>
    <w:multiLevelType w:val="hybridMultilevel"/>
    <w:tmpl w:val="82D464CE"/>
    <w:lvl w:ilvl="0" w:tplc="B1A0D3B2">
      <w:start w:val="1"/>
      <w:numFmt w:val="decimal"/>
      <w:pStyle w:val="ListNumber"/>
      <w:lvlText w:val="%1."/>
      <w:lvlJc w:val="left"/>
      <w:pPr>
        <w:ind w:left="720" w:hanging="36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089149A3"/>
    <w:multiLevelType w:val="hybridMultilevel"/>
    <w:tmpl w:val="80547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E035E5"/>
    <w:multiLevelType w:val="singleLevel"/>
    <w:tmpl w:val="9B0A33F2"/>
    <w:lvl w:ilvl="0">
      <w:start w:val="1"/>
      <w:numFmt w:val="lowerLetter"/>
      <w:lvlText w:val="%1"/>
      <w:lvlJc w:val="left"/>
      <w:pPr>
        <w:tabs>
          <w:tab w:val="num" w:pos="1701"/>
        </w:tabs>
        <w:ind w:left="1701" w:hanging="340"/>
      </w:pPr>
      <w:rPr>
        <w:rFonts w:ascii="Arial" w:hAnsi="Arial" w:cs="Arial"/>
        <w:b/>
        <w:color w:val="08215C"/>
      </w:rPr>
    </w:lvl>
  </w:abstractNum>
  <w:abstractNum w:abstractNumId="7">
    <w:nsid w:val="0ABE4411"/>
    <w:multiLevelType w:val="hybridMultilevel"/>
    <w:tmpl w:val="EA3A78C6"/>
    <w:lvl w:ilvl="0" w:tplc="A37EB182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8">
    <w:nsid w:val="0FBB3C4F"/>
    <w:multiLevelType w:val="hybridMultilevel"/>
    <w:tmpl w:val="AB3A47E2"/>
    <w:lvl w:ilvl="0" w:tplc="15FA63B6">
      <w:start w:val="1"/>
      <w:numFmt w:val="bullet"/>
      <w:pStyle w:val="Procedur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53DFF"/>
    <w:multiLevelType w:val="hybridMultilevel"/>
    <w:tmpl w:val="693695FA"/>
    <w:lvl w:ilvl="0" w:tplc="4650ECEE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45830AC"/>
    <w:multiLevelType w:val="multilevel"/>
    <w:tmpl w:val="74A673B6"/>
    <w:lvl w:ilvl="0">
      <w:start w:val="1"/>
      <w:numFmt w:val="upperLetter"/>
      <w:lvlRestart w:val="0"/>
      <w:lvlText w:val="Appendix %1:"/>
      <w:lvlJc w:val="left"/>
      <w:pPr>
        <w:tabs>
          <w:tab w:val="num" w:pos="2835"/>
        </w:tabs>
        <w:ind w:left="2835" w:hanging="3119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09"/>
        </w:tabs>
        <w:ind w:left="1009" w:hanging="1293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09"/>
        </w:tabs>
        <w:ind w:left="1009" w:hanging="1293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09"/>
        </w:tabs>
        <w:ind w:left="1009" w:hanging="1293"/>
      </w:pPr>
      <w:rPr>
        <w:rFonts w:cs="Times New Roman"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2835" w:hanging="3119"/>
      </w:pPr>
      <w:rPr>
        <w:rFonts w:cs="Times New Roman"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2835" w:hanging="3119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2835" w:hanging="3119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2835" w:hanging="3119"/>
      </w:pPr>
      <w:rPr>
        <w:rFonts w:ascii="Times New Roman" w:hAnsi="Times New Roman" w:cs="Times New Roman" w:hint="default"/>
        <w:sz w:val="18"/>
      </w:rPr>
    </w:lvl>
    <w:lvl w:ilvl="8">
      <w:start w:val="1"/>
      <w:numFmt w:val="none"/>
      <w:lvlRestart w:val="0"/>
      <w:suff w:val="nothing"/>
      <w:lvlText w:val=""/>
      <w:lvlJc w:val="left"/>
      <w:pPr>
        <w:ind w:left="2835" w:hanging="3119"/>
      </w:pPr>
      <w:rPr>
        <w:rFonts w:cs="Times New Roman" w:hint="default"/>
      </w:rPr>
    </w:lvl>
  </w:abstractNum>
  <w:abstractNum w:abstractNumId="11">
    <w:nsid w:val="14AB0C83"/>
    <w:multiLevelType w:val="hybridMultilevel"/>
    <w:tmpl w:val="2EF2803C"/>
    <w:lvl w:ilvl="0" w:tplc="13481A96">
      <w:start w:val="1"/>
      <w:numFmt w:val="decimal"/>
      <w:lvlText w:val="%1."/>
      <w:lvlJc w:val="left"/>
      <w:pPr>
        <w:ind w:left="136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2">
    <w:nsid w:val="152F61A2"/>
    <w:multiLevelType w:val="hybridMultilevel"/>
    <w:tmpl w:val="37588616"/>
    <w:lvl w:ilvl="0" w:tplc="C9462DB2">
      <w:start w:val="1"/>
      <w:numFmt w:val="lowerLetter"/>
      <w:lvlText w:val="%1."/>
      <w:lvlJc w:val="right"/>
      <w:pPr>
        <w:tabs>
          <w:tab w:val="num" w:pos="1701"/>
        </w:tabs>
        <w:ind w:left="1701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90605826">
      <w:start w:val="1"/>
      <w:numFmt w:val="lowerRoman"/>
      <w:lvlText w:val="%3."/>
      <w:lvlJc w:val="right"/>
      <w:pPr>
        <w:tabs>
          <w:tab w:val="num" w:pos="1701"/>
        </w:tabs>
        <w:ind w:left="1701" w:hanging="283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>
    <w:nsid w:val="26233FCE"/>
    <w:multiLevelType w:val="hybridMultilevel"/>
    <w:tmpl w:val="93443774"/>
    <w:lvl w:ilvl="0" w:tplc="08EA64DA">
      <w:start w:val="1"/>
      <w:numFmt w:val="bullet"/>
      <w:pStyle w:val="TableListBullet3"/>
      <w:lvlText w:val=""/>
      <w:lvlJc w:val="left"/>
      <w:pPr>
        <w:ind w:left="927" w:hanging="360"/>
      </w:pPr>
      <w:rPr>
        <w:rFonts w:ascii="Wingdings" w:hAnsi="Wingdings" w:cs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848DB"/>
    <w:multiLevelType w:val="multilevel"/>
    <w:tmpl w:val="137615B8"/>
    <w:lvl w:ilvl="0">
      <w:start w:val="1"/>
      <w:numFmt w:val="decimal"/>
      <w:suff w:val="nothing"/>
      <w:lvlText w:val="%1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entative="1">
      <w:start w:val="1"/>
      <w:numFmt w:val="lowerLetter"/>
      <w:lvlText w:val="%2."/>
      <w:lvlJc w:val="left"/>
      <w:pPr>
        <w:ind w:left="1485" w:hanging="360"/>
      </w:pPr>
    </w:lvl>
    <w:lvl w:ilvl="2" w:tentative="1">
      <w:start w:val="1"/>
      <w:numFmt w:val="lowerRoman"/>
      <w:lvlText w:val="%3."/>
      <w:lvlJc w:val="right"/>
      <w:pPr>
        <w:ind w:left="2205" w:hanging="180"/>
      </w:pPr>
    </w:lvl>
    <w:lvl w:ilvl="3" w:tentative="1">
      <w:start w:val="1"/>
      <w:numFmt w:val="decimal"/>
      <w:lvlText w:val="%4."/>
      <w:lvlJc w:val="left"/>
      <w:pPr>
        <w:ind w:left="2925" w:hanging="360"/>
      </w:pPr>
    </w:lvl>
    <w:lvl w:ilvl="4" w:tentative="1">
      <w:start w:val="1"/>
      <w:numFmt w:val="lowerLetter"/>
      <w:lvlText w:val="%5."/>
      <w:lvlJc w:val="left"/>
      <w:pPr>
        <w:ind w:left="3645" w:hanging="360"/>
      </w:pPr>
    </w:lvl>
    <w:lvl w:ilvl="5" w:tentative="1">
      <w:start w:val="1"/>
      <w:numFmt w:val="lowerRoman"/>
      <w:lvlText w:val="%6."/>
      <w:lvlJc w:val="right"/>
      <w:pPr>
        <w:ind w:left="4365" w:hanging="180"/>
      </w:pPr>
    </w:lvl>
    <w:lvl w:ilvl="6" w:tentative="1">
      <w:start w:val="1"/>
      <w:numFmt w:val="decimal"/>
      <w:lvlText w:val="%7."/>
      <w:lvlJc w:val="left"/>
      <w:pPr>
        <w:ind w:left="5085" w:hanging="360"/>
      </w:pPr>
    </w:lvl>
    <w:lvl w:ilvl="7" w:tentative="1">
      <w:start w:val="1"/>
      <w:numFmt w:val="lowerLetter"/>
      <w:lvlText w:val="%8."/>
      <w:lvlJc w:val="left"/>
      <w:pPr>
        <w:ind w:left="5805" w:hanging="360"/>
      </w:pPr>
    </w:lvl>
    <w:lvl w:ilvl="8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2C9D2BAD"/>
    <w:multiLevelType w:val="hybridMultilevel"/>
    <w:tmpl w:val="6B0890B2"/>
    <w:lvl w:ilvl="0" w:tplc="5A76C462">
      <w:start w:val="1"/>
      <w:numFmt w:val="lowerRoman"/>
      <w:lvlText w:val="%1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6" w:hanging="360"/>
      </w:pPr>
    </w:lvl>
    <w:lvl w:ilvl="2" w:tplc="0409001B" w:tentative="1">
      <w:start w:val="1"/>
      <w:numFmt w:val="lowerRoman"/>
      <w:lvlText w:val="%3."/>
      <w:lvlJc w:val="right"/>
      <w:pPr>
        <w:ind w:left="4246" w:hanging="180"/>
      </w:pPr>
    </w:lvl>
    <w:lvl w:ilvl="3" w:tplc="0409000F" w:tentative="1">
      <w:start w:val="1"/>
      <w:numFmt w:val="decimal"/>
      <w:lvlText w:val="%4."/>
      <w:lvlJc w:val="left"/>
      <w:pPr>
        <w:ind w:left="4966" w:hanging="360"/>
      </w:pPr>
    </w:lvl>
    <w:lvl w:ilvl="4" w:tplc="04090019" w:tentative="1">
      <w:start w:val="1"/>
      <w:numFmt w:val="lowerLetter"/>
      <w:lvlText w:val="%5."/>
      <w:lvlJc w:val="left"/>
      <w:pPr>
        <w:ind w:left="5686" w:hanging="360"/>
      </w:pPr>
    </w:lvl>
    <w:lvl w:ilvl="5" w:tplc="0409001B" w:tentative="1">
      <w:start w:val="1"/>
      <w:numFmt w:val="lowerRoman"/>
      <w:lvlText w:val="%6."/>
      <w:lvlJc w:val="right"/>
      <w:pPr>
        <w:ind w:left="6406" w:hanging="180"/>
      </w:pPr>
    </w:lvl>
    <w:lvl w:ilvl="6" w:tplc="0409000F" w:tentative="1">
      <w:start w:val="1"/>
      <w:numFmt w:val="decimal"/>
      <w:lvlText w:val="%7."/>
      <w:lvlJc w:val="left"/>
      <w:pPr>
        <w:ind w:left="7126" w:hanging="360"/>
      </w:pPr>
    </w:lvl>
    <w:lvl w:ilvl="7" w:tplc="04090019" w:tentative="1">
      <w:start w:val="1"/>
      <w:numFmt w:val="lowerLetter"/>
      <w:lvlText w:val="%8."/>
      <w:lvlJc w:val="left"/>
      <w:pPr>
        <w:ind w:left="7846" w:hanging="360"/>
      </w:pPr>
    </w:lvl>
    <w:lvl w:ilvl="8" w:tplc="0409001B" w:tentative="1">
      <w:start w:val="1"/>
      <w:numFmt w:val="lowerRoman"/>
      <w:lvlText w:val="%9."/>
      <w:lvlJc w:val="right"/>
      <w:pPr>
        <w:ind w:left="8566" w:hanging="180"/>
      </w:pPr>
    </w:lvl>
  </w:abstractNum>
  <w:abstractNum w:abstractNumId="16">
    <w:nsid w:val="310C47B3"/>
    <w:multiLevelType w:val="hybridMultilevel"/>
    <w:tmpl w:val="D0167E42"/>
    <w:lvl w:ilvl="0" w:tplc="72E8B5D6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">
    <w:nsid w:val="33783EEE"/>
    <w:multiLevelType w:val="hybridMultilevel"/>
    <w:tmpl w:val="CB2847AA"/>
    <w:lvl w:ilvl="0" w:tplc="B296A938">
      <w:start w:val="1"/>
      <w:numFmt w:val="decimal"/>
      <w:lvlText w:val="Issue # %1:"/>
      <w:lvlJc w:val="left"/>
      <w:pPr>
        <w:tabs>
          <w:tab w:val="num" w:pos="1985"/>
        </w:tabs>
        <w:ind w:left="1985" w:hanging="1134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635CA2"/>
    <w:multiLevelType w:val="hybridMultilevel"/>
    <w:tmpl w:val="6216629E"/>
    <w:lvl w:ilvl="0" w:tplc="B096E964">
      <w:start w:val="1"/>
      <w:numFmt w:val="lowerLetter"/>
      <w:pStyle w:val="TableListNumber2"/>
      <w:lvlText w:val="%1."/>
      <w:lvlJc w:val="left"/>
      <w:pPr>
        <w:tabs>
          <w:tab w:val="num" w:pos="567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>
    <w:nsid w:val="43AA1AAA"/>
    <w:multiLevelType w:val="hybridMultilevel"/>
    <w:tmpl w:val="50541406"/>
    <w:lvl w:ilvl="0" w:tplc="D818A2AC">
      <w:start w:val="1"/>
      <w:numFmt w:val="lowerRoman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0">
    <w:nsid w:val="483736D3"/>
    <w:multiLevelType w:val="hybridMultilevel"/>
    <w:tmpl w:val="EDAC9A98"/>
    <w:lvl w:ilvl="0" w:tplc="4A9834CE">
      <w:start w:val="1"/>
      <w:numFmt w:val="bullet"/>
      <w:pStyle w:val="ListBullet"/>
      <w:lvlText w:val=""/>
      <w:lvlJc w:val="left"/>
      <w:pPr>
        <w:ind w:left="927" w:hanging="360"/>
      </w:pPr>
      <w:rPr>
        <w:rFonts w:ascii="Symbol" w:hAnsi="Symbol" w:cs="Symbol" w:hint="default"/>
        <w:color w:val="666560"/>
        <w:sz w:val="2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489C5E44"/>
    <w:multiLevelType w:val="hybridMultilevel"/>
    <w:tmpl w:val="1F2896A4"/>
    <w:lvl w:ilvl="0" w:tplc="E4D67150">
      <w:start w:val="1"/>
      <w:numFmt w:val="bullet"/>
      <w:pStyle w:val="NoteBullet"/>
      <w:lvlText w:val=""/>
      <w:lvlJc w:val="left"/>
      <w:pPr>
        <w:ind w:left="720" w:hanging="360"/>
      </w:pPr>
      <w:rPr>
        <w:rFonts w:ascii="Symbol" w:hAnsi="Symbol" w:cs="Symbol" w:hint="default"/>
        <w:color w:val="000066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64E5D"/>
    <w:multiLevelType w:val="hybridMultilevel"/>
    <w:tmpl w:val="BA3E4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51D05E4"/>
    <w:multiLevelType w:val="hybridMultilevel"/>
    <w:tmpl w:val="8A10FF30"/>
    <w:lvl w:ilvl="0" w:tplc="F3A21184">
      <w:start w:val="1"/>
      <w:numFmt w:val="lowerRoman"/>
      <w:pStyle w:val="TableListNumber3"/>
      <w:lvlText w:val="%1."/>
      <w:lvlJc w:val="righ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>
    <w:nsid w:val="566D6D60"/>
    <w:multiLevelType w:val="hybridMultilevel"/>
    <w:tmpl w:val="A9F80E0E"/>
    <w:lvl w:ilvl="0" w:tplc="B57ABFDE">
      <w:start w:val="1"/>
      <w:numFmt w:val="lowerLetter"/>
      <w:pStyle w:val="ListNumber2"/>
      <w:lvlText w:val="%1."/>
      <w:lvlJc w:val="left"/>
      <w:pPr>
        <w:ind w:left="1080" w:hanging="360"/>
      </w:pPr>
      <w:rPr>
        <w:rFonts w:hint="default"/>
        <w:b w:val="0"/>
        <w:bCs w:val="0"/>
        <w:color w:val="66656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A25D22"/>
    <w:multiLevelType w:val="hybridMultilevel"/>
    <w:tmpl w:val="916C6078"/>
    <w:lvl w:ilvl="0" w:tplc="6B225378">
      <w:start w:val="1"/>
      <w:numFmt w:val="bullet"/>
      <w:pStyle w:val="Table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02283A"/>
        <w:sz w:val="20"/>
        <w:szCs w:val="20"/>
        <w:u w:color="99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6A0F0B"/>
    <w:multiLevelType w:val="hybridMultilevel"/>
    <w:tmpl w:val="683C3F58"/>
    <w:lvl w:ilvl="0" w:tplc="7D80F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811C98"/>
    <w:multiLevelType w:val="singleLevel"/>
    <w:tmpl w:val="A1DC1DFE"/>
    <w:lvl w:ilvl="0">
      <w:start w:val="1"/>
      <w:numFmt w:val="lowerLetter"/>
      <w:lvlText w:val="%1"/>
      <w:lvlJc w:val="left"/>
      <w:pPr>
        <w:tabs>
          <w:tab w:val="num" w:pos="1361"/>
        </w:tabs>
        <w:ind w:left="1361" w:hanging="341"/>
      </w:pPr>
      <w:rPr>
        <w:rFonts w:ascii="Arial" w:hAnsi="Arial" w:cs="Arial"/>
        <w:b/>
        <w:color w:val="08215C"/>
      </w:rPr>
    </w:lvl>
  </w:abstractNum>
  <w:abstractNum w:abstractNumId="28">
    <w:nsid w:val="693C7AAC"/>
    <w:multiLevelType w:val="hybridMultilevel"/>
    <w:tmpl w:val="10389FB0"/>
    <w:lvl w:ilvl="0" w:tplc="B66E3790">
      <w:start w:val="1"/>
      <w:numFmt w:val="bullet"/>
      <w:pStyle w:val="TableListBullet2"/>
      <w:lvlText w:val=""/>
      <w:lvlJc w:val="left"/>
      <w:pPr>
        <w:ind w:left="644" w:hanging="360"/>
      </w:pPr>
      <w:rPr>
        <w:rFonts w:ascii="Wingdings" w:hAnsi="Wingdings" w:cs="Symbol" w:hint="default"/>
        <w:color w:val="02283A"/>
        <w:sz w:val="18"/>
        <w:szCs w:val="20"/>
        <w:u w:color="999999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>
    <w:nsid w:val="6A976875"/>
    <w:multiLevelType w:val="hybridMultilevel"/>
    <w:tmpl w:val="D26CF566"/>
    <w:lvl w:ilvl="0" w:tplc="0CFA19BA">
      <w:start w:val="1"/>
      <w:numFmt w:val="bullet"/>
      <w:lvlText w:val=""/>
      <w:lvlJc w:val="left"/>
      <w:pPr>
        <w:ind w:left="1571" w:hanging="360"/>
      </w:pPr>
      <w:rPr>
        <w:rFonts w:ascii="Wingdings" w:hAnsi="Wingdings" w:cs="Symbol" w:hint="default"/>
        <w:color w:val="02283A"/>
        <w:sz w:val="20"/>
        <w:szCs w:val="20"/>
        <w:u w:color="999999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DF477DE"/>
    <w:multiLevelType w:val="multilevel"/>
    <w:tmpl w:val="07242932"/>
    <w:lvl w:ilvl="0">
      <w:start w:val="1"/>
      <w:numFmt w:val="decimal"/>
      <w:pStyle w:val="TableListNumber"/>
      <w:lvlText w:val="%1."/>
      <w:lvlJc w:val="right"/>
      <w:pPr>
        <w:tabs>
          <w:tab w:val="num" w:pos="288"/>
        </w:tabs>
        <w:ind w:left="288" w:hanging="144"/>
      </w:pPr>
    </w:lvl>
    <w:lvl w:ilvl="1" w:tentative="1">
      <w:start w:val="1"/>
      <w:numFmt w:val="lowerLetter"/>
      <w:lvlText w:val="%2."/>
      <w:lvlJc w:val="left"/>
      <w:pPr>
        <w:ind w:left="1701" w:hanging="360"/>
      </w:pPr>
    </w:lvl>
    <w:lvl w:ilvl="2" w:tentative="1">
      <w:start w:val="1"/>
      <w:numFmt w:val="lowerRoman"/>
      <w:lvlText w:val="%3."/>
      <w:lvlJc w:val="right"/>
      <w:pPr>
        <w:ind w:left="2421" w:hanging="180"/>
      </w:pPr>
    </w:lvl>
    <w:lvl w:ilvl="3" w:tentative="1">
      <w:start w:val="1"/>
      <w:numFmt w:val="decimal"/>
      <w:lvlText w:val="%4."/>
      <w:lvlJc w:val="left"/>
      <w:pPr>
        <w:ind w:left="3141" w:hanging="360"/>
      </w:pPr>
    </w:lvl>
    <w:lvl w:ilvl="4" w:tentative="1">
      <w:start w:val="1"/>
      <w:numFmt w:val="lowerLetter"/>
      <w:lvlText w:val="%5."/>
      <w:lvlJc w:val="left"/>
      <w:pPr>
        <w:ind w:left="3861" w:hanging="360"/>
      </w:pPr>
    </w:lvl>
    <w:lvl w:ilvl="5" w:tentative="1">
      <w:start w:val="1"/>
      <w:numFmt w:val="lowerRoman"/>
      <w:lvlText w:val="%6."/>
      <w:lvlJc w:val="right"/>
      <w:pPr>
        <w:ind w:left="4581" w:hanging="180"/>
      </w:pPr>
    </w:lvl>
    <w:lvl w:ilvl="6" w:tentative="1">
      <w:start w:val="1"/>
      <w:numFmt w:val="decimal"/>
      <w:lvlText w:val="%7."/>
      <w:lvlJc w:val="left"/>
      <w:pPr>
        <w:ind w:left="5301" w:hanging="360"/>
      </w:pPr>
    </w:lvl>
    <w:lvl w:ilvl="7" w:tentative="1">
      <w:start w:val="1"/>
      <w:numFmt w:val="lowerLetter"/>
      <w:lvlText w:val="%8."/>
      <w:lvlJc w:val="left"/>
      <w:pPr>
        <w:ind w:left="6021" w:hanging="360"/>
      </w:pPr>
    </w:lvl>
    <w:lvl w:ilvl="8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31">
    <w:nsid w:val="6E614534"/>
    <w:multiLevelType w:val="hybridMultilevel"/>
    <w:tmpl w:val="DBAE4690"/>
    <w:lvl w:ilvl="0" w:tplc="583E9D44">
      <w:start w:val="1"/>
      <w:numFmt w:val="decimal"/>
      <w:pStyle w:val="Step"/>
      <w:lvlText w:val="Step %1:"/>
      <w:lvlJc w:val="left"/>
      <w:pPr>
        <w:tabs>
          <w:tab w:val="num" w:pos="1701"/>
        </w:tabs>
        <w:ind w:left="1701" w:hanging="85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76DC1CF4"/>
    <w:multiLevelType w:val="hybridMultilevel"/>
    <w:tmpl w:val="C22EEC6E"/>
    <w:lvl w:ilvl="0" w:tplc="18689AA2">
      <w:start w:val="1"/>
      <w:numFmt w:val="lowerRoman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3" w:hanging="360"/>
      </w:pPr>
    </w:lvl>
    <w:lvl w:ilvl="2" w:tplc="0409001B" w:tentative="1">
      <w:start w:val="1"/>
      <w:numFmt w:val="lowerRoman"/>
      <w:lvlText w:val="%3."/>
      <w:lvlJc w:val="right"/>
      <w:pPr>
        <w:ind w:left="3883" w:hanging="180"/>
      </w:pPr>
    </w:lvl>
    <w:lvl w:ilvl="3" w:tplc="0409000F" w:tentative="1">
      <w:start w:val="1"/>
      <w:numFmt w:val="decimal"/>
      <w:lvlText w:val="%4."/>
      <w:lvlJc w:val="left"/>
      <w:pPr>
        <w:ind w:left="4603" w:hanging="360"/>
      </w:pPr>
    </w:lvl>
    <w:lvl w:ilvl="4" w:tplc="04090019" w:tentative="1">
      <w:start w:val="1"/>
      <w:numFmt w:val="lowerLetter"/>
      <w:lvlText w:val="%5."/>
      <w:lvlJc w:val="left"/>
      <w:pPr>
        <w:ind w:left="5323" w:hanging="360"/>
      </w:pPr>
    </w:lvl>
    <w:lvl w:ilvl="5" w:tplc="0409001B" w:tentative="1">
      <w:start w:val="1"/>
      <w:numFmt w:val="lowerRoman"/>
      <w:lvlText w:val="%6."/>
      <w:lvlJc w:val="right"/>
      <w:pPr>
        <w:ind w:left="6043" w:hanging="180"/>
      </w:pPr>
    </w:lvl>
    <w:lvl w:ilvl="6" w:tplc="0409000F" w:tentative="1">
      <w:start w:val="1"/>
      <w:numFmt w:val="decimal"/>
      <w:lvlText w:val="%7."/>
      <w:lvlJc w:val="left"/>
      <w:pPr>
        <w:ind w:left="6763" w:hanging="360"/>
      </w:pPr>
    </w:lvl>
    <w:lvl w:ilvl="7" w:tplc="04090019" w:tentative="1">
      <w:start w:val="1"/>
      <w:numFmt w:val="lowerLetter"/>
      <w:lvlText w:val="%8."/>
      <w:lvlJc w:val="left"/>
      <w:pPr>
        <w:ind w:left="7483" w:hanging="360"/>
      </w:pPr>
    </w:lvl>
    <w:lvl w:ilvl="8" w:tplc="0409001B" w:tentative="1">
      <w:start w:val="1"/>
      <w:numFmt w:val="lowerRoman"/>
      <w:lvlText w:val="%9."/>
      <w:lvlJc w:val="right"/>
      <w:pPr>
        <w:ind w:left="8203" w:hanging="180"/>
      </w:pPr>
    </w:lvl>
  </w:abstractNum>
  <w:num w:numId="1">
    <w:abstractNumId w:val="5"/>
  </w:num>
  <w:num w:numId="2">
    <w:abstractNumId w:val="4"/>
  </w:num>
  <w:num w:numId="3">
    <w:abstractNumId w:val="30"/>
  </w:num>
  <w:num w:numId="4">
    <w:abstractNumId w:val="28"/>
  </w:num>
  <w:num w:numId="5">
    <w:abstractNumId w:val="18"/>
  </w:num>
  <w:num w:numId="6">
    <w:abstractNumId w:val="23"/>
  </w:num>
  <w:num w:numId="7">
    <w:abstractNumId w:val="13"/>
  </w:num>
  <w:num w:numId="8">
    <w:abstractNumId w:val="25"/>
  </w:num>
  <w:num w:numId="9">
    <w:abstractNumId w:val="24"/>
  </w:num>
  <w:num w:numId="10">
    <w:abstractNumId w:val="20"/>
  </w:num>
  <w:num w:numId="11">
    <w:abstractNumId w:val="9"/>
  </w:num>
  <w:num w:numId="12">
    <w:abstractNumId w:val="8"/>
  </w:num>
  <w:num w:numId="13">
    <w:abstractNumId w:val="21"/>
  </w:num>
  <w:num w:numId="14">
    <w:abstractNumId w:val="31"/>
  </w:num>
  <w:num w:numId="15">
    <w:abstractNumId w:val="4"/>
    <w:lvlOverride w:ilvl="0">
      <w:startOverride w:val="1"/>
    </w:lvlOverride>
  </w:num>
  <w:num w:numId="16">
    <w:abstractNumId w:val="2"/>
  </w:num>
  <w:num w:numId="17">
    <w:abstractNumId w:val="1"/>
  </w:num>
  <w:num w:numId="18">
    <w:abstractNumId w:val="3"/>
  </w:num>
  <w:num w:numId="19">
    <w:abstractNumId w:val="0"/>
  </w:num>
  <w:num w:numId="20">
    <w:abstractNumId w:val="27"/>
  </w:num>
  <w:num w:numId="21">
    <w:abstractNumId w:val="6"/>
  </w:num>
  <w:num w:numId="22">
    <w:abstractNumId w:val="7"/>
  </w:num>
  <w:num w:numId="23">
    <w:abstractNumId w:val="26"/>
  </w:num>
  <w:num w:numId="24">
    <w:abstractNumId w:val="15"/>
  </w:num>
  <w:num w:numId="25">
    <w:abstractNumId w:val="29"/>
  </w:num>
  <w:num w:numId="26">
    <w:abstractNumId w:val="12"/>
  </w:num>
  <w:num w:numId="27">
    <w:abstractNumId w:val="10"/>
  </w:num>
  <w:num w:numId="28">
    <w:abstractNumId w:val="16"/>
  </w:num>
  <w:num w:numId="29">
    <w:abstractNumId w:val="14"/>
  </w:num>
  <w:num w:numId="30">
    <w:abstractNumId w:val="32"/>
  </w:num>
  <w:num w:numId="31">
    <w:abstractNumId w:val="11"/>
  </w:num>
  <w:num w:numId="32">
    <w:abstractNumId w:val="17"/>
  </w:num>
  <w:num w:numId="33">
    <w:abstractNumId w:val="19"/>
  </w:num>
  <w:num w:numId="34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0B"/>
    <w:rsid w:val="00001AE7"/>
    <w:rsid w:val="00002697"/>
    <w:rsid w:val="000049AD"/>
    <w:rsid w:val="0000742A"/>
    <w:rsid w:val="00007AAC"/>
    <w:rsid w:val="000146AA"/>
    <w:rsid w:val="00020C8D"/>
    <w:rsid w:val="00022E98"/>
    <w:rsid w:val="0002404E"/>
    <w:rsid w:val="00024D55"/>
    <w:rsid w:val="00025740"/>
    <w:rsid w:val="00027A0B"/>
    <w:rsid w:val="00033830"/>
    <w:rsid w:val="000364FE"/>
    <w:rsid w:val="000379F3"/>
    <w:rsid w:val="00042EA8"/>
    <w:rsid w:val="000434E5"/>
    <w:rsid w:val="0005295D"/>
    <w:rsid w:val="00055783"/>
    <w:rsid w:val="00057499"/>
    <w:rsid w:val="00062ADC"/>
    <w:rsid w:val="0007476B"/>
    <w:rsid w:val="000761D5"/>
    <w:rsid w:val="00076EB1"/>
    <w:rsid w:val="00087CFF"/>
    <w:rsid w:val="0009064E"/>
    <w:rsid w:val="000922E6"/>
    <w:rsid w:val="00092775"/>
    <w:rsid w:val="00097940"/>
    <w:rsid w:val="00097ABE"/>
    <w:rsid w:val="00097BEE"/>
    <w:rsid w:val="000A338F"/>
    <w:rsid w:val="000A4C8D"/>
    <w:rsid w:val="000B35F0"/>
    <w:rsid w:val="000B78C8"/>
    <w:rsid w:val="000C1F51"/>
    <w:rsid w:val="000C2A04"/>
    <w:rsid w:val="000D0BA8"/>
    <w:rsid w:val="000D2958"/>
    <w:rsid w:val="000D3CFB"/>
    <w:rsid w:val="000D60CA"/>
    <w:rsid w:val="000E2C15"/>
    <w:rsid w:val="000F6650"/>
    <w:rsid w:val="000F6A00"/>
    <w:rsid w:val="000F6E7D"/>
    <w:rsid w:val="00101233"/>
    <w:rsid w:val="00112496"/>
    <w:rsid w:val="00113414"/>
    <w:rsid w:val="001206B3"/>
    <w:rsid w:val="00124DCF"/>
    <w:rsid w:val="001343A2"/>
    <w:rsid w:val="001360F0"/>
    <w:rsid w:val="00145430"/>
    <w:rsid w:val="00150B7E"/>
    <w:rsid w:val="00151C0F"/>
    <w:rsid w:val="001531B6"/>
    <w:rsid w:val="00155B0D"/>
    <w:rsid w:val="00160789"/>
    <w:rsid w:val="00161383"/>
    <w:rsid w:val="00161407"/>
    <w:rsid w:val="0016307E"/>
    <w:rsid w:val="0016667E"/>
    <w:rsid w:val="00170452"/>
    <w:rsid w:val="001737A1"/>
    <w:rsid w:val="0017667F"/>
    <w:rsid w:val="00190384"/>
    <w:rsid w:val="00193390"/>
    <w:rsid w:val="00193A1A"/>
    <w:rsid w:val="001A097C"/>
    <w:rsid w:val="001A0D34"/>
    <w:rsid w:val="001A0F3C"/>
    <w:rsid w:val="001A2690"/>
    <w:rsid w:val="001A6772"/>
    <w:rsid w:val="001A6DE7"/>
    <w:rsid w:val="001A70FD"/>
    <w:rsid w:val="001C32E5"/>
    <w:rsid w:val="001C66F6"/>
    <w:rsid w:val="001D0519"/>
    <w:rsid w:val="001D16AF"/>
    <w:rsid w:val="001D3843"/>
    <w:rsid w:val="001E2764"/>
    <w:rsid w:val="001E3B6F"/>
    <w:rsid w:val="001F067C"/>
    <w:rsid w:val="001F0FCA"/>
    <w:rsid w:val="001F3BB2"/>
    <w:rsid w:val="001F58F1"/>
    <w:rsid w:val="00200817"/>
    <w:rsid w:val="00202FEA"/>
    <w:rsid w:val="0020373E"/>
    <w:rsid w:val="00212CFB"/>
    <w:rsid w:val="00216BA1"/>
    <w:rsid w:val="002251E0"/>
    <w:rsid w:val="00227319"/>
    <w:rsid w:val="00252CDD"/>
    <w:rsid w:val="0025465F"/>
    <w:rsid w:val="00257CAC"/>
    <w:rsid w:val="00257F49"/>
    <w:rsid w:val="00263B9B"/>
    <w:rsid w:val="00275044"/>
    <w:rsid w:val="0028427A"/>
    <w:rsid w:val="00284597"/>
    <w:rsid w:val="0028642B"/>
    <w:rsid w:val="00287B28"/>
    <w:rsid w:val="00290C41"/>
    <w:rsid w:val="002914BD"/>
    <w:rsid w:val="00296398"/>
    <w:rsid w:val="002A1E9B"/>
    <w:rsid w:val="002A4703"/>
    <w:rsid w:val="002A4807"/>
    <w:rsid w:val="002A6B96"/>
    <w:rsid w:val="002C2BA8"/>
    <w:rsid w:val="002C503E"/>
    <w:rsid w:val="002D0DFD"/>
    <w:rsid w:val="002D34F7"/>
    <w:rsid w:val="002D420B"/>
    <w:rsid w:val="002D653F"/>
    <w:rsid w:val="002D6F80"/>
    <w:rsid w:val="002D7065"/>
    <w:rsid w:val="002D7673"/>
    <w:rsid w:val="002E0A9F"/>
    <w:rsid w:val="002E181D"/>
    <w:rsid w:val="002E3B70"/>
    <w:rsid w:val="002E7E20"/>
    <w:rsid w:val="002F0248"/>
    <w:rsid w:val="002F1D7D"/>
    <w:rsid w:val="002F20A9"/>
    <w:rsid w:val="002F61C3"/>
    <w:rsid w:val="002F6E37"/>
    <w:rsid w:val="0030147C"/>
    <w:rsid w:val="00301BD0"/>
    <w:rsid w:val="003303CD"/>
    <w:rsid w:val="00336C9C"/>
    <w:rsid w:val="003402ED"/>
    <w:rsid w:val="00341696"/>
    <w:rsid w:val="00342747"/>
    <w:rsid w:val="00344FD4"/>
    <w:rsid w:val="00350973"/>
    <w:rsid w:val="003515E9"/>
    <w:rsid w:val="00352796"/>
    <w:rsid w:val="0035358A"/>
    <w:rsid w:val="00357E81"/>
    <w:rsid w:val="00362427"/>
    <w:rsid w:val="00364C91"/>
    <w:rsid w:val="00367F7D"/>
    <w:rsid w:val="003827B5"/>
    <w:rsid w:val="003876FA"/>
    <w:rsid w:val="00394668"/>
    <w:rsid w:val="00396733"/>
    <w:rsid w:val="003A17C5"/>
    <w:rsid w:val="003A6BE0"/>
    <w:rsid w:val="003B6E8C"/>
    <w:rsid w:val="003C114C"/>
    <w:rsid w:val="003C2564"/>
    <w:rsid w:val="003C477D"/>
    <w:rsid w:val="003C6130"/>
    <w:rsid w:val="003D005C"/>
    <w:rsid w:val="003D17A8"/>
    <w:rsid w:val="003D21CF"/>
    <w:rsid w:val="003D3AE8"/>
    <w:rsid w:val="003E0D86"/>
    <w:rsid w:val="003E5E63"/>
    <w:rsid w:val="003F2204"/>
    <w:rsid w:val="003F6F44"/>
    <w:rsid w:val="003F774E"/>
    <w:rsid w:val="003F7E19"/>
    <w:rsid w:val="004005EF"/>
    <w:rsid w:val="004027EE"/>
    <w:rsid w:val="00406CA5"/>
    <w:rsid w:val="00407DF8"/>
    <w:rsid w:val="004166AF"/>
    <w:rsid w:val="004221C6"/>
    <w:rsid w:val="004273CB"/>
    <w:rsid w:val="00430072"/>
    <w:rsid w:val="00436034"/>
    <w:rsid w:val="0044045C"/>
    <w:rsid w:val="00441AB8"/>
    <w:rsid w:val="004437C7"/>
    <w:rsid w:val="0044635F"/>
    <w:rsid w:val="00447933"/>
    <w:rsid w:val="0045736F"/>
    <w:rsid w:val="0045779A"/>
    <w:rsid w:val="00461DAD"/>
    <w:rsid w:val="0046252F"/>
    <w:rsid w:val="00463E81"/>
    <w:rsid w:val="004640C7"/>
    <w:rsid w:val="00466DEB"/>
    <w:rsid w:val="004712AA"/>
    <w:rsid w:val="0047715B"/>
    <w:rsid w:val="00482999"/>
    <w:rsid w:val="00487B3C"/>
    <w:rsid w:val="004912C8"/>
    <w:rsid w:val="004A01AF"/>
    <w:rsid w:val="004A01E1"/>
    <w:rsid w:val="004A1D78"/>
    <w:rsid w:val="004A1E5E"/>
    <w:rsid w:val="004A35B3"/>
    <w:rsid w:val="004A3782"/>
    <w:rsid w:val="004A37DB"/>
    <w:rsid w:val="004A4CB5"/>
    <w:rsid w:val="004A7F88"/>
    <w:rsid w:val="004B0222"/>
    <w:rsid w:val="004B4CB6"/>
    <w:rsid w:val="004D6128"/>
    <w:rsid w:val="004E0386"/>
    <w:rsid w:val="004E1988"/>
    <w:rsid w:val="004E1E2E"/>
    <w:rsid w:val="004E324B"/>
    <w:rsid w:val="004E4A81"/>
    <w:rsid w:val="004E4FFA"/>
    <w:rsid w:val="004E77F4"/>
    <w:rsid w:val="004F6B05"/>
    <w:rsid w:val="0050017A"/>
    <w:rsid w:val="005051C7"/>
    <w:rsid w:val="00506E92"/>
    <w:rsid w:val="0050794A"/>
    <w:rsid w:val="00507CE4"/>
    <w:rsid w:val="0051252E"/>
    <w:rsid w:val="00513CE0"/>
    <w:rsid w:val="00513F91"/>
    <w:rsid w:val="005147E9"/>
    <w:rsid w:val="00524AA4"/>
    <w:rsid w:val="00526009"/>
    <w:rsid w:val="00532FC8"/>
    <w:rsid w:val="00536854"/>
    <w:rsid w:val="00536B18"/>
    <w:rsid w:val="00542335"/>
    <w:rsid w:val="005430D4"/>
    <w:rsid w:val="0055265C"/>
    <w:rsid w:val="00553474"/>
    <w:rsid w:val="00555898"/>
    <w:rsid w:val="00556233"/>
    <w:rsid w:val="00557AE1"/>
    <w:rsid w:val="00564263"/>
    <w:rsid w:val="005658ED"/>
    <w:rsid w:val="00567791"/>
    <w:rsid w:val="00572620"/>
    <w:rsid w:val="00581268"/>
    <w:rsid w:val="00583E20"/>
    <w:rsid w:val="005850F3"/>
    <w:rsid w:val="0059203F"/>
    <w:rsid w:val="00592967"/>
    <w:rsid w:val="00593027"/>
    <w:rsid w:val="00596584"/>
    <w:rsid w:val="005A0B1A"/>
    <w:rsid w:val="005A773E"/>
    <w:rsid w:val="005A7B47"/>
    <w:rsid w:val="005B0985"/>
    <w:rsid w:val="005B37A4"/>
    <w:rsid w:val="005B3DB8"/>
    <w:rsid w:val="005C21F0"/>
    <w:rsid w:val="005C70F5"/>
    <w:rsid w:val="005D77FD"/>
    <w:rsid w:val="005D7C54"/>
    <w:rsid w:val="005D7E75"/>
    <w:rsid w:val="005E3F54"/>
    <w:rsid w:val="005E71D7"/>
    <w:rsid w:val="005F2695"/>
    <w:rsid w:val="005F5418"/>
    <w:rsid w:val="005F5BCC"/>
    <w:rsid w:val="005F6796"/>
    <w:rsid w:val="00601EB2"/>
    <w:rsid w:val="00604087"/>
    <w:rsid w:val="006043EB"/>
    <w:rsid w:val="00607919"/>
    <w:rsid w:val="0061192B"/>
    <w:rsid w:val="00611952"/>
    <w:rsid w:val="00613F7D"/>
    <w:rsid w:val="0062267D"/>
    <w:rsid w:val="00625AA8"/>
    <w:rsid w:val="0062715E"/>
    <w:rsid w:val="00631F5D"/>
    <w:rsid w:val="0063223B"/>
    <w:rsid w:val="00632B6C"/>
    <w:rsid w:val="00636B9E"/>
    <w:rsid w:val="00645237"/>
    <w:rsid w:val="006506A6"/>
    <w:rsid w:val="006510F5"/>
    <w:rsid w:val="006514E9"/>
    <w:rsid w:val="00653BA3"/>
    <w:rsid w:val="00654B85"/>
    <w:rsid w:val="006563A4"/>
    <w:rsid w:val="00662A29"/>
    <w:rsid w:val="006653CD"/>
    <w:rsid w:val="006671F5"/>
    <w:rsid w:val="00667CC9"/>
    <w:rsid w:val="00674C1D"/>
    <w:rsid w:val="00676BDE"/>
    <w:rsid w:val="006770D6"/>
    <w:rsid w:val="006776F0"/>
    <w:rsid w:val="006800D2"/>
    <w:rsid w:val="00682319"/>
    <w:rsid w:val="006848AD"/>
    <w:rsid w:val="00687749"/>
    <w:rsid w:val="00692194"/>
    <w:rsid w:val="006927C9"/>
    <w:rsid w:val="00695445"/>
    <w:rsid w:val="006A2BA2"/>
    <w:rsid w:val="006A51EB"/>
    <w:rsid w:val="006A598A"/>
    <w:rsid w:val="006A6F16"/>
    <w:rsid w:val="006C403B"/>
    <w:rsid w:val="006C658A"/>
    <w:rsid w:val="006D07A5"/>
    <w:rsid w:val="006D6755"/>
    <w:rsid w:val="006D6930"/>
    <w:rsid w:val="006E37C4"/>
    <w:rsid w:val="006E451B"/>
    <w:rsid w:val="006E5E29"/>
    <w:rsid w:val="006E79D3"/>
    <w:rsid w:val="006F0541"/>
    <w:rsid w:val="006F0C9A"/>
    <w:rsid w:val="006F0F31"/>
    <w:rsid w:val="006F6048"/>
    <w:rsid w:val="006F7C22"/>
    <w:rsid w:val="00701C98"/>
    <w:rsid w:val="007138C3"/>
    <w:rsid w:val="00721BF1"/>
    <w:rsid w:val="00722708"/>
    <w:rsid w:val="00722E5C"/>
    <w:rsid w:val="00727B22"/>
    <w:rsid w:val="007325FF"/>
    <w:rsid w:val="00735D8E"/>
    <w:rsid w:val="00737D93"/>
    <w:rsid w:val="007416E8"/>
    <w:rsid w:val="00743FCF"/>
    <w:rsid w:val="00745CE4"/>
    <w:rsid w:val="0074681D"/>
    <w:rsid w:val="0074761A"/>
    <w:rsid w:val="0075645E"/>
    <w:rsid w:val="0076040E"/>
    <w:rsid w:val="00765B63"/>
    <w:rsid w:val="007674AB"/>
    <w:rsid w:val="00773732"/>
    <w:rsid w:val="00774032"/>
    <w:rsid w:val="007776A8"/>
    <w:rsid w:val="00780420"/>
    <w:rsid w:val="00780BCD"/>
    <w:rsid w:val="00781376"/>
    <w:rsid w:val="00781FBD"/>
    <w:rsid w:val="00785C57"/>
    <w:rsid w:val="0078634A"/>
    <w:rsid w:val="007934CF"/>
    <w:rsid w:val="00794AA1"/>
    <w:rsid w:val="007A4715"/>
    <w:rsid w:val="007A485B"/>
    <w:rsid w:val="007A53B6"/>
    <w:rsid w:val="007B0AE5"/>
    <w:rsid w:val="007B36CB"/>
    <w:rsid w:val="007C114A"/>
    <w:rsid w:val="007C65AE"/>
    <w:rsid w:val="007C7ED1"/>
    <w:rsid w:val="007D12EA"/>
    <w:rsid w:val="007D352C"/>
    <w:rsid w:val="007D58DF"/>
    <w:rsid w:val="007D7C5C"/>
    <w:rsid w:val="007E0963"/>
    <w:rsid w:val="007E211A"/>
    <w:rsid w:val="007F0C4C"/>
    <w:rsid w:val="007F4DE6"/>
    <w:rsid w:val="00804F23"/>
    <w:rsid w:val="00804F74"/>
    <w:rsid w:val="0081343A"/>
    <w:rsid w:val="0081657A"/>
    <w:rsid w:val="00817B72"/>
    <w:rsid w:val="00820799"/>
    <w:rsid w:val="00820968"/>
    <w:rsid w:val="00820A45"/>
    <w:rsid w:val="008222A1"/>
    <w:rsid w:val="008236C6"/>
    <w:rsid w:val="008251A1"/>
    <w:rsid w:val="008263F5"/>
    <w:rsid w:val="00831D96"/>
    <w:rsid w:val="00834553"/>
    <w:rsid w:val="00842DE5"/>
    <w:rsid w:val="00845E6C"/>
    <w:rsid w:val="0084725A"/>
    <w:rsid w:val="008517D1"/>
    <w:rsid w:val="0085418E"/>
    <w:rsid w:val="008554EE"/>
    <w:rsid w:val="008652DA"/>
    <w:rsid w:val="008719DE"/>
    <w:rsid w:val="0087484D"/>
    <w:rsid w:val="008757CB"/>
    <w:rsid w:val="00885E9D"/>
    <w:rsid w:val="008902BE"/>
    <w:rsid w:val="00890E59"/>
    <w:rsid w:val="00893241"/>
    <w:rsid w:val="00897BF7"/>
    <w:rsid w:val="008A4CD9"/>
    <w:rsid w:val="008A789E"/>
    <w:rsid w:val="008B08D1"/>
    <w:rsid w:val="008B1D4B"/>
    <w:rsid w:val="008B4674"/>
    <w:rsid w:val="008B4EAA"/>
    <w:rsid w:val="008B71E2"/>
    <w:rsid w:val="008C21A3"/>
    <w:rsid w:val="008C7996"/>
    <w:rsid w:val="008C7EB1"/>
    <w:rsid w:val="008D1662"/>
    <w:rsid w:val="008D1841"/>
    <w:rsid w:val="008D2B87"/>
    <w:rsid w:val="008D633F"/>
    <w:rsid w:val="008E0001"/>
    <w:rsid w:val="008E6B3F"/>
    <w:rsid w:val="008F4FBD"/>
    <w:rsid w:val="00906EC2"/>
    <w:rsid w:val="00910C2B"/>
    <w:rsid w:val="00912E58"/>
    <w:rsid w:val="00916705"/>
    <w:rsid w:val="00917EFB"/>
    <w:rsid w:val="009330ED"/>
    <w:rsid w:val="00933A46"/>
    <w:rsid w:val="009340B3"/>
    <w:rsid w:val="00934CA3"/>
    <w:rsid w:val="00935B39"/>
    <w:rsid w:val="00944F07"/>
    <w:rsid w:val="00953725"/>
    <w:rsid w:val="00954511"/>
    <w:rsid w:val="00960294"/>
    <w:rsid w:val="00960E24"/>
    <w:rsid w:val="009629B1"/>
    <w:rsid w:val="00972BE5"/>
    <w:rsid w:val="00973C9C"/>
    <w:rsid w:val="00976312"/>
    <w:rsid w:val="0097660E"/>
    <w:rsid w:val="009768EC"/>
    <w:rsid w:val="00980D76"/>
    <w:rsid w:val="00982157"/>
    <w:rsid w:val="009870B4"/>
    <w:rsid w:val="009A0F2A"/>
    <w:rsid w:val="009A1BBE"/>
    <w:rsid w:val="009A5416"/>
    <w:rsid w:val="009B1556"/>
    <w:rsid w:val="009B5CFB"/>
    <w:rsid w:val="009B6DBF"/>
    <w:rsid w:val="009C08BB"/>
    <w:rsid w:val="009C16F5"/>
    <w:rsid w:val="009C5AEB"/>
    <w:rsid w:val="009C5F8F"/>
    <w:rsid w:val="009D1035"/>
    <w:rsid w:val="009D4017"/>
    <w:rsid w:val="009D4BB1"/>
    <w:rsid w:val="009D6760"/>
    <w:rsid w:val="009E41AE"/>
    <w:rsid w:val="009F6137"/>
    <w:rsid w:val="00A00A05"/>
    <w:rsid w:val="00A027A4"/>
    <w:rsid w:val="00A059E5"/>
    <w:rsid w:val="00A12309"/>
    <w:rsid w:val="00A14883"/>
    <w:rsid w:val="00A20AFF"/>
    <w:rsid w:val="00A24F36"/>
    <w:rsid w:val="00A253EF"/>
    <w:rsid w:val="00A27F4A"/>
    <w:rsid w:val="00A34ECD"/>
    <w:rsid w:val="00A41F7A"/>
    <w:rsid w:val="00A463D8"/>
    <w:rsid w:val="00A470A8"/>
    <w:rsid w:val="00A529E3"/>
    <w:rsid w:val="00A539BF"/>
    <w:rsid w:val="00A55D9D"/>
    <w:rsid w:val="00A63046"/>
    <w:rsid w:val="00A64E7A"/>
    <w:rsid w:val="00A70B27"/>
    <w:rsid w:val="00A81D71"/>
    <w:rsid w:val="00A84F6D"/>
    <w:rsid w:val="00A855F6"/>
    <w:rsid w:val="00A9190A"/>
    <w:rsid w:val="00A91E45"/>
    <w:rsid w:val="00AA2D16"/>
    <w:rsid w:val="00AA4E9D"/>
    <w:rsid w:val="00AA720B"/>
    <w:rsid w:val="00AB231F"/>
    <w:rsid w:val="00AB32C0"/>
    <w:rsid w:val="00AB3A6D"/>
    <w:rsid w:val="00AB66E2"/>
    <w:rsid w:val="00AB6A2D"/>
    <w:rsid w:val="00AC0134"/>
    <w:rsid w:val="00AC1670"/>
    <w:rsid w:val="00AC1848"/>
    <w:rsid w:val="00AC46E9"/>
    <w:rsid w:val="00AC55C3"/>
    <w:rsid w:val="00AD0902"/>
    <w:rsid w:val="00AD1762"/>
    <w:rsid w:val="00AF4CA8"/>
    <w:rsid w:val="00AF4D06"/>
    <w:rsid w:val="00B0209C"/>
    <w:rsid w:val="00B03727"/>
    <w:rsid w:val="00B12CDE"/>
    <w:rsid w:val="00B13DB1"/>
    <w:rsid w:val="00B206FC"/>
    <w:rsid w:val="00B274DF"/>
    <w:rsid w:val="00B30CD6"/>
    <w:rsid w:val="00B329F3"/>
    <w:rsid w:val="00B34C58"/>
    <w:rsid w:val="00B37ECA"/>
    <w:rsid w:val="00B4276F"/>
    <w:rsid w:val="00B44200"/>
    <w:rsid w:val="00B47394"/>
    <w:rsid w:val="00B478A9"/>
    <w:rsid w:val="00B47ABE"/>
    <w:rsid w:val="00B53B2F"/>
    <w:rsid w:val="00B566A9"/>
    <w:rsid w:val="00B57852"/>
    <w:rsid w:val="00B63DB4"/>
    <w:rsid w:val="00B6510B"/>
    <w:rsid w:val="00B6767F"/>
    <w:rsid w:val="00B67CA2"/>
    <w:rsid w:val="00B73ABB"/>
    <w:rsid w:val="00B747C0"/>
    <w:rsid w:val="00B75859"/>
    <w:rsid w:val="00B7645F"/>
    <w:rsid w:val="00B8231E"/>
    <w:rsid w:val="00B8487B"/>
    <w:rsid w:val="00B90E4F"/>
    <w:rsid w:val="00B9101D"/>
    <w:rsid w:val="00B942CA"/>
    <w:rsid w:val="00B96515"/>
    <w:rsid w:val="00BA09DE"/>
    <w:rsid w:val="00BA400A"/>
    <w:rsid w:val="00BB0A7A"/>
    <w:rsid w:val="00BB0E48"/>
    <w:rsid w:val="00BB389D"/>
    <w:rsid w:val="00BB48A6"/>
    <w:rsid w:val="00BB5942"/>
    <w:rsid w:val="00BB7902"/>
    <w:rsid w:val="00BC206A"/>
    <w:rsid w:val="00BC4B4D"/>
    <w:rsid w:val="00BC5620"/>
    <w:rsid w:val="00BD10DC"/>
    <w:rsid w:val="00BD1C6D"/>
    <w:rsid w:val="00BE07F9"/>
    <w:rsid w:val="00BE0E48"/>
    <w:rsid w:val="00BE4D64"/>
    <w:rsid w:val="00BE7FC2"/>
    <w:rsid w:val="00BF4C92"/>
    <w:rsid w:val="00C01730"/>
    <w:rsid w:val="00C153DD"/>
    <w:rsid w:val="00C17970"/>
    <w:rsid w:val="00C40894"/>
    <w:rsid w:val="00C42B3C"/>
    <w:rsid w:val="00C457EC"/>
    <w:rsid w:val="00C550D2"/>
    <w:rsid w:val="00C622B2"/>
    <w:rsid w:val="00C6308A"/>
    <w:rsid w:val="00C67B89"/>
    <w:rsid w:val="00C704F6"/>
    <w:rsid w:val="00C7397E"/>
    <w:rsid w:val="00C74E88"/>
    <w:rsid w:val="00C75CFE"/>
    <w:rsid w:val="00C761EA"/>
    <w:rsid w:val="00C80B6E"/>
    <w:rsid w:val="00C82F80"/>
    <w:rsid w:val="00C87377"/>
    <w:rsid w:val="00C900BC"/>
    <w:rsid w:val="00C92436"/>
    <w:rsid w:val="00C974E6"/>
    <w:rsid w:val="00C97EB7"/>
    <w:rsid w:val="00CA3274"/>
    <w:rsid w:val="00CB0779"/>
    <w:rsid w:val="00CB1A21"/>
    <w:rsid w:val="00CB4549"/>
    <w:rsid w:val="00CB57DC"/>
    <w:rsid w:val="00CB6B01"/>
    <w:rsid w:val="00CD0A66"/>
    <w:rsid w:val="00CD2148"/>
    <w:rsid w:val="00CD2FD1"/>
    <w:rsid w:val="00CD5531"/>
    <w:rsid w:val="00CE14A3"/>
    <w:rsid w:val="00CE18A2"/>
    <w:rsid w:val="00CF2362"/>
    <w:rsid w:val="00CF2508"/>
    <w:rsid w:val="00CF2654"/>
    <w:rsid w:val="00CF4E79"/>
    <w:rsid w:val="00D10080"/>
    <w:rsid w:val="00D119CE"/>
    <w:rsid w:val="00D13905"/>
    <w:rsid w:val="00D13B49"/>
    <w:rsid w:val="00D17C51"/>
    <w:rsid w:val="00D24C88"/>
    <w:rsid w:val="00D3144F"/>
    <w:rsid w:val="00D44D98"/>
    <w:rsid w:val="00D468AB"/>
    <w:rsid w:val="00D63F7D"/>
    <w:rsid w:val="00D658AF"/>
    <w:rsid w:val="00D67EA1"/>
    <w:rsid w:val="00D715F8"/>
    <w:rsid w:val="00D73453"/>
    <w:rsid w:val="00D741A1"/>
    <w:rsid w:val="00D75737"/>
    <w:rsid w:val="00D81533"/>
    <w:rsid w:val="00D81693"/>
    <w:rsid w:val="00D823D6"/>
    <w:rsid w:val="00D8402D"/>
    <w:rsid w:val="00D86CF5"/>
    <w:rsid w:val="00D87F43"/>
    <w:rsid w:val="00D900A6"/>
    <w:rsid w:val="00DA5D3D"/>
    <w:rsid w:val="00DA78D5"/>
    <w:rsid w:val="00DB00B6"/>
    <w:rsid w:val="00DE7ACD"/>
    <w:rsid w:val="00DF0598"/>
    <w:rsid w:val="00DF18E7"/>
    <w:rsid w:val="00DF1A23"/>
    <w:rsid w:val="00DF7BDB"/>
    <w:rsid w:val="00E03C2B"/>
    <w:rsid w:val="00E06F51"/>
    <w:rsid w:val="00E1095B"/>
    <w:rsid w:val="00E12B8C"/>
    <w:rsid w:val="00E1340D"/>
    <w:rsid w:val="00E1594E"/>
    <w:rsid w:val="00E237DC"/>
    <w:rsid w:val="00E24D6C"/>
    <w:rsid w:val="00E25411"/>
    <w:rsid w:val="00E26104"/>
    <w:rsid w:val="00E269C1"/>
    <w:rsid w:val="00E27CB3"/>
    <w:rsid w:val="00E32236"/>
    <w:rsid w:val="00E46807"/>
    <w:rsid w:val="00E52E8F"/>
    <w:rsid w:val="00E569F2"/>
    <w:rsid w:val="00E56EA1"/>
    <w:rsid w:val="00E6079B"/>
    <w:rsid w:val="00E6445F"/>
    <w:rsid w:val="00E675C2"/>
    <w:rsid w:val="00E70852"/>
    <w:rsid w:val="00E8180E"/>
    <w:rsid w:val="00E8682F"/>
    <w:rsid w:val="00E9317D"/>
    <w:rsid w:val="00E95E1E"/>
    <w:rsid w:val="00E9658D"/>
    <w:rsid w:val="00E965E3"/>
    <w:rsid w:val="00EA3C97"/>
    <w:rsid w:val="00EA6F64"/>
    <w:rsid w:val="00EA7A9F"/>
    <w:rsid w:val="00EB232E"/>
    <w:rsid w:val="00EB2981"/>
    <w:rsid w:val="00EB57CD"/>
    <w:rsid w:val="00EB7385"/>
    <w:rsid w:val="00EB7FF5"/>
    <w:rsid w:val="00EC0E41"/>
    <w:rsid w:val="00EC108D"/>
    <w:rsid w:val="00EC4E8A"/>
    <w:rsid w:val="00EC727E"/>
    <w:rsid w:val="00ED051B"/>
    <w:rsid w:val="00ED07A8"/>
    <w:rsid w:val="00ED1454"/>
    <w:rsid w:val="00ED2BC7"/>
    <w:rsid w:val="00ED2CC1"/>
    <w:rsid w:val="00ED548D"/>
    <w:rsid w:val="00ED6504"/>
    <w:rsid w:val="00ED7B99"/>
    <w:rsid w:val="00EE4ECA"/>
    <w:rsid w:val="00EF1198"/>
    <w:rsid w:val="00EF321A"/>
    <w:rsid w:val="00F028E0"/>
    <w:rsid w:val="00F02E7F"/>
    <w:rsid w:val="00F16114"/>
    <w:rsid w:val="00F23A4D"/>
    <w:rsid w:val="00F37429"/>
    <w:rsid w:val="00F37AC0"/>
    <w:rsid w:val="00F37EE0"/>
    <w:rsid w:val="00F40DA6"/>
    <w:rsid w:val="00F47E7A"/>
    <w:rsid w:val="00F5393D"/>
    <w:rsid w:val="00F5494E"/>
    <w:rsid w:val="00F636E2"/>
    <w:rsid w:val="00F64674"/>
    <w:rsid w:val="00F80DF2"/>
    <w:rsid w:val="00F946BE"/>
    <w:rsid w:val="00F97CD3"/>
    <w:rsid w:val="00FA0030"/>
    <w:rsid w:val="00FA08BE"/>
    <w:rsid w:val="00FA6BE8"/>
    <w:rsid w:val="00FB218A"/>
    <w:rsid w:val="00FB288E"/>
    <w:rsid w:val="00FC3458"/>
    <w:rsid w:val="00FC34E5"/>
    <w:rsid w:val="00FE0940"/>
    <w:rsid w:val="00FE26B8"/>
    <w:rsid w:val="00FE524B"/>
    <w:rsid w:val="00FF0D98"/>
    <w:rsid w:val="00FF12BA"/>
    <w:rsid w:val="00FF315C"/>
    <w:rsid w:val="00F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404A4-5B87-4B7E-BA27-1F271241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DE5"/>
    <w:pPr>
      <w:widowControl w:val="0"/>
      <w:spacing w:before="120" w:after="0" w:line="240" w:lineRule="auto"/>
    </w:pPr>
    <w:rPr>
      <w:rFonts w:ascii="Arial" w:eastAsia="Times New Roman" w:hAnsi="Arial" w:cs="Arial"/>
      <w:color w:val="666560"/>
      <w:sz w:val="20"/>
      <w:szCs w:val="20"/>
      <w:lang w:val="en-AU" w:bidi="ar-SA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842DE5"/>
    <w:pPr>
      <w:spacing w:before="480" w:after="240"/>
      <w:outlineLvl w:val="0"/>
    </w:pPr>
    <w:rPr>
      <w:rFonts w:ascii="Arial Bold" w:hAnsi="Arial Bold"/>
      <w:b/>
      <w:color w:val="484848"/>
      <w:sz w:val="44"/>
    </w:rPr>
  </w:style>
  <w:style w:type="paragraph" w:styleId="Heading2">
    <w:name w:val="heading 2"/>
    <w:basedOn w:val="Normal"/>
    <w:next w:val="BodyText"/>
    <w:link w:val="Heading2Char"/>
    <w:autoRedefine/>
    <w:qFormat/>
    <w:rsid w:val="00842DE5"/>
    <w:pPr>
      <w:spacing w:before="360" w:after="240"/>
      <w:outlineLvl w:val="1"/>
    </w:pPr>
    <w:rPr>
      <w:rFonts w:ascii="Arial Bold" w:hAnsi="Arial Bold"/>
      <w:b/>
      <w:color w:val="484848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2DE5"/>
    <w:pPr>
      <w:outlineLvl w:val="2"/>
    </w:pPr>
    <w:rPr>
      <w:b w:val="0"/>
      <w:bCs/>
      <w:color w:val="666560"/>
      <w:sz w:val="30"/>
      <w:szCs w:val="40"/>
    </w:rPr>
  </w:style>
  <w:style w:type="paragraph" w:styleId="Heading4">
    <w:name w:val="heading 4"/>
    <w:basedOn w:val="Heading3"/>
    <w:next w:val="BodyText"/>
    <w:link w:val="Heading4Char"/>
    <w:unhideWhenUsed/>
    <w:qFormat/>
    <w:rsid w:val="00842DE5"/>
    <w:pPr>
      <w:outlineLvl w:val="3"/>
    </w:pPr>
    <w:rPr>
      <w:sz w:val="26"/>
      <w:szCs w:val="32"/>
    </w:rPr>
  </w:style>
  <w:style w:type="paragraph" w:styleId="Heading5">
    <w:name w:val="heading 5"/>
    <w:basedOn w:val="HeadingBase"/>
    <w:next w:val="Normal"/>
    <w:link w:val="Heading5Char"/>
    <w:rsid w:val="00842DE5"/>
    <w:pPr>
      <w:spacing w:before="80"/>
      <w:outlineLvl w:val="4"/>
    </w:pPr>
    <w:rPr>
      <w:sz w:val="22"/>
    </w:rPr>
  </w:style>
  <w:style w:type="paragraph" w:styleId="Heading6">
    <w:name w:val="heading 6"/>
    <w:basedOn w:val="HeadingBase"/>
    <w:next w:val="Normal"/>
    <w:link w:val="Heading6Char"/>
    <w:rsid w:val="00842DE5"/>
    <w:pPr>
      <w:spacing w:before="60"/>
      <w:outlineLvl w:val="5"/>
    </w:pPr>
    <w:rPr>
      <w:rFonts w:ascii="Palatino Linotype" w:hAnsi="Palatino Linotype"/>
      <w:sz w:val="22"/>
    </w:rPr>
  </w:style>
  <w:style w:type="paragraph" w:styleId="Heading7">
    <w:name w:val="heading 7"/>
    <w:basedOn w:val="Normal"/>
    <w:next w:val="Normal"/>
    <w:link w:val="Heading7Char"/>
    <w:rsid w:val="00842DE5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rsid w:val="00842DE5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rsid w:val="00842DE5"/>
    <w:pPr>
      <w:framePr w:w="9639" w:vSpace="181" w:wrap="around" w:vAnchor="text" w:hAnchor="margin" w:y="228" w:anchorLock="1"/>
      <w:pBdr>
        <w:top w:val="single" w:sz="36" w:space="6" w:color="F50002"/>
      </w:pBdr>
      <w:spacing w:after="240"/>
      <w:outlineLvl w:val="8"/>
    </w:pPr>
    <w:rPr>
      <w:rFonts w:ascii="Arial Bold" w:hAnsi="Arial Bold"/>
      <w:b/>
      <w:color w:val="08215C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0F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842DE5"/>
    <w:rPr>
      <w:rFonts w:cs="Times New Roman"/>
      <w:color w:val="00B7FF"/>
      <w:u w:val="none"/>
    </w:rPr>
  </w:style>
  <w:style w:type="table" w:styleId="TableGrid">
    <w:name w:val="Table Grid"/>
    <w:basedOn w:val="TableNormal"/>
    <w:uiPriority w:val="59"/>
    <w:rsid w:val="001E2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autoRedefine/>
    <w:rsid w:val="00842DE5"/>
    <w:pPr>
      <w:spacing w:before="3720" w:after="120"/>
      <w:contextualSpacing/>
    </w:pPr>
    <w:rPr>
      <w:rFonts w:eastAsiaTheme="majorEastAsia" w:cstheme="majorBidi"/>
      <w:b/>
      <w:color w:val="FFFFFF" w:themeColor="background1"/>
      <w:spacing w:val="5"/>
      <w:kern w:val="28"/>
      <w:sz w:val="52"/>
      <w:szCs w:val="44"/>
    </w:rPr>
  </w:style>
  <w:style w:type="character" w:customStyle="1" w:styleId="TitleChar">
    <w:name w:val="Title Char"/>
    <w:basedOn w:val="DefaultParagraphFont"/>
    <w:link w:val="Title"/>
    <w:rsid w:val="00842DE5"/>
    <w:rPr>
      <w:rFonts w:ascii="Arial" w:eastAsiaTheme="majorEastAsia" w:hAnsi="Arial" w:cstheme="majorBidi"/>
      <w:b/>
      <w:color w:val="FFFFFF" w:themeColor="background1"/>
      <w:spacing w:val="5"/>
      <w:kern w:val="28"/>
      <w:sz w:val="52"/>
      <w:szCs w:val="44"/>
      <w:lang w:val="en-AU" w:bidi="ar-SA"/>
    </w:rPr>
  </w:style>
  <w:style w:type="paragraph" w:styleId="Header">
    <w:name w:val="header"/>
    <w:basedOn w:val="Normal"/>
    <w:link w:val="HeaderChar"/>
    <w:uiPriority w:val="99"/>
    <w:unhideWhenUsed/>
    <w:rsid w:val="00842DE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42DE5"/>
    <w:rPr>
      <w:rFonts w:ascii="Arial" w:eastAsia="Times New Roman" w:hAnsi="Arial" w:cs="Arial"/>
      <w:color w:val="666560"/>
      <w:sz w:val="20"/>
      <w:szCs w:val="20"/>
      <w:lang w:val="en-AU" w:bidi="ar-SA"/>
    </w:rPr>
  </w:style>
  <w:style w:type="paragraph" w:styleId="Footer">
    <w:name w:val="footer"/>
    <w:basedOn w:val="Normal"/>
    <w:link w:val="FooterChar"/>
    <w:autoRedefine/>
    <w:rsid w:val="00842DE5"/>
    <w:pPr>
      <w:keepNext/>
      <w:keepLines/>
      <w:widowControl/>
      <w:pBdr>
        <w:top w:val="single" w:sz="8" w:space="1" w:color="BFBFBF" w:themeColor="background1" w:themeShade="BF"/>
      </w:pBdr>
      <w:tabs>
        <w:tab w:val="right" w:pos="9072"/>
      </w:tabs>
    </w:pPr>
    <w:rPr>
      <w:noProof/>
      <w:color w:val="00768B"/>
      <w:sz w:val="18"/>
      <w:szCs w:val="22"/>
    </w:rPr>
  </w:style>
  <w:style w:type="character" w:customStyle="1" w:styleId="FooterChar">
    <w:name w:val="Footer Char"/>
    <w:basedOn w:val="DefaultParagraphFont"/>
    <w:link w:val="Footer"/>
    <w:rsid w:val="00842DE5"/>
    <w:rPr>
      <w:rFonts w:ascii="Arial" w:eastAsia="Times New Roman" w:hAnsi="Arial" w:cs="Arial"/>
      <w:noProof/>
      <w:color w:val="00768B"/>
      <w:sz w:val="18"/>
      <w:lang w:val="en-AU" w:bidi="ar-SA"/>
    </w:rPr>
  </w:style>
  <w:style w:type="paragraph" w:styleId="NormalWeb">
    <w:name w:val="Normal (Web)"/>
    <w:basedOn w:val="Normal"/>
    <w:uiPriority w:val="99"/>
    <w:unhideWhenUsed/>
    <w:rsid w:val="00842DE5"/>
  </w:style>
  <w:style w:type="character" w:customStyle="1" w:styleId="Heading1Char">
    <w:name w:val="Heading 1 Char"/>
    <w:basedOn w:val="DefaultParagraphFont"/>
    <w:link w:val="Heading1"/>
    <w:uiPriority w:val="9"/>
    <w:rsid w:val="00842DE5"/>
    <w:rPr>
      <w:rFonts w:ascii="Arial Bold" w:eastAsia="Times New Roman" w:hAnsi="Arial Bold" w:cs="Arial"/>
      <w:b/>
      <w:color w:val="484848"/>
      <w:sz w:val="44"/>
      <w:szCs w:val="20"/>
      <w:lang w:val="en-AU" w:bidi="ar-SA"/>
    </w:rPr>
  </w:style>
  <w:style w:type="paragraph" w:styleId="NoSpacing">
    <w:name w:val="No Spacing"/>
    <w:link w:val="NoSpacingChar"/>
    <w:uiPriority w:val="1"/>
    <w:qFormat/>
    <w:rsid w:val="00780BCD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80BCD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DE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DE5"/>
    <w:rPr>
      <w:rFonts w:ascii="Tahoma" w:eastAsia="Times New Roman" w:hAnsi="Tahoma" w:cs="Tahoma"/>
      <w:color w:val="666560"/>
      <w:sz w:val="16"/>
      <w:szCs w:val="16"/>
      <w:lang w:val="en-AU" w:bidi="ar-SA"/>
    </w:rPr>
  </w:style>
  <w:style w:type="character" w:customStyle="1" w:styleId="Heading2Char">
    <w:name w:val="Heading 2 Char"/>
    <w:basedOn w:val="DefaultParagraphFont"/>
    <w:link w:val="Heading2"/>
    <w:rsid w:val="00842DE5"/>
    <w:rPr>
      <w:rFonts w:ascii="Arial Bold" w:eastAsia="Times New Roman" w:hAnsi="Arial Bold" w:cs="Arial"/>
      <w:b/>
      <w:color w:val="484848"/>
      <w:sz w:val="36"/>
      <w:szCs w:val="36"/>
      <w:lang w:val="en-AU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96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658D"/>
  </w:style>
  <w:style w:type="character" w:customStyle="1" w:styleId="CommentTextChar">
    <w:name w:val="Comment Text Char"/>
    <w:basedOn w:val="DefaultParagraphFont"/>
    <w:link w:val="CommentText"/>
    <w:uiPriority w:val="99"/>
    <w:rsid w:val="00E96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58D"/>
    <w:rPr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C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2C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842DE5"/>
    <w:rPr>
      <w:rFonts w:asciiTheme="minorBidi" w:hAnsiTheme="minorBidi" w:cstheme="minorBidi"/>
    </w:rPr>
  </w:style>
  <w:style w:type="paragraph" w:styleId="TOC1">
    <w:name w:val="toc 1"/>
    <w:basedOn w:val="Normal"/>
    <w:next w:val="Normal"/>
    <w:autoRedefine/>
    <w:uiPriority w:val="39"/>
    <w:unhideWhenUsed/>
    <w:rsid w:val="00842DE5"/>
    <w:pPr>
      <w:spacing w:after="100"/>
    </w:pPr>
  </w:style>
  <w:style w:type="paragraph" w:styleId="TOC2">
    <w:name w:val="toc 2"/>
    <w:basedOn w:val="Normal"/>
    <w:next w:val="Normal"/>
    <w:uiPriority w:val="39"/>
    <w:rsid w:val="00842DE5"/>
    <w:pPr>
      <w:spacing w:before="80"/>
      <w:ind w:left="340"/>
    </w:pPr>
  </w:style>
  <w:style w:type="character" w:customStyle="1" w:styleId="Heading3Char">
    <w:name w:val="Heading 3 Char"/>
    <w:basedOn w:val="DefaultParagraphFont"/>
    <w:link w:val="Heading3"/>
    <w:uiPriority w:val="9"/>
    <w:rsid w:val="00842DE5"/>
    <w:rPr>
      <w:rFonts w:ascii="Arial Bold" w:eastAsia="Times New Roman" w:hAnsi="Arial Bold" w:cs="Arial"/>
      <w:bCs/>
      <w:color w:val="666560"/>
      <w:sz w:val="30"/>
      <w:szCs w:val="40"/>
      <w:lang w:val="en-AU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76EB1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rsid w:val="00842DE5"/>
    <w:rPr>
      <w:rFonts w:ascii="Arial Bold" w:eastAsia="Times New Roman" w:hAnsi="Arial Bold" w:cs="Arial"/>
      <w:bCs/>
      <w:color w:val="666560"/>
      <w:sz w:val="26"/>
      <w:szCs w:val="32"/>
      <w:lang w:val="en-AU" w:bidi="ar-SA"/>
    </w:rPr>
  </w:style>
  <w:style w:type="character" w:customStyle="1" w:styleId="Heading5Char">
    <w:name w:val="Heading 5 Char"/>
    <w:basedOn w:val="DefaultParagraphFont"/>
    <w:link w:val="Heading5"/>
    <w:rsid w:val="00842DE5"/>
    <w:rPr>
      <w:rFonts w:ascii="Arial Bold" w:eastAsia="Times New Roman" w:hAnsi="Arial Bold" w:cs="Times New Roman"/>
      <w:b/>
      <w:color w:val="08215C"/>
      <w:szCs w:val="20"/>
      <w:lang w:val="en-AU" w:bidi="ar-SA"/>
    </w:rPr>
  </w:style>
  <w:style w:type="character" w:customStyle="1" w:styleId="Heading6Char">
    <w:name w:val="Heading 6 Char"/>
    <w:basedOn w:val="DefaultParagraphFont"/>
    <w:link w:val="Heading6"/>
    <w:rsid w:val="00842DE5"/>
    <w:rPr>
      <w:rFonts w:ascii="Palatino Linotype" w:eastAsia="Times New Roman" w:hAnsi="Palatino Linotype" w:cs="Times New Roman"/>
      <w:b/>
      <w:color w:val="08215C"/>
      <w:szCs w:val="20"/>
      <w:lang w:val="en-AU" w:bidi="ar-SA"/>
    </w:rPr>
  </w:style>
  <w:style w:type="character" w:customStyle="1" w:styleId="Heading7Char">
    <w:name w:val="Heading 7 Char"/>
    <w:basedOn w:val="DefaultParagraphFont"/>
    <w:link w:val="Heading7"/>
    <w:rsid w:val="00842DE5"/>
    <w:rPr>
      <w:rFonts w:ascii="Arial" w:eastAsia="Times New Roman" w:hAnsi="Arial" w:cs="Arial"/>
      <w:i/>
      <w:color w:val="666560"/>
      <w:sz w:val="20"/>
      <w:szCs w:val="20"/>
      <w:lang w:val="en-AU" w:bidi="ar-SA"/>
    </w:rPr>
  </w:style>
  <w:style w:type="character" w:customStyle="1" w:styleId="Heading8Char">
    <w:name w:val="Heading 8 Char"/>
    <w:basedOn w:val="DefaultParagraphFont"/>
    <w:link w:val="Heading8"/>
    <w:rsid w:val="00842DE5"/>
    <w:rPr>
      <w:rFonts w:ascii="Arial" w:eastAsia="Times New Roman" w:hAnsi="Arial" w:cs="Arial"/>
      <w:i/>
      <w:color w:val="666560"/>
      <w:sz w:val="20"/>
      <w:szCs w:val="20"/>
      <w:lang w:val="en-AU" w:bidi="ar-SA"/>
    </w:rPr>
  </w:style>
  <w:style w:type="character" w:customStyle="1" w:styleId="Heading9Char">
    <w:name w:val="Heading 9 Char"/>
    <w:basedOn w:val="DefaultParagraphFont"/>
    <w:link w:val="Heading9"/>
    <w:rsid w:val="00842DE5"/>
    <w:rPr>
      <w:rFonts w:ascii="Arial Bold" w:eastAsia="Times New Roman" w:hAnsi="Arial Bold" w:cs="Arial"/>
      <w:b/>
      <w:color w:val="08215C"/>
      <w:sz w:val="48"/>
      <w:szCs w:val="20"/>
      <w:lang w:val="en-AU" w:bidi="ar-SA"/>
    </w:rPr>
  </w:style>
  <w:style w:type="paragraph" w:styleId="BodyText">
    <w:name w:val="Body Text"/>
    <w:basedOn w:val="NormalWeb"/>
    <w:link w:val="BodyTextChar"/>
    <w:qFormat/>
    <w:rsid w:val="00842DE5"/>
  </w:style>
  <w:style w:type="character" w:customStyle="1" w:styleId="BodyTextChar">
    <w:name w:val="Body Text Char"/>
    <w:basedOn w:val="DefaultParagraphFont"/>
    <w:link w:val="BodyText"/>
    <w:rsid w:val="00842DE5"/>
    <w:rPr>
      <w:rFonts w:ascii="Arial" w:eastAsia="Times New Roman" w:hAnsi="Arial" w:cs="Arial"/>
      <w:color w:val="666560"/>
      <w:sz w:val="20"/>
      <w:szCs w:val="20"/>
      <w:lang w:val="en-AU" w:bidi="ar-SA"/>
    </w:rPr>
  </w:style>
  <w:style w:type="paragraph" w:styleId="ListNumber">
    <w:name w:val="List Number"/>
    <w:basedOn w:val="Normal"/>
    <w:qFormat/>
    <w:rsid w:val="00842DE5"/>
    <w:pPr>
      <w:numPr>
        <w:numId w:val="2"/>
      </w:numPr>
      <w:spacing w:before="60" w:after="60"/>
    </w:pPr>
    <w:rPr>
      <w:szCs w:val="22"/>
    </w:rPr>
  </w:style>
  <w:style w:type="paragraph" w:styleId="ListContinue">
    <w:name w:val="List Continue"/>
    <w:basedOn w:val="ListBullet"/>
    <w:link w:val="ListContinueChar"/>
    <w:autoRedefine/>
    <w:unhideWhenUsed/>
    <w:qFormat/>
    <w:rsid w:val="00842DE5"/>
    <w:pPr>
      <w:numPr>
        <w:numId w:val="0"/>
      </w:numPr>
      <w:spacing w:after="0"/>
      <w:ind w:left="720"/>
      <w:contextualSpacing/>
    </w:pPr>
    <w:rPr>
      <w:szCs w:val="20"/>
    </w:rPr>
  </w:style>
  <w:style w:type="paragraph" w:customStyle="1" w:styleId="Procedure">
    <w:name w:val="Procedure"/>
    <w:basedOn w:val="Normal"/>
    <w:next w:val="ListNumber"/>
    <w:link w:val="ProcedureChar"/>
    <w:autoRedefine/>
    <w:qFormat/>
    <w:rsid w:val="00842DE5"/>
    <w:pPr>
      <w:numPr>
        <w:numId w:val="12"/>
      </w:numPr>
      <w:spacing w:before="240" w:after="240"/>
    </w:pPr>
    <w:rPr>
      <w:b/>
      <w:sz w:val="24"/>
      <w:szCs w:val="24"/>
    </w:rPr>
  </w:style>
  <w:style w:type="character" w:customStyle="1" w:styleId="ProcedureChar">
    <w:name w:val="Procedure Char"/>
    <w:basedOn w:val="DefaultParagraphFont"/>
    <w:link w:val="Procedure"/>
    <w:rsid w:val="00842DE5"/>
    <w:rPr>
      <w:rFonts w:ascii="Arial" w:eastAsia="Times New Roman" w:hAnsi="Arial" w:cs="Arial"/>
      <w:b/>
      <w:color w:val="666560"/>
      <w:sz w:val="24"/>
      <w:szCs w:val="24"/>
      <w:lang w:val="en-AU" w:bidi="ar-SA"/>
    </w:rPr>
  </w:style>
  <w:style w:type="character" w:styleId="Strong">
    <w:name w:val="Strong"/>
    <w:basedOn w:val="DefaultParagraphFont"/>
    <w:uiPriority w:val="22"/>
    <w:rsid w:val="00842DE5"/>
    <w:rPr>
      <w:b/>
      <w:bCs/>
    </w:rPr>
  </w:style>
  <w:style w:type="paragraph" w:styleId="ListBullet">
    <w:name w:val="List Bullet"/>
    <w:basedOn w:val="ListNumber"/>
    <w:qFormat/>
    <w:rsid w:val="00842DE5"/>
    <w:pPr>
      <w:numPr>
        <w:numId w:val="10"/>
      </w:numPr>
      <w:ind w:left="754" w:hanging="357"/>
    </w:pPr>
  </w:style>
  <w:style w:type="paragraph" w:styleId="ListBullet2">
    <w:name w:val="List Bullet 2"/>
    <w:basedOn w:val="Normal"/>
    <w:qFormat/>
    <w:rsid w:val="00842DE5"/>
    <w:pPr>
      <w:numPr>
        <w:numId w:val="11"/>
      </w:numPr>
      <w:spacing w:after="120"/>
    </w:pPr>
    <w:rPr>
      <w:szCs w:val="22"/>
    </w:rPr>
  </w:style>
  <w:style w:type="paragraph" w:customStyle="1" w:styleId="Note">
    <w:name w:val="Note"/>
    <w:basedOn w:val="BodyText"/>
    <w:qFormat/>
    <w:rsid w:val="00842DE5"/>
    <w:pPr>
      <w:tabs>
        <w:tab w:val="left" w:pos="680"/>
      </w:tabs>
      <w:spacing w:before="40" w:after="40"/>
    </w:pPr>
  </w:style>
  <w:style w:type="character" w:customStyle="1" w:styleId="SpecialBold">
    <w:name w:val="Special Bold"/>
    <w:basedOn w:val="DefaultParagraphFont"/>
    <w:rsid w:val="00842DE5"/>
    <w:rPr>
      <w:b/>
      <w:spacing w:val="0"/>
    </w:rPr>
  </w:style>
  <w:style w:type="paragraph" w:styleId="ListNumber2">
    <w:name w:val="List Number 2"/>
    <w:basedOn w:val="Normal"/>
    <w:autoRedefine/>
    <w:unhideWhenUsed/>
    <w:qFormat/>
    <w:rsid w:val="00842DE5"/>
    <w:pPr>
      <w:numPr>
        <w:numId w:val="9"/>
      </w:numPr>
      <w:spacing w:before="60" w:after="60"/>
    </w:pPr>
    <w:rPr>
      <w:szCs w:val="22"/>
    </w:rPr>
  </w:style>
  <w:style w:type="paragraph" w:styleId="ListContinue2">
    <w:name w:val="List Continue 2"/>
    <w:basedOn w:val="Normal"/>
    <w:autoRedefine/>
    <w:unhideWhenUsed/>
    <w:qFormat/>
    <w:rsid w:val="00842DE5"/>
    <w:pPr>
      <w:spacing w:after="120"/>
      <w:ind w:left="1077"/>
      <w:contextualSpacing/>
    </w:pPr>
    <w:rPr>
      <w:lang w:val="en-US"/>
    </w:rPr>
  </w:style>
  <w:style w:type="paragraph" w:customStyle="1" w:styleId="codespacer">
    <w:name w:val="code_spacer"/>
    <w:basedOn w:val="Normal"/>
    <w:rsid w:val="00842DE5"/>
    <w:rPr>
      <w:sz w:val="18"/>
    </w:rPr>
  </w:style>
  <w:style w:type="paragraph" w:customStyle="1" w:styleId="CodeBlock">
    <w:name w:val="Code Block"/>
    <w:basedOn w:val="CodeBlock2"/>
    <w:qFormat/>
    <w:rsid w:val="00842DE5"/>
    <w:pPr>
      <w:ind w:left="1134"/>
    </w:pPr>
  </w:style>
  <w:style w:type="paragraph" w:customStyle="1" w:styleId="TableBodyText">
    <w:name w:val="Table Body Text"/>
    <w:basedOn w:val="BodyText"/>
    <w:autoRedefine/>
    <w:qFormat/>
    <w:rsid w:val="00842DE5"/>
  </w:style>
  <w:style w:type="paragraph" w:customStyle="1" w:styleId="TableHeadingCenter">
    <w:name w:val="Table Heading Center"/>
    <w:basedOn w:val="TableBodyText"/>
    <w:next w:val="Normal"/>
    <w:autoRedefine/>
    <w:uiPriority w:val="99"/>
    <w:qFormat/>
    <w:rsid w:val="00842DE5"/>
    <w:pPr>
      <w:ind w:left="43"/>
      <w:jc w:val="center"/>
    </w:pPr>
    <w:rPr>
      <w:b/>
      <w:color w:val="484848"/>
    </w:rPr>
  </w:style>
  <w:style w:type="paragraph" w:customStyle="1" w:styleId="TableListBullet">
    <w:name w:val="Table List Bullet"/>
    <w:basedOn w:val="TableBodyText"/>
    <w:autoRedefine/>
    <w:qFormat/>
    <w:rsid w:val="00842DE5"/>
    <w:pPr>
      <w:numPr>
        <w:numId w:val="8"/>
      </w:numPr>
    </w:pPr>
  </w:style>
  <w:style w:type="paragraph" w:customStyle="1" w:styleId="TableListContinue">
    <w:name w:val="Table List Continue"/>
    <w:basedOn w:val="TableBodyText"/>
    <w:qFormat/>
    <w:rsid w:val="00842DE5"/>
    <w:pPr>
      <w:ind w:left="284"/>
    </w:pPr>
  </w:style>
  <w:style w:type="paragraph" w:customStyle="1" w:styleId="TableListNumber">
    <w:name w:val="Table List Number"/>
    <w:basedOn w:val="TableBodyText"/>
    <w:qFormat/>
    <w:rsid w:val="00842DE5"/>
    <w:pPr>
      <w:numPr>
        <w:numId w:val="3"/>
      </w:numPr>
    </w:pPr>
    <w:rPr>
      <w:szCs w:val="21"/>
    </w:rPr>
  </w:style>
  <w:style w:type="paragraph" w:customStyle="1" w:styleId="TableListBullet2">
    <w:name w:val="Table List Bullet 2"/>
    <w:basedOn w:val="TableBodyText"/>
    <w:rsid w:val="00842DE5"/>
    <w:pPr>
      <w:numPr>
        <w:numId w:val="4"/>
      </w:numPr>
      <w:ind w:left="641" w:hanging="357"/>
    </w:pPr>
  </w:style>
  <w:style w:type="paragraph" w:customStyle="1" w:styleId="TableListNumber2">
    <w:name w:val="Table List Number 2"/>
    <w:basedOn w:val="TableBodyText"/>
    <w:rsid w:val="00842DE5"/>
    <w:pPr>
      <w:numPr>
        <w:numId w:val="5"/>
      </w:numPr>
    </w:pPr>
  </w:style>
  <w:style w:type="paragraph" w:customStyle="1" w:styleId="TableListNumber3">
    <w:name w:val="Table List Number 3"/>
    <w:basedOn w:val="TableBodyText"/>
    <w:rsid w:val="00842DE5"/>
    <w:pPr>
      <w:numPr>
        <w:numId w:val="6"/>
      </w:numPr>
    </w:pPr>
  </w:style>
  <w:style w:type="paragraph" w:customStyle="1" w:styleId="TableListBullet3">
    <w:name w:val="Table List Bullet 3"/>
    <w:basedOn w:val="TableBodyText"/>
    <w:rsid w:val="00842DE5"/>
    <w:pPr>
      <w:numPr>
        <w:numId w:val="7"/>
      </w:numPr>
    </w:pPr>
  </w:style>
  <w:style w:type="paragraph" w:customStyle="1" w:styleId="TableListContinue2">
    <w:name w:val="Table List Continue 2"/>
    <w:basedOn w:val="TableBodyText"/>
    <w:rsid w:val="00842DE5"/>
    <w:pPr>
      <w:ind w:left="641"/>
    </w:pPr>
  </w:style>
  <w:style w:type="paragraph" w:customStyle="1" w:styleId="TableListContinue3">
    <w:name w:val="Table List Continue 3"/>
    <w:basedOn w:val="TableBodyText"/>
    <w:rsid w:val="00842DE5"/>
    <w:pPr>
      <w:ind w:left="851"/>
    </w:pPr>
  </w:style>
  <w:style w:type="paragraph" w:customStyle="1" w:styleId="TableCode">
    <w:name w:val="Table Code"/>
    <w:basedOn w:val="Normal"/>
    <w:autoRedefine/>
    <w:qFormat/>
    <w:locked/>
    <w:rsid w:val="00842DE5"/>
    <w:pPr>
      <w:shd w:val="clear" w:color="auto" w:fill="F2F2F2"/>
      <w:spacing w:after="120"/>
      <w:ind w:left="176" w:right="113"/>
      <w:contextualSpacing/>
    </w:pPr>
    <w:rPr>
      <w:rFonts w:ascii="Courier New" w:hAnsi="Courier New" w:cs="Courier New"/>
      <w:sz w:val="18"/>
      <w:szCs w:val="18"/>
    </w:rPr>
  </w:style>
  <w:style w:type="paragraph" w:customStyle="1" w:styleId="TableBodyTextCentered">
    <w:name w:val="Table Body Text Centered"/>
    <w:basedOn w:val="TableBodyText"/>
    <w:qFormat/>
    <w:rsid w:val="00842DE5"/>
    <w:pPr>
      <w:jc w:val="center"/>
    </w:pPr>
  </w:style>
  <w:style w:type="paragraph" w:customStyle="1" w:styleId="Sub-Heading">
    <w:name w:val="Sub-Heading"/>
    <w:basedOn w:val="Normal"/>
    <w:next w:val="Normal"/>
    <w:autoRedefine/>
    <w:uiPriority w:val="99"/>
    <w:qFormat/>
    <w:rsid w:val="00842DE5"/>
    <w:pPr>
      <w:tabs>
        <w:tab w:val="left" w:pos="357"/>
        <w:tab w:val="left" w:pos="720"/>
      </w:tabs>
      <w:spacing w:after="120" w:line="360" w:lineRule="auto"/>
    </w:pPr>
    <w:rPr>
      <w:b/>
      <w:bCs/>
      <w:szCs w:val="24"/>
      <w:lang w:bidi="he-IL"/>
    </w:rPr>
  </w:style>
  <w:style w:type="paragraph" w:customStyle="1" w:styleId="functionName">
    <w:name w:val="functionName"/>
    <w:basedOn w:val="Normal"/>
    <w:link w:val="functionNameChar"/>
    <w:qFormat/>
    <w:rsid w:val="00842DE5"/>
    <w:pPr>
      <w:tabs>
        <w:tab w:val="left" w:pos="7230"/>
      </w:tabs>
      <w:spacing w:before="60" w:after="100" w:afterAutospacing="1"/>
      <w:ind w:left="864"/>
    </w:pPr>
    <w:rPr>
      <w:rFonts w:asciiTheme="minorHAnsi" w:hAnsiTheme="minorHAnsi"/>
      <w:i/>
      <w:color w:val="1F497D" w:themeColor="text2"/>
      <w:sz w:val="22"/>
      <w:lang w:val="en-US"/>
    </w:rPr>
  </w:style>
  <w:style w:type="character" w:customStyle="1" w:styleId="functionNameChar">
    <w:name w:val="functionName Char"/>
    <w:basedOn w:val="DefaultParagraphFont"/>
    <w:link w:val="functionName"/>
    <w:rsid w:val="00842DE5"/>
    <w:rPr>
      <w:rFonts w:eastAsia="Times New Roman" w:cs="Arial"/>
      <w:i/>
      <w:color w:val="1F497D" w:themeColor="text2"/>
      <w:szCs w:val="20"/>
      <w:lang w:bidi="ar-SA"/>
    </w:rPr>
  </w:style>
  <w:style w:type="paragraph" w:customStyle="1" w:styleId="TableHeading">
    <w:name w:val="Table Heading"/>
    <w:basedOn w:val="TableHeadingCenter"/>
    <w:autoRedefine/>
    <w:qFormat/>
    <w:rsid w:val="00842DE5"/>
    <w:pPr>
      <w:jc w:val="left"/>
    </w:pPr>
  </w:style>
  <w:style w:type="paragraph" w:customStyle="1" w:styleId="ListBulletContinue">
    <w:name w:val="List Bullet Continue"/>
    <w:basedOn w:val="ListContinue"/>
    <w:qFormat/>
    <w:rsid w:val="00842DE5"/>
    <w:pPr>
      <w:ind w:left="754"/>
    </w:pPr>
  </w:style>
  <w:style w:type="paragraph" w:customStyle="1" w:styleId="CharacterStyleMonospace">
    <w:name w:val="Character Style Monospace"/>
    <w:basedOn w:val="Normal"/>
    <w:qFormat/>
    <w:rsid w:val="00842DE5"/>
    <w:rPr>
      <w:rFonts w:ascii="Courier New" w:hAnsi="Courier New" w:cs="Courier New"/>
      <w:sz w:val="18"/>
      <w:szCs w:val="18"/>
      <w:lang w:bidi="he-IL"/>
    </w:rPr>
  </w:style>
  <w:style w:type="paragraph" w:customStyle="1" w:styleId="Copyright">
    <w:name w:val="Copyright"/>
    <w:basedOn w:val="Normal"/>
    <w:rsid w:val="00842DE5"/>
    <w:rPr>
      <w:color w:val="7F7F7F" w:themeColor="text1" w:themeTint="80"/>
      <w:sz w:val="16"/>
      <w:szCs w:val="16"/>
    </w:rPr>
  </w:style>
  <w:style w:type="paragraph" w:customStyle="1" w:styleId="SuperHeading">
    <w:name w:val="SuperHeading"/>
    <w:basedOn w:val="Normal"/>
    <w:autoRedefine/>
    <w:rsid w:val="00842DE5"/>
    <w:pPr>
      <w:spacing w:before="480"/>
      <w:jc w:val="right"/>
      <w:outlineLvl w:val="0"/>
    </w:pPr>
    <w:rPr>
      <w:caps/>
      <w:color w:val="00768B"/>
      <w:spacing w:val="40"/>
      <w:sz w:val="32"/>
    </w:rPr>
  </w:style>
  <w:style w:type="paragraph" w:styleId="Revision">
    <w:name w:val="Revision"/>
    <w:hidden/>
    <w:uiPriority w:val="99"/>
    <w:semiHidden/>
    <w:rsid w:val="00842DE5"/>
    <w:pPr>
      <w:spacing w:after="0" w:line="240" w:lineRule="auto"/>
    </w:pPr>
    <w:rPr>
      <w:rFonts w:ascii="Courier New" w:eastAsia="Times New Roman" w:hAnsi="Courier New" w:cs="Times New Roman"/>
      <w:szCs w:val="20"/>
      <w:lang w:bidi="ar-SA"/>
    </w:rPr>
  </w:style>
  <w:style w:type="character" w:customStyle="1" w:styleId="Monospace">
    <w:name w:val="Monospace"/>
    <w:basedOn w:val="DefaultParagraphFont"/>
    <w:rsid w:val="00842DE5"/>
    <w:rPr>
      <w:rFonts w:ascii="Courier New" w:hAnsi="Courier New"/>
    </w:rPr>
  </w:style>
  <w:style w:type="paragraph" w:styleId="TOC3">
    <w:name w:val="toc 3"/>
    <w:basedOn w:val="TOC2"/>
    <w:next w:val="Normal"/>
    <w:uiPriority w:val="39"/>
    <w:rsid w:val="00842DE5"/>
    <w:pPr>
      <w:ind w:left="680"/>
    </w:pPr>
    <w:rPr>
      <w:szCs w:val="22"/>
    </w:rPr>
  </w:style>
  <w:style w:type="paragraph" w:customStyle="1" w:styleId="Figure">
    <w:name w:val="Figure"/>
    <w:basedOn w:val="Normal"/>
    <w:next w:val="BodyText"/>
    <w:qFormat/>
    <w:rsid w:val="00842DE5"/>
    <w:pPr>
      <w:spacing w:before="240"/>
    </w:pPr>
  </w:style>
  <w:style w:type="paragraph" w:customStyle="1" w:styleId="TOCTitle">
    <w:name w:val="TOCTitle"/>
    <w:basedOn w:val="HeadingBase"/>
    <w:rsid w:val="00842DE5"/>
    <w:pPr>
      <w:pBdr>
        <w:bottom w:val="single" w:sz="24" w:space="6" w:color="F50002"/>
      </w:pBdr>
      <w:spacing w:before="480" w:after="240"/>
    </w:pPr>
    <w:rPr>
      <w:sz w:val="48"/>
    </w:rPr>
  </w:style>
  <w:style w:type="paragraph" w:customStyle="1" w:styleId="Version">
    <w:name w:val="Version"/>
    <w:rsid w:val="00842DE5"/>
    <w:pPr>
      <w:pBdr>
        <w:top w:val="single" w:sz="2" w:space="10" w:color="ACDDE8"/>
      </w:pBdr>
      <w:spacing w:before="360" w:after="120" w:line="240" w:lineRule="auto"/>
    </w:pPr>
    <w:rPr>
      <w:rFonts w:eastAsiaTheme="majorEastAsia" w:cstheme="minorHAnsi"/>
      <w:bCs/>
      <w:color w:val="ACDDE8"/>
      <w:sz w:val="32"/>
      <w:szCs w:val="200"/>
      <w:lang w:bidi="ar-SA"/>
    </w:rPr>
  </w:style>
  <w:style w:type="paragraph" w:customStyle="1" w:styleId="ListCode">
    <w:name w:val="List Code"/>
    <w:basedOn w:val="Normal"/>
    <w:link w:val="ListCodeChar"/>
    <w:qFormat/>
    <w:rsid w:val="00842DE5"/>
    <w:pPr>
      <w:shd w:val="pct12" w:color="auto" w:fill="auto"/>
      <w:ind w:left="1361"/>
      <w:contextualSpacing/>
    </w:pPr>
    <w:rPr>
      <w:rFonts w:ascii="Consolas" w:hAnsi="Consolas" w:cs="Consolas"/>
      <w:sz w:val="21"/>
      <w:szCs w:val="21"/>
    </w:rPr>
  </w:style>
  <w:style w:type="paragraph" w:customStyle="1" w:styleId="CodeList">
    <w:name w:val="Code List"/>
    <w:basedOn w:val="Normal"/>
    <w:qFormat/>
    <w:rsid w:val="00842DE5"/>
    <w:pPr>
      <w:shd w:val="clear" w:color="auto" w:fill="F2F2F2"/>
      <w:spacing w:after="120"/>
      <w:ind w:left="1038" w:right="113" w:hanging="284"/>
      <w:contextualSpacing/>
    </w:pPr>
    <w:rPr>
      <w:rFonts w:ascii="Courier New" w:hAnsi="Courier New" w:cs="Courier New"/>
      <w:sz w:val="18"/>
      <w:szCs w:val="18"/>
    </w:rPr>
  </w:style>
  <w:style w:type="paragraph" w:customStyle="1" w:styleId="HeadingBase">
    <w:name w:val="Heading Base"/>
    <w:rsid w:val="00842DE5"/>
    <w:pPr>
      <w:keepNext/>
      <w:spacing w:after="0" w:line="240" w:lineRule="auto"/>
    </w:pPr>
    <w:rPr>
      <w:rFonts w:ascii="Arial Bold" w:eastAsia="Times New Roman" w:hAnsi="Arial Bold" w:cs="Times New Roman"/>
      <w:b/>
      <w:color w:val="08215C"/>
      <w:sz w:val="24"/>
      <w:szCs w:val="20"/>
      <w:lang w:val="en-AU" w:bidi="ar-SA"/>
    </w:rPr>
  </w:style>
  <w:style w:type="paragraph" w:customStyle="1" w:styleId="TOCBase">
    <w:name w:val="TOC Base"/>
    <w:rsid w:val="00842DE5"/>
    <w:pPr>
      <w:spacing w:after="0" w:line="240" w:lineRule="auto"/>
    </w:pPr>
    <w:rPr>
      <w:rFonts w:ascii="Verdana" w:eastAsia="Times New Roman" w:hAnsi="Verdana" w:cs="Times New Roman"/>
      <w:noProof/>
      <w:sz w:val="20"/>
      <w:szCs w:val="20"/>
      <w:lang w:val="en-AU" w:bidi="ar-SA"/>
    </w:rPr>
  </w:style>
  <w:style w:type="paragraph" w:customStyle="1" w:styleId="SuperTitle">
    <w:name w:val="SuperTitle"/>
    <w:basedOn w:val="Title"/>
    <w:rsid w:val="00842DE5"/>
  </w:style>
  <w:style w:type="paragraph" w:styleId="Caption">
    <w:name w:val="caption"/>
    <w:basedOn w:val="Normal"/>
    <w:next w:val="Normal"/>
    <w:qFormat/>
    <w:rsid w:val="00842DE5"/>
    <w:rPr>
      <w:rFonts w:asciiTheme="minorBidi" w:hAnsiTheme="minorBidi"/>
      <w:color w:val="auto"/>
      <w:sz w:val="16"/>
    </w:rPr>
  </w:style>
  <w:style w:type="paragraph" w:customStyle="1" w:styleId="TOFTitle">
    <w:name w:val="TOFTitle"/>
    <w:basedOn w:val="TOCTitle"/>
    <w:rsid w:val="00842DE5"/>
  </w:style>
  <w:style w:type="character" w:customStyle="1" w:styleId="WingdingSymbols">
    <w:name w:val="Wingding Symbols"/>
    <w:rsid w:val="00842DE5"/>
    <w:rPr>
      <w:rFonts w:ascii="Wingdings" w:hAnsi="Wingdings"/>
    </w:rPr>
  </w:style>
  <w:style w:type="paragraph" w:customStyle="1" w:styleId="NoteBullet">
    <w:name w:val="Note Bullet"/>
    <w:basedOn w:val="Note"/>
    <w:rsid w:val="00842DE5"/>
    <w:pPr>
      <w:numPr>
        <w:numId w:val="13"/>
      </w:numPr>
      <w:tabs>
        <w:tab w:val="clear" w:pos="680"/>
      </w:tabs>
      <w:spacing w:before="60" w:after="60"/>
      <w:ind w:left="360"/>
    </w:pPr>
  </w:style>
  <w:style w:type="paragraph" w:customStyle="1" w:styleId="Code">
    <w:name w:val="Code"/>
    <w:basedOn w:val="Normal"/>
    <w:qFormat/>
    <w:rsid w:val="00842DE5"/>
    <w:pPr>
      <w:shd w:val="clear" w:color="auto" w:fill="F2F2F2"/>
      <w:spacing w:after="120"/>
      <w:ind w:left="284" w:right="113" w:hanging="284"/>
      <w:contextualSpacing/>
    </w:pPr>
    <w:rPr>
      <w:rFonts w:ascii="Courier New" w:hAnsi="Courier New" w:cs="Courier New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842DE5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2DE5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2DE5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2DE5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2DE5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2DE5"/>
    <w:pPr>
      <w:ind w:left="1980" w:hanging="220"/>
    </w:pPr>
  </w:style>
  <w:style w:type="paragraph" w:styleId="NormalIndent">
    <w:name w:val="Normal Indent"/>
    <w:basedOn w:val="Normal"/>
    <w:uiPriority w:val="99"/>
    <w:semiHidden/>
    <w:unhideWhenUsed/>
    <w:rsid w:val="00842DE5"/>
    <w:pPr>
      <w:ind w:left="720"/>
    </w:pPr>
  </w:style>
  <w:style w:type="paragraph" w:styleId="TOAHeading">
    <w:name w:val="toa heading"/>
    <w:basedOn w:val="Normal"/>
    <w:next w:val="Normal"/>
    <w:uiPriority w:val="99"/>
    <w:semiHidden/>
    <w:unhideWhenUsed/>
    <w:rsid w:val="00842DE5"/>
    <w:rPr>
      <w:rFonts w:ascii="Cambria" w:hAnsi="Cambria"/>
      <w:b/>
      <w:bCs/>
      <w:sz w:val="24"/>
      <w:szCs w:val="24"/>
    </w:rPr>
  </w:style>
  <w:style w:type="character" w:customStyle="1" w:styleId="Italic">
    <w:name w:val="Italic"/>
    <w:semiHidden/>
    <w:rsid w:val="00842DE5"/>
    <w:rPr>
      <w:i/>
    </w:rPr>
  </w:style>
  <w:style w:type="paragraph" w:customStyle="1" w:styleId="CodeBlock2">
    <w:name w:val="Code Block 2"/>
    <w:basedOn w:val="CodeList"/>
    <w:qFormat/>
    <w:rsid w:val="00842DE5"/>
    <w:pPr>
      <w:ind w:left="1418"/>
    </w:pPr>
  </w:style>
  <w:style w:type="paragraph" w:customStyle="1" w:styleId="CodeBlock3">
    <w:name w:val="Code Block 3"/>
    <w:basedOn w:val="CodeBlock2"/>
    <w:qFormat/>
    <w:rsid w:val="00842DE5"/>
    <w:pPr>
      <w:ind w:left="1701"/>
    </w:pPr>
  </w:style>
  <w:style w:type="table" w:customStyle="1" w:styleId="WideBasicTable">
    <w:name w:val="Wide Basic Table"/>
    <w:basedOn w:val="TableNormal"/>
    <w:uiPriority w:val="99"/>
    <w:qFormat/>
    <w:rsid w:val="00842DE5"/>
    <w:pPr>
      <w:spacing w:after="0" w:line="240" w:lineRule="auto"/>
    </w:pPr>
    <w:rPr>
      <w:rFonts w:ascii="Verdana" w:eastAsia="Times New Roman" w:hAnsi="Verdana" w:cs="Tahoma"/>
      <w:sz w:val="18"/>
      <w:szCs w:val="20"/>
    </w:rPr>
    <w:tblPr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cstheme="minorBidi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Step">
    <w:name w:val="Step"/>
    <w:basedOn w:val="Normal"/>
    <w:rsid w:val="00842DE5"/>
    <w:pPr>
      <w:numPr>
        <w:numId w:val="14"/>
      </w:numPr>
    </w:pPr>
  </w:style>
  <w:style w:type="character" w:customStyle="1" w:styleId="ListContinueChar">
    <w:name w:val="List Continue Char"/>
    <w:basedOn w:val="BodyTextChar"/>
    <w:link w:val="ListContinue"/>
    <w:rsid w:val="00842DE5"/>
    <w:rPr>
      <w:rFonts w:ascii="Arial" w:eastAsia="Times New Roman" w:hAnsi="Arial" w:cs="Arial"/>
      <w:color w:val="666560"/>
      <w:sz w:val="20"/>
      <w:szCs w:val="20"/>
      <w:lang w:val="en-AU" w:bidi="ar-SA"/>
    </w:rPr>
  </w:style>
  <w:style w:type="character" w:customStyle="1" w:styleId="ListCodeChar">
    <w:name w:val="List Code Char"/>
    <w:basedOn w:val="ListContinueChar"/>
    <w:link w:val="ListCode"/>
    <w:rsid w:val="00842DE5"/>
    <w:rPr>
      <w:rFonts w:ascii="Consolas" w:eastAsia="Times New Roman" w:hAnsi="Consolas" w:cs="Consolas"/>
      <w:color w:val="666560"/>
      <w:sz w:val="21"/>
      <w:szCs w:val="21"/>
      <w:shd w:val="pct12" w:color="auto" w:fill="auto"/>
      <w:lang w:val="en-AU" w:bidi="ar-SA"/>
    </w:rPr>
  </w:style>
  <w:style w:type="paragraph" w:customStyle="1" w:styleId="FigureList">
    <w:name w:val="FigureList"/>
    <w:basedOn w:val="Figure"/>
    <w:next w:val="Normal"/>
    <w:qFormat/>
    <w:rsid w:val="00842DE5"/>
    <w:pPr>
      <w:spacing w:before="120" w:after="120"/>
      <w:ind w:left="754"/>
    </w:pPr>
  </w:style>
  <w:style w:type="character" w:customStyle="1" w:styleId="repo-root">
    <w:name w:val="repo-root"/>
    <w:basedOn w:val="DefaultParagraphFont"/>
    <w:rsid w:val="003F6F44"/>
  </w:style>
  <w:style w:type="character" w:customStyle="1" w:styleId="separator">
    <w:name w:val="separator"/>
    <w:basedOn w:val="DefaultParagraphFont"/>
    <w:rsid w:val="003F6F44"/>
  </w:style>
  <w:style w:type="character" w:customStyle="1" w:styleId="apple-converted-space">
    <w:name w:val="apple-converted-space"/>
    <w:basedOn w:val="DefaultParagraphFont"/>
    <w:rsid w:val="003F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kaltura/dwh" TargetMode="Externa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portal.kaltura.com/community-team/Shared%20Documents/Knowledge%20Management/Work%20in%20Progress/Kaltura%20OnPrem/On_Prem_Document_Package/Upgrade_Process/OnPrem%20Upgrade%20Process%20-%20v1%202.pdf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e\AppData\Roaming\Microsoft\Templates\KalturaTemplate201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96dba38-639e-4ef3-99ec-27eb38ea8803">PSS3AASVDPDY-38-1948</_dlc_DocId>
    <_dlc_DocIdUrl xmlns="396dba38-639e-4ef3-99ec-27eb38ea8803">
      <Url>https://kaltura.sharepoint.com/community-team/_layouts/15/DocIdRedir.aspx?ID=PSS3AASVDPDY-38-1948</Url>
      <Description>PSS3AASVDPDY-38-1948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C897B4E0B1D43A7A087F4F89DFD01" ma:contentTypeVersion="12" ma:contentTypeDescription="Create a new document." ma:contentTypeScope="" ma:versionID="0529ea74da8e1980662a070aa6e5bad2">
  <xsd:schema xmlns:xsd="http://www.w3.org/2001/XMLSchema" xmlns:xs="http://www.w3.org/2001/XMLSchema" xmlns:p="http://schemas.microsoft.com/office/2006/metadata/properties" xmlns:ns2="396dba38-639e-4ef3-99ec-27eb38ea8803" targetNamespace="http://schemas.microsoft.com/office/2006/metadata/properties" ma:root="true" ma:fieldsID="27b3db2781deea45fa28227b63c9e1d0" ns2:_="">
    <xsd:import namespace="396dba38-639e-4ef3-99ec-27eb38ea880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dba38-639e-4ef3-99ec-27eb38ea880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format="Hyperlink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84944-45AC-4C10-9F5D-D9BC94454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B0846C-F381-4D4D-AAF0-7FDF710AAB69}">
  <ds:schemaRefs>
    <ds:schemaRef ds:uri="http://schemas.microsoft.com/office/2006/metadata/properties"/>
    <ds:schemaRef ds:uri="http://schemas.microsoft.com/office/infopath/2007/PartnerControls"/>
    <ds:schemaRef ds:uri="396dba38-639e-4ef3-99ec-27eb38ea8803"/>
  </ds:schemaRefs>
</ds:datastoreItem>
</file>

<file path=customXml/itemProps3.xml><?xml version="1.0" encoding="utf-8"?>
<ds:datastoreItem xmlns:ds="http://schemas.openxmlformats.org/officeDocument/2006/customXml" ds:itemID="{1F021C7D-AC06-49FF-9176-A5DEE7DD4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dba38-639e-4ef3-99ec-27eb38ea88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1BD63D-748B-47BE-97A3-FFA9C56CC9B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0FDD1C7-30BF-47D0-A7D2-1550C019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KalturaTemplate2013.dotm</Template>
  <TotalTime>9</TotalTime>
  <Pages>4</Pages>
  <Words>767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Hercules+ OnPrem</vt:lpstr>
    </vt:vector>
  </TitlesOfParts>
  <Company>Kaltura</Company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Hercules+ OnPrem</dc:title>
  <dc:subject>Upgrade Instructions</dc:subject>
  <dc:creator>yair.leshem Shmulik Blacher</dc:creator>
  <cp:keywords>Hercules+ 9.2.1</cp:keywords>
  <cp:lastModifiedBy>Hila Karimov</cp:lastModifiedBy>
  <cp:revision>8</cp:revision>
  <dcterms:created xsi:type="dcterms:W3CDTF">2014-07-27T08:27:00Z</dcterms:created>
  <dcterms:modified xsi:type="dcterms:W3CDTF">2014-07-27T08:35:00Z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0x010100491C897B4E0B1D43A7A087F4F89DFD01</vt:lpwstr>
  </property>
  <property fmtid="{D5CDD505-2E9C-101B-9397-08002B2CF9AE}" pid="3" name="_dlc_DocIdItemGuid">
    <vt:lpwstr>d06a4d3b-893d-4462-b7c1-5fac5ebc20ac</vt:lpwstr>
  </property>
  <property fmtid="{D5CDD505-2E9C-101B-9397-08002B2CF9AE}" pid="4" name="TaxKeyword">
    <vt:lpwstr/>
  </property>
</Properties>
</file>