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0055" w14:textId="77777777" w:rsidR="00826C0E" w:rsidRPr="00826C0E" w:rsidRDefault="00826C0E" w:rsidP="00826C0E">
      <w:pPr>
        <w:spacing w:line="360" w:lineRule="auto"/>
        <w:rPr>
          <w:rFonts w:cstheme="minorHAnsi"/>
          <w:sz w:val="28"/>
          <w:szCs w:val="28"/>
        </w:rPr>
      </w:pPr>
    </w:p>
    <w:p w14:paraId="700AAC25" w14:textId="3E65291A" w:rsidR="00826C0E" w:rsidRPr="00826C0E" w:rsidRDefault="00826C0E" w:rsidP="00826C0E">
      <w:pPr>
        <w:spacing w:line="360" w:lineRule="auto"/>
        <w:jc w:val="center"/>
        <w:rPr>
          <w:rFonts w:cstheme="minorHAnsi"/>
          <w:b/>
          <w:color w:val="000000"/>
          <w:sz w:val="36"/>
          <w:szCs w:val="36"/>
        </w:rPr>
      </w:pPr>
      <w:proofErr w:type="spellStart"/>
      <w:r w:rsidRPr="00826C0E">
        <w:rPr>
          <w:rFonts w:cstheme="minorHAnsi"/>
          <w:b/>
          <w:color w:val="000000"/>
          <w:sz w:val="36"/>
          <w:szCs w:val="36"/>
        </w:rPr>
        <w:t>Banabhatta</w:t>
      </w:r>
      <w:proofErr w:type="spellEnd"/>
    </w:p>
    <w:p w14:paraId="647AFD87" w14:textId="325B7D9F" w:rsidR="00826C0E" w:rsidRPr="00826C0E" w:rsidRDefault="00826C0E" w:rsidP="00826C0E">
      <w:pPr>
        <w:spacing w:line="360" w:lineRule="auto"/>
        <w:jc w:val="center"/>
        <w:rPr>
          <w:rFonts w:cstheme="minorHAnsi"/>
          <w:sz w:val="28"/>
          <w:szCs w:val="28"/>
        </w:rPr>
      </w:pPr>
      <w:r w:rsidRPr="00826C0E">
        <w:rPr>
          <w:rFonts w:cstheme="minorHAnsi"/>
          <w:noProof/>
          <w:sz w:val="28"/>
          <w:szCs w:val="28"/>
          <w:lang w:eastAsia="en-IN"/>
        </w:rPr>
        <w:drawing>
          <wp:inline distT="0" distB="0" distL="0" distR="0" wp14:anchorId="0F888B93" wp14:editId="04D0193F">
            <wp:extent cx="2632710" cy="3560297"/>
            <wp:effectExtent l="0" t="0" r="0" b="2540"/>
            <wp:docPr id="18" name="Picture 17" descr="download (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6).jpg"/>
                    <pic:cNvPicPr/>
                  </pic:nvPicPr>
                  <pic:blipFill>
                    <a:blip r:embed="rId4"/>
                    <a:stretch>
                      <a:fillRect/>
                    </a:stretch>
                  </pic:blipFill>
                  <pic:spPr>
                    <a:xfrm>
                      <a:off x="0" y="0"/>
                      <a:ext cx="2635313" cy="3563816"/>
                    </a:xfrm>
                    <a:prstGeom prst="rect">
                      <a:avLst/>
                    </a:prstGeom>
                  </pic:spPr>
                </pic:pic>
              </a:graphicData>
            </a:graphic>
          </wp:inline>
        </w:drawing>
      </w:r>
    </w:p>
    <w:p w14:paraId="7B98B7E9"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
          <w:szCs w:val="2"/>
        </w:rPr>
      </w:pPr>
    </w:p>
    <w:p w14:paraId="5D5D0812" w14:textId="69EB1BDC"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was the Asthana Kavi in the court of King Harsha Vardhana who reigned from C. 606- 647 CE in North India first from </w:t>
      </w:r>
      <w:proofErr w:type="spellStart"/>
      <w:r w:rsidRPr="00826C0E">
        <w:rPr>
          <w:rFonts w:asciiTheme="minorHAnsi" w:hAnsiTheme="minorHAnsi" w:cstheme="minorHAnsi"/>
          <w:color w:val="000000"/>
          <w:sz w:val="28"/>
          <w:szCs w:val="28"/>
        </w:rPr>
        <w:t>Sthanishvara</w:t>
      </w:r>
      <w:proofErr w:type="spellEnd"/>
      <w:r w:rsidRPr="00826C0E">
        <w:rPr>
          <w:rFonts w:asciiTheme="minorHAnsi" w:hAnsiTheme="minorHAnsi" w:cstheme="minorHAnsi"/>
          <w:color w:val="000000"/>
          <w:sz w:val="28"/>
          <w:szCs w:val="28"/>
        </w:rPr>
        <w:t xml:space="preserve"> (</w:t>
      </w:r>
      <w:proofErr w:type="spellStart"/>
      <w:r w:rsidRPr="00826C0E">
        <w:rPr>
          <w:rFonts w:asciiTheme="minorHAnsi" w:hAnsiTheme="minorHAnsi" w:cstheme="minorHAnsi"/>
          <w:color w:val="000000"/>
          <w:sz w:val="28"/>
          <w:szCs w:val="28"/>
        </w:rPr>
        <w:t>Thanesvar</w:t>
      </w:r>
      <w:proofErr w:type="spellEnd"/>
      <w:r w:rsidRPr="00826C0E">
        <w:rPr>
          <w:rFonts w:asciiTheme="minorHAnsi" w:hAnsiTheme="minorHAnsi" w:cstheme="minorHAnsi"/>
          <w:color w:val="000000"/>
          <w:sz w:val="28"/>
          <w:szCs w:val="28"/>
        </w:rPr>
        <w:t xml:space="preserve">), and later </w:t>
      </w:r>
      <w:proofErr w:type="spellStart"/>
      <w:r w:rsidRPr="00826C0E">
        <w:rPr>
          <w:rFonts w:asciiTheme="minorHAnsi" w:hAnsiTheme="minorHAnsi" w:cstheme="minorHAnsi"/>
          <w:color w:val="000000"/>
          <w:sz w:val="28"/>
          <w:szCs w:val="28"/>
        </w:rPr>
        <w:t>Kanauj</w:t>
      </w:r>
      <w:proofErr w:type="spellEnd"/>
      <w:r w:rsidRPr="00826C0E">
        <w:rPr>
          <w:rFonts w:asciiTheme="minorHAnsi" w:hAnsiTheme="minorHAnsi" w:cstheme="minorHAnsi"/>
          <w:color w:val="000000"/>
          <w:sz w:val="28"/>
          <w:szCs w:val="28"/>
        </w:rPr>
        <w:t xml:space="preserve">. Bana’s principal works include a biography of Harsha, “the </w:t>
      </w:r>
      <w:proofErr w:type="spellStart"/>
      <w:r w:rsidRPr="00826C0E">
        <w:rPr>
          <w:rFonts w:asciiTheme="minorHAnsi" w:hAnsiTheme="minorHAnsi" w:cstheme="minorHAnsi"/>
          <w:color w:val="000000"/>
          <w:sz w:val="28"/>
          <w:szCs w:val="28"/>
        </w:rPr>
        <w:t>Harshacharita</w:t>
      </w:r>
      <w:proofErr w:type="spellEnd"/>
      <w:r w:rsidRPr="00826C0E">
        <w:rPr>
          <w:rFonts w:asciiTheme="minorHAnsi" w:hAnsiTheme="minorHAnsi" w:cstheme="minorHAnsi"/>
          <w:color w:val="000000"/>
          <w:sz w:val="28"/>
          <w:szCs w:val="28"/>
        </w:rPr>
        <w:t xml:space="preserve">” (Deeds of Harsha) and one of the world’s earliest novels “Kadambari”. Bana died before completing the novel and it was completed by his son </w:t>
      </w:r>
      <w:proofErr w:type="spellStart"/>
      <w:r w:rsidRPr="00826C0E">
        <w:rPr>
          <w:rFonts w:asciiTheme="minorHAnsi" w:hAnsiTheme="minorHAnsi" w:cstheme="minorHAnsi"/>
          <w:color w:val="000000"/>
          <w:sz w:val="28"/>
          <w:szCs w:val="28"/>
        </w:rPr>
        <w:t>Bhushanbhatta</w:t>
      </w:r>
      <w:proofErr w:type="spellEnd"/>
      <w:r w:rsidRPr="00826C0E">
        <w:rPr>
          <w:rFonts w:asciiTheme="minorHAnsi" w:hAnsiTheme="minorHAnsi" w:cstheme="minorHAnsi"/>
          <w:color w:val="000000"/>
          <w:sz w:val="28"/>
          <w:szCs w:val="28"/>
        </w:rPr>
        <w:t xml:space="preserve">.  Both these works are said to be noted texts of Sanskrit literature. The other works attributed to Bana are </w:t>
      </w:r>
      <w:proofErr w:type="spellStart"/>
      <w:r w:rsidRPr="00826C0E">
        <w:rPr>
          <w:rFonts w:asciiTheme="minorHAnsi" w:hAnsiTheme="minorHAnsi" w:cstheme="minorHAnsi"/>
          <w:color w:val="000000"/>
          <w:sz w:val="28"/>
          <w:szCs w:val="28"/>
        </w:rPr>
        <w:t>Chandikasataka</w:t>
      </w:r>
      <w:proofErr w:type="spellEnd"/>
      <w:r w:rsidRPr="00826C0E">
        <w:rPr>
          <w:rFonts w:asciiTheme="minorHAnsi" w:hAnsiTheme="minorHAnsi" w:cstheme="minorHAnsi"/>
          <w:color w:val="000000"/>
          <w:sz w:val="28"/>
          <w:szCs w:val="28"/>
        </w:rPr>
        <w:t xml:space="preserve"> and a drama, the Parvati </w:t>
      </w:r>
      <w:proofErr w:type="spellStart"/>
      <w:r w:rsidRPr="00826C0E">
        <w:rPr>
          <w:rFonts w:asciiTheme="minorHAnsi" w:hAnsiTheme="minorHAnsi" w:cstheme="minorHAnsi"/>
          <w:color w:val="000000"/>
          <w:sz w:val="28"/>
          <w:szCs w:val="28"/>
        </w:rPr>
        <w:t>Parinaya</w:t>
      </w:r>
      <w:proofErr w:type="spellEnd"/>
      <w:r w:rsidRPr="00826C0E">
        <w:rPr>
          <w:rFonts w:asciiTheme="minorHAnsi" w:hAnsiTheme="minorHAnsi" w:cstheme="minorHAnsi"/>
          <w:color w:val="000000"/>
          <w:sz w:val="28"/>
          <w:szCs w:val="28"/>
        </w:rPr>
        <w:t>.</w:t>
      </w:r>
    </w:p>
    <w:p w14:paraId="70707119" w14:textId="62DFFE24"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b/>
          <w:bCs/>
          <w:color w:val="000000"/>
          <w:sz w:val="36"/>
          <w:szCs w:val="36"/>
        </w:rPr>
      </w:pPr>
      <w:r w:rsidRPr="00826C0E">
        <w:rPr>
          <w:rFonts w:asciiTheme="minorHAnsi" w:hAnsiTheme="minorHAnsi" w:cstheme="minorHAnsi"/>
          <w:b/>
          <w:bCs/>
          <w:color w:val="000000"/>
          <w:sz w:val="36"/>
          <w:szCs w:val="36"/>
        </w:rPr>
        <w:t xml:space="preserve">Early Life </w:t>
      </w:r>
    </w:p>
    <w:p w14:paraId="194AEAAA" w14:textId="29579250"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2C2C2C"/>
          <w:sz w:val="28"/>
          <w:szCs w:val="28"/>
          <w:shd w:val="clear" w:color="auto" w:fill="FFFFFF"/>
        </w:rPr>
        <w:t xml:space="preserve">The life history of </w:t>
      </w:r>
      <w:proofErr w:type="spellStart"/>
      <w:r w:rsidRPr="00826C0E">
        <w:rPr>
          <w:rFonts w:asciiTheme="minorHAnsi" w:hAnsiTheme="minorHAnsi" w:cstheme="minorHAnsi"/>
          <w:color w:val="2C2C2C"/>
          <w:sz w:val="28"/>
          <w:szCs w:val="28"/>
          <w:shd w:val="clear" w:color="auto" w:fill="FFFFFF"/>
        </w:rPr>
        <w:t>Banabhatta</w:t>
      </w:r>
      <w:proofErr w:type="spellEnd"/>
      <w:r w:rsidRPr="00826C0E">
        <w:rPr>
          <w:rFonts w:asciiTheme="minorHAnsi" w:hAnsiTheme="minorHAnsi" w:cstheme="minorHAnsi"/>
          <w:color w:val="2C2C2C"/>
          <w:sz w:val="28"/>
          <w:szCs w:val="28"/>
          <w:shd w:val="clear" w:color="auto" w:fill="FFFFFF"/>
        </w:rPr>
        <w:t xml:space="preserve"> is very interesting and he went on to become a renowned Sanskrit scholar. His father's death caused him an emotional setback and </w:t>
      </w:r>
      <w:r w:rsidRPr="00826C0E">
        <w:rPr>
          <w:rFonts w:asciiTheme="minorHAnsi" w:hAnsiTheme="minorHAnsi" w:cstheme="minorHAnsi"/>
          <w:color w:val="2C2C2C"/>
          <w:sz w:val="28"/>
          <w:szCs w:val="28"/>
          <w:shd w:val="clear" w:color="auto" w:fill="FFFFFF"/>
        </w:rPr>
        <w:lastRenderedPageBreak/>
        <w:t xml:space="preserve">he became a wanderer but after sometime came back to his village. Upon his return, he received a letter from the cousin of King Harsha. King Harsha was camping near </w:t>
      </w:r>
      <w:proofErr w:type="spellStart"/>
      <w:r w:rsidRPr="00826C0E">
        <w:rPr>
          <w:rFonts w:asciiTheme="minorHAnsi" w:hAnsiTheme="minorHAnsi" w:cstheme="minorHAnsi"/>
          <w:color w:val="2C2C2C"/>
          <w:sz w:val="28"/>
          <w:szCs w:val="28"/>
          <w:shd w:val="clear" w:color="auto" w:fill="FFFFFF"/>
        </w:rPr>
        <w:t>Manitara</w:t>
      </w:r>
      <w:proofErr w:type="spellEnd"/>
      <w:r w:rsidRPr="00826C0E">
        <w:rPr>
          <w:rFonts w:asciiTheme="minorHAnsi" w:hAnsiTheme="minorHAnsi" w:cstheme="minorHAnsi"/>
          <w:color w:val="2C2C2C"/>
          <w:sz w:val="28"/>
          <w:szCs w:val="28"/>
          <w:shd w:val="clear" w:color="auto" w:fill="FFFFFF"/>
        </w:rPr>
        <w:t xml:space="preserve"> at that time. After meeting with him, </w:t>
      </w:r>
      <w:proofErr w:type="spellStart"/>
      <w:r w:rsidRPr="00826C0E">
        <w:rPr>
          <w:rFonts w:asciiTheme="minorHAnsi" w:hAnsiTheme="minorHAnsi" w:cstheme="minorHAnsi"/>
          <w:color w:val="2C2C2C"/>
          <w:sz w:val="28"/>
          <w:szCs w:val="28"/>
          <w:shd w:val="clear" w:color="auto" w:fill="FFFFFF"/>
        </w:rPr>
        <w:t>Banabhatta</w:t>
      </w:r>
      <w:proofErr w:type="spellEnd"/>
      <w:r w:rsidRPr="00826C0E">
        <w:rPr>
          <w:rFonts w:asciiTheme="minorHAnsi" w:hAnsiTheme="minorHAnsi" w:cstheme="minorHAnsi"/>
          <w:color w:val="2C2C2C"/>
          <w:sz w:val="28"/>
          <w:szCs w:val="28"/>
          <w:shd w:val="clear" w:color="auto" w:fill="FFFFFF"/>
        </w:rPr>
        <w:t xml:space="preserve"> became an instant </w:t>
      </w:r>
      <w:proofErr w:type="spellStart"/>
      <w:r w:rsidRPr="00826C0E">
        <w:rPr>
          <w:rFonts w:asciiTheme="minorHAnsi" w:hAnsiTheme="minorHAnsi" w:cstheme="minorHAnsi"/>
          <w:color w:val="2C2C2C"/>
          <w:sz w:val="28"/>
          <w:szCs w:val="28"/>
          <w:shd w:val="clear" w:color="auto" w:fill="FFFFFF"/>
        </w:rPr>
        <w:t>favorite</w:t>
      </w:r>
      <w:proofErr w:type="spellEnd"/>
      <w:r w:rsidRPr="00826C0E">
        <w:rPr>
          <w:rFonts w:asciiTheme="minorHAnsi" w:hAnsiTheme="minorHAnsi" w:cstheme="minorHAnsi"/>
          <w:color w:val="2C2C2C"/>
          <w:sz w:val="28"/>
          <w:szCs w:val="28"/>
          <w:shd w:val="clear" w:color="auto" w:fill="FFFFFF"/>
        </w:rPr>
        <w:t xml:space="preserve"> of King Harsha. The public library in Aurangabad, Bihar, the real birth place of </w:t>
      </w:r>
      <w:proofErr w:type="spellStart"/>
      <w:r w:rsidRPr="00826C0E">
        <w:rPr>
          <w:rFonts w:asciiTheme="minorHAnsi" w:hAnsiTheme="minorHAnsi" w:cstheme="minorHAnsi"/>
          <w:color w:val="2C2C2C"/>
          <w:sz w:val="28"/>
          <w:szCs w:val="28"/>
          <w:shd w:val="clear" w:color="auto" w:fill="FFFFFF"/>
        </w:rPr>
        <w:t>Banabhatta</w:t>
      </w:r>
      <w:proofErr w:type="spellEnd"/>
      <w:r w:rsidRPr="00826C0E">
        <w:rPr>
          <w:rFonts w:asciiTheme="minorHAnsi" w:hAnsiTheme="minorHAnsi" w:cstheme="minorHAnsi"/>
          <w:color w:val="2C2C2C"/>
          <w:sz w:val="28"/>
          <w:szCs w:val="28"/>
          <w:shd w:val="clear" w:color="auto" w:fill="FFFFFF"/>
        </w:rPr>
        <w:t xml:space="preserve">, still has manuscripts of </w:t>
      </w:r>
      <w:proofErr w:type="spellStart"/>
      <w:r w:rsidRPr="00826C0E">
        <w:rPr>
          <w:rFonts w:asciiTheme="minorHAnsi" w:hAnsiTheme="minorHAnsi" w:cstheme="minorHAnsi"/>
          <w:color w:val="2C2C2C"/>
          <w:sz w:val="28"/>
          <w:szCs w:val="28"/>
          <w:shd w:val="clear" w:color="auto" w:fill="FFFFFF"/>
        </w:rPr>
        <w:t>Banabhatta's</w:t>
      </w:r>
      <w:proofErr w:type="spellEnd"/>
      <w:r w:rsidRPr="00826C0E">
        <w:rPr>
          <w:rFonts w:asciiTheme="minorHAnsi" w:hAnsiTheme="minorHAnsi" w:cstheme="minorHAnsi"/>
          <w:color w:val="2C2C2C"/>
          <w:sz w:val="28"/>
          <w:szCs w:val="28"/>
          <w:shd w:val="clear" w:color="auto" w:fill="FFFFFF"/>
        </w:rPr>
        <w:t xml:space="preserve"> work archived in it.</w:t>
      </w:r>
    </w:p>
    <w:p w14:paraId="57048F52"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t xml:space="preserve">We are told detailed account regarding </w:t>
      </w:r>
      <w:proofErr w:type="spellStart"/>
      <w:r w:rsidRPr="00826C0E">
        <w:rPr>
          <w:rFonts w:asciiTheme="minorHAnsi" w:hAnsiTheme="minorHAnsi" w:cstheme="minorHAnsi"/>
          <w:color w:val="000000"/>
          <w:sz w:val="28"/>
          <w:szCs w:val="28"/>
        </w:rPr>
        <w:t>Banbhatta’s</w:t>
      </w:r>
      <w:proofErr w:type="spellEnd"/>
      <w:r w:rsidRPr="00826C0E">
        <w:rPr>
          <w:rFonts w:asciiTheme="minorHAnsi" w:hAnsiTheme="minorHAnsi" w:cstheme="minorHAnsi"/>
          <w:color w:val="000000"/>
          <w:sz w:val="28"/>
          <w:szCs w:val="28"/>
        </w:rPr>
        <w:t xml:space="preserve"> ancestry and early life can be reconstructed from the introductory verses attached to the Kadambari and the first two </w:t>
      </w:r>
      <w:proofErr w:type="spellStart"/>
      <w:r w:rsidRPr="00826C0E">
        <w:rPr>
          <w:rFonts w:asciiTheme="minorHAnsi" w:hAnsiTheme="minorHAnsi" w:cstheme="minorHAnsi"/>
          <w:color w:val="000000"/>
          <w:sz w:val="28"/>
          <w:szCs w:val="28"/>
        </w:rPr>
        <w:t>Ucchavasas</w:t>
      </w:r>
      <w:proofErr w:type="spellEnd"/>
      <w:r w:rsidRPr="00826C0E">
        <w:rPr>
          <w:rFonts w:asciiTheme="minorHAnsi" w:hAnsiTheme="minorHAnsi" w:cstheme="minorHAnsi"/>
          <w:color w:val="000000"/>
          <w:sz w:val="28"/>
          <w:szCs w:val="28"/>
        </w:rPr>
        <w:t xml:space="preserve"> of the </w:t>
      </w:r>
      <w:proofErr w:type="spellStart"/>
      <w:r w:rsidRPr="00826C0E">
        <w:rPr>
          <w:rFonts w:asciiTheme="minorHAnsi" w:hAnsiTheme="minorHAnsi" w:cstheme="minorHAnsi"/>
          <w:color w:val="000000"/>
          <w:sz w:val="28"/>
          <w:szCs w:val="28"/>
        </w:rPr>
        <w:t>Harshacharita</w:t>
      </w:r>
      <w:proofErr w:type="spellEnd"/>
      <w:r w:rsidRPr="00826C0E">
        <w:rPr>
          <w:rFonts w:asciiTheme="minorHAnsi" w:hAnsiTheme="minorHAnsi" w:cstheme="minorHAnsi"/>
          <w:color w:val="000000"/>
          <w:sz w:val="28"/>
          <w:szCs w:val="28"/>
        </w:rPr>
        <w:t xml:space="preserve">, while the circumstances behind the composition of the </w:t>
      </w:r>
      <w:proofErr w:type="spellStart"/>
      <w:r w:rsidRPr="00826C0E">
        <w:rPr>
          <w:rFonts w:asciiTheme="minorHAnsi" w:hAnsiTheme="minorHAnsi" w:cstheme="minorHAnsi"/>
          <w:color w:val="000000"/>
          <w:sz w:val="28"/>
          <w:szCs w:val="28"/>
        </w:rPr>
        <w:t>Harshacharita</w:t>
      </w:r>
      <w:proofErr w:type="spellEnd"/>
      <w:r w:rsidRPr="00826C0E">
        <w:rPr>
          <w:rFonts w:asciiTheme="minorHAnsi" w:hAnsiTheme="minorHAnsi" w:cstheme="minorHAnsi"/>
          <w:color w:val="000000"/>
          <w:sz w:val="28"/>
          <w:szCs w:val="28"/>
        </w:rPr>
        <w:t xml:space="preserve"> are described in the third </w:t>
      </w:r>
      <w:proofErr w:type="spellStart"/>
      <w:r w:rsidRPr="00826C0E">
        <w:rPr>
          <w:rFonts w:asciiTheme="minorHAnsi" w:hAnsiTheme="minorHAnsi" w:cstheme="minorHAnsi"/>
          <w:color w:val="000000"/>
          <w:sz w:val="28"/>
          <w:szCs w:val="28"/>
        </w:rPr>
        <w:t>Ucchavasa</w:t>
      </w:r>
      <w:proofErr w:type="spellEnd"/>
      <w:r w:rsidRPr="00826C0E">
        <w:rPr>
          <w:rFonts w:asciiTheme="minorHAnsi" w:hAnsiTheme="minorHAnsi" w:cstheme="minorHAnsi"/>
          <w:color w:val="000000"/>
          <w:sz w:val="28"/>
          <w:szCs w:val="28"/>
        </w:rPr>
        <w:t xml:space="preserve"> of the text.</w:t>
      </w:r>
    </w:p>
    <w:p w14:paraId="12EFEA03" w14:textId="0C11F78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b/>
          <w:bCs/>
          <w:color w:val="000000"/>
          <w:sz w:val="36"/>
          <w:szCs w:val="36"/>
        </w:rPr>
      </w:pPr>
      <w:r w:rsidRPr="00826C0E">
        <w:rPr>
          <w:rFonts w:asciiTheme="minorHAnsi" w:hAnsiTheme="minorHAnsi" w:cstheme="minorHAnsi"/>
          <w:b/>
          <w:bCs/>
          <w:color w:val="000000"/>
          <w:sz w:val="36"/>
          <w:szCs w:val="36"/>
        </w:rPr>
        <w:t>Major Works</w:t>
      </w:r>
    </w:p>
    <w:p w14:paraId="282F6D05" w14:textId="64FB2CBB"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2C2C2C"/>
          <w:sz w:val="28"/>
          <w:szCs w:val="28"/>
          <w:shd w:val="clear" w:color="auto" w:fill="FFFFFF"/>
        </w:rPr>
        <w:t xml:space="preserve">This poetic genius wrote one of the most famous and earliest novels, known as Kadambari. It is a biographical work of Harsha and Kadambari. A very famous Sanskrit pun about Kadambari is as follows: Kadambari </w:t>
      </w:r>
      <w:proofErr w:type="spellStart"/>
      <w:r w:rsidRPr="00826C0E">
        <w:rPr>
          <w:rFonts w:asciiTheme="minorHAnsi" w:hAnsiTheme="minorHAnsi" w:cstheme="minorHAnsi"/>
          <w:color w:val="2C2C2C"/>
          <w:sz w:val="28"/>
          <w:szCs w:val="28"/>
          <w:shd w:val="clear" w:color="auto" w:fill="FFFFFF"/>
        </w:rPr>
        <w:t>Rasajnaanaam</w:t>
      </w:r>
      <w:proofErr w:type="spellEnd"/>
      <w:r w:rsidRPr="00826C0E">
        <w:rPr>
          <w:rFonts w:asciiTheme="minorHAnsi" w:hAnsiTheme="minorHAnsi" w:cstheme="minorHAnsi"/>
          <w:color w:val="2C2C2C"/>
          <w:sz w:val="28"/>
          <w:szCs w:val="28"/>
          <w:shd w:val="clear" w:color="auto" w:fill="FFFFFF"/>
        </w:rPr>
        <w:t xml:space="preserve"> </w:t>
      </w:r>
      <w:proofErr w:type="spellStart"/>
      <w:r w:rsidRPr="00826C0E">
        <w:rPr>
          <w:rFonts w:asciiTheme="minorHAnsi" w:hAnsiTheme="minorHAnsi" w:cstheme="minorHAnsi"/>
          <w:color w:val="2C2C2C"/>
          <w:sz w:val="28"/>
          <w:szCs w:val="28"/>
          <w:shd w:val="clear" w:color="auto" w:fill="FFFFFF"/>
        </w:rPr>
        <w:t>aahaaropi</w:t>
      </w:r>
      <w:proofErr w:type="spellEnd"/>
      <w:r w:rsidRPr="00826C0E">
        <w:rPr>
          <w:rFonts w:asciiTheme="minorHAnsi" w:hAnsiTheme="minorHAnsi" w:cstheme="minorHAnsi"/>
          <w:color w:val="2C2C2C"/>
          <w:sz w:val="28"/>
          <w:szCs w:val="28"/>
          <w:shd w:val="clear" w:color="auto" w:fill="FFFFFF"/>
        </w:rPr>
        <w:t xml:space="preserve"> </w:t>
      </w:r>
      <w:proofErr w:type="spellStart"/>
      <w:r w:rsidRPr="00826C0E">
        <w:rPr>
          <w:rFonts w:asciiTheme="minorHAnsi" w:hAnsiTheme="minorHAnsi" w:cstheme="minorHAnsi"/>
          <w:color w:val="2C2C2C"/>
          <w:sz w:val="28"/>
          <w:szCs w:val="28"/>
          <w:shd w:val="clear" w:color="auto" w:fill="FFFFFF"/>
        </w:rPr>
        <w:t>na</w:t>
      </w:r>
      <w:proofErr w:type="spellEnd"/>
      <w:r w:rsidRPr="00826C0E">
        <w:rPr>
          <w:rFonts w:asciiTheme="minorHAnsi" w:hAnsiTheme="minorHAnsi" w:cstheme="minorHAnsi"/>
          <w:color w:val="2C2C2C"/>
          <w:sz w:val="28"/>
          <w:szCs w:val="28"/>
          <w:shd w:val="clear" w:color="auto" w:fill="FFFFFF"/>
        </w:rPr>
        <w:t xml:space="preserve"> </w:t>
      </w:r>
      <w:proofErr w:type="spellStart"/>
      <w:r w:rsidRPr="00826C0E">
        <w:rPr>
          <w:rFonts w:asciiTheme="minorHAnsi" w:hAnsiTheme="minorHAnsi" w:cstheme="minorHAnsi"/>
          <w:color w:val="2C2C2C"/>
          <w:sz w:val="28"/>
          <w:szCs w:val="28"/>
          <w:shd w:val="clear" w:color="auto" w:fill="FFFFFF"/>
        </w:rPr>
        <w:t>rochate</w:t>
      </w:r>
      <w:proofErr w:type="spellEnd"/>
      <w:r w:rsidRPr="00826C0E">
        <w:rPr>
          <w:rFonts w:asciiTheme="minorHAnsi" w:hAnsiTheme="minorHAnsi" w:cstheme="minorHAnsi"/>
          <w:color w:val="2C2C2C"/>
          <w:sz w:val="28"/>
          <w:szCs w:val="28"/>
          <w:shd w:val="clear" w:color="auto" w:fill="FFFFFF"/>
        </w:rPr>
        <w:t>. This means that while one reads the Kadambari, one becomes so engrossed in it that even food is forgotten. It is a very famous oratory pun used in Sanskrit.</w:t>
      </w:r>
      <w:r w:rsidRPr="00826C0E">
        <w:rPr>
          <w:rFonts w:asciiTheme="minorHAnsi" w:hAnsiTheme="minorHAnsi" w:cstheme="minorHAnsi"/>
          <w:color w:val="2C2C2C"/>
          <w:sz w:val="28"/>
          <w:szCs w:val="28"/>
        </w:rPr>
        <w:br/>
      </w:r>
      <w:r w:rsidRPr="00826C0E">
        <w:rPr>
          <w:rFonts w:asciiTheme="minorHAnsi" w:hAnsiTheme="minorHAnsi" w:cstheme="minorHAnsi"/>
          <w:color w:val="2C2C2C"/>
          <w:sz w:val="28"/>
          <w:szCs w:val="28"/>
        </w:rPr>
        <w:br/>
      </w:r>
      <w:r w:rsidRPr="00826C0E">
        <w:rPr>
          <w:rFonts w:asciiTheme="minorHAnsi" w:hAnsiTheme="minorHAnsi" w:cstheme="minorHAnsi"/>
          <w:color w:val="2C2C2C"/>
          <w:sz w:val="28"/>
          <w:szCs w:val="28"/>
          <w:shd w:val="clear" w:color="auto" w:fill="FFFFFF"/>
        </w:rPr>
        <w:t xml:space="preserve">Bana has written novels like Harsha Charita, Kadambari, </w:t>
      </w:r>
      <w:proofErr w:type="spellStart"/>
      <w:r w:rsidRPr="00826C0E">
        <w:rPr>
          <w:rFonts w:asciiTheme="minorHAnsi" w:hAnsiTheme="minorHAnsi" w:cstheme="minorHAnsi"/>
          <w:color w:val="2C2C2C"/>
          <w:sz w:val="28"/>
          <w:szCs w:val="28"/>
          <w:shd w:val="clear" w:color="auto" w:fill="FFFFFF"/>
        </w:rPr>
        <w:t>Chandikasataka</w:t>
      </w:r>
      <w:proofErr w:type="spellEnd"/>
      <w:r w:rsidRPr="00826C0E">
        <w:rPr>
          <w:rFonts w:asciiTheme="minorHAnsi" w:hAnsiTheme="minorHAnsi" w:cstheme="minorHAnsi"/>
          <w:color w:val="2C2C2C"/>
          <w:sz w:val="28"/>
          <w:szCs w:val="28"/>
          <w:shd w:val="clear" w:color="auto" w:fill="FFFFFF"/>
        </w:rPr>
        <w:t xml:space="preserve"> and </w:t>
      </w:r>
      <w:proofErr w:type="spellStart"/>
      <w:r w:rsidRPr="00826C0E">
        <w:rPr>
          <w:rFonts w:asciiTheme="minorHAnsi" w:hAnsiTheme="minorHAnsi" w:cstheme="minorHAnsi"/>
          <w:color w:val="2C2C2C"/>
          <w:sz w:val="28"/>
          <w:szCs w:val="28"/>
          <w:shd w:val="clear" w:color="auto" w:fill="FFFFFF"/>
        </w:rPr>
        <w:t>Parvatiparinaya</w:t>
      </w:r>
      <w:proofErr w:type="spellEnd"/>
      <w:r w:rsidRPr="00826C0E">
        <w:rPr>
          <w:rFonts w:asciiTheme="minorHAnsi" w:hAnsiTheme="minorHAnsi" w:cstheme="minorHAnsi"/>
          <w:color w:val="2C2C2C"/>
          <w:sz w:val="28"/>
          <w:szCs w:val="28"/>
          <w:shd w:val="clear" w:color="auto" w:fill="FFFFFF"/>
        </w:rPr>
        <w:t xml:space="preserve">. It is said that he died before he could finish Harsha Charita and his son, </w:t>
      </w:r>
      <w:proofErr w:type="spellStart"/>
      <w:r w:rsidRPr="00826C0E">
        <w:rPr>
          <w:rFonts w:asciiTheme="minorHAnsi" w:hAnsiTheme="minorHAnsi" w:cstheme="minorHAnsi"/>
          <w:color w:val="2C2C2C"/>
          <w:sz w:val="28"/>
          <w:szCs w:val="28"/>
          <w:shd w:val="clear" w:color="auto" w:fill="FFFFFF"/>
        </w:rPr>
        <w:t>Bhusanbhatta</w:t>
      </w:r>
      <w:proofErr w:type="spellEnd"/>
      <w:r w:rsidRPr="00826C0E">
        <w:rPr>
          <w:rFonts w:asciiTheme="minorHAnsi" w:hAnsiTheme="minorHAnsi" w:cstheme="minorHAnsi"/>
          <w:color w:val="2C2C2C"/>
          <w:sz w:val="28"/>
          <w:szCs w:val="28"/>
          <w:shd w:val="clear" w:color="auto" w:fill="FFFFFF"/>
        </w:rPr>
        <w:t xml:space="preserve">, finished his work. Although, there is not much that can be critically acclaimed about </w:t>
      </w:r>
      <w:proofErr w:type="spellStart"/>
      <w:r w:rsidRPr="00826C0E">
        <w:rPr>
          <w:rFonts w:asciiTheme="minorHAnsi" w:hAnsiTheme="minorHAnsi" w:cstheme="minorHAnsi"/>
          <w:color w:val="2C2C2C"/>
          <w:sz w:val="28"/>
          <w:szCs w:val="28"/>
          <w:shd w:val="clear" w:color="auto" w:fill="FFFFFF"/>
        </w:rPr>
        <w:t>Chandikasataka</w:t>
      </w:r>
      <w:proofErr w:type="spellEnd"/>
      <w:r w:rsidRPr="00826C0E">
        <w:rPr>
          <w:rFonts w:asciiTheme="minorHAnsi" w:hAnsiTheme="minorHAnsi" w:cstheme="minorHAnsi"/>
          <w:color w:val="2C2C2C"/>
          <w:sz w:val="28"/>
          <w:szCs w:val="28"/>
          <w:shd w:val="clear" w:color="auto" w:fill="FFFFFF"/>
        </w:rPr>
        <w:t xml:space="preserve"> and </w:t>
      </w:r>
      <w:proofErr w:type="spellStart"/>
      <w:r w:rsidRPr="00826C0E">
        <w:rPr>
          <w:rFonts w:asciiTheme="minorHAnsi" w:hAnsiTheme="minorHAnsi" w:cstheme="minorHAnsi"/>
          <w:color w:val="2C2C2C"/>
          <w:sz w:val="28"/>
          <w:szCs w:val="28"/>
          <w:shd w:val="clear" w:color="auto" w:fill="FFFFFF"/>
        </w:rPr>
        <w:t>Parvatiparinaya</w:t>
      </w:r>
      <w:proofErr w:type="spellEnd"/>
      <w:r w:rsidRPr="00826C0E">
        <w:rPr>
          <w:rFonts w:asciiTheme="minorHAnsi" w:hAnsiTheme="minorHAnsi" w:cstheme="minorHAnsi"/>
          <w:color w:val="2C2C2C"/>
          <w:sz w:val="28"/>
          <w:szCs w:val="28"/>
          <w:shd w:val="clear" w:color="auto" w:fill="FFFFFF"/>
        </w:rPr>
        <w:t xml:space="preserve"> but it is said that he used to receive many rewards and accolades from King Harsha, as an appreciation of his work and talent.</w:t>
      </w:r>
    </w:p>
    <w:p w14:paraId="364DFE73"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t xml:space="preserve">One of the most famous and earliest novels is Kadambari by </w:t>
      </w: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as </w:t>
      </w:r>
      <w:proofErr w:type="spellStart"/>
      <w:r w:rsidRPr="00826C0E">
        <w:rPr>
          <w:rFonts w:asciiTheme="minorHAnsi" w:hAnsiTheme="minorHAnsi" w:cstheme="minorHAnsi"/>
          <w:color w:val="000000"/>
          <w:sz w:val="28"/>
          <w:szCs w:val="28"/>
        </w:rPr>
        <w:t>mentoned</w:t>
      </w:r>
      <w:proofErr w:type="spellEnd"/>
      <w:r w:rsidRPr="00826C0E">
        <w:rPr>
          <w:rFonts w:asciiTheme="minorHAnsi" w:hAnsiTheme="minorHAnsi" w:cstheme="minorHAnsi"/>
          <w:color w:val="000000"/>
          <w:sz w:val="28"/>
          <w:szCs w:val="28"/>
        </w:rPr>
        <w:t xml:space="preserve"> above. A very famous Sanskrit pun about Kadambari is as follows: “Kadambari </w:t>
      </w:r>
      <w:proofErr w:type="spellStart"/>
      <w:r w:rsidRPr="00826C0E">
        <w:rPr>
          <w:rFonts w:asciiTheme="minorHAnsi" w:hAnsiTheme="minorHAnsi" w:cstheme="minorHAnsi"/>
          <w:color w:val="000000"/>
          <w:sz w:val="28"/>
          <w:szCs w:val="28"/>
        </w:rPr>
        <w:t>Rajnaamam</w:t>
      </w:r>
      <w:proofErr w:type="spellEnd"/>
      <w:r w:rsidRPr="00826C0E">
        <w:rPr>
          <w:rFonts w:asciiTheme="minorHAnsi" w:hAnsiTheme="minorHAnsi" w:cstheme="minorHAnsi"/>
          <w:color w:val="000000"/>
          <w:sz w:val="28"/>
          <w:szCs w:val="28"/>
        </w:rPr>
        <w:t xml:space="preserve"> </w:t>
      </w:r>
      <w:proofErr w:type="spellStart"/>
      <w:proofErr w:type="gramStart"/>
      <w:r w:rsidRPr="00826C0E">
        <w:rPr>
          <w:rFonts w:asciiTheme="minorHAnsi" w:hAnsiTheme="minorHAnsi" w:cstheme="minorHAnsi"/>
          <w:color w:val="000000"/>
          <w:sz w:val="28"/>
          <w:szCs w:val="28"/>
        </w:rPr>
        <w:t>aahaaropi</w:t>
      </w:r>
      <w:proofErr w:type="spellEnd"/>
      <w:r w:rsidRPr="00826C0E">
        <w:rPr>
          <w:rFonts w:asciiTheme="minorHAnsi" w:hAnsiTheme="minorHAnsi" w:cstheme="minorHAnsi"/>
          <w:color w:val="000000"/>
          <w:sz w:val="28"/>
          <w:szCs w:val="28"/>
        </w:rPr>
        <w:t xml:space="preserve">  </w:t>
      </w:r>
      <w:proofErr w:type="spellStart"/>
      <w:r w:rsidRPr="00826C0E">
        <w:rPr>
          <w:rFonts w:asciiTheme="minorHAnsi" w:hAnsiTheme="minorHAnsi" w:cstheme="minorHAnsi"/>
          <w:color w:val="000000"/>
          <w:sz w:val="28"/>
          <w:szCs w:val="28"/>
        </w:rPr>
        <w:t>na</w:t>
      </w:r>
      <w:proofErr w:type="spellEnd"/>
      <w:proofErr w:type="gramEnd"/>
      <w:r w:rsidRPr="00826C0E">
        <w:rPr>
          <w:rFonts w:asciiTheme="minorHAnsi" w:hAnsiTheme="minorHAnsi" w:cstheme="minorHAnsi"/>
          <w:color w:val="000000"/>
          <w:sz w:val="28"/>
          <w:szCs w:val="28"/>
        </w:rPr>
        <w:t xml:space="preserve"> </w:t>
      </w:r>
      <w:proofErr w:type="spellStart"/>
      <w:r w:rsidRPr="00826C0E">
        <w:rPr>
          <w:rFonts w:asciiTheme="minorHAnsi" w:hAnsiTheme="minorHAnsi" w:cstheme="minorHAnsi"/>
          <w:color w:val="000000"/>
          <w:sz w:val="28"/>
          <w:szCs w:val="28"/>
        </w:rPr>
        <w:t>rochate</w:t>
      </w:r>
      <w:proofErr w:type="spellEnd"/>
      <w:r w:rsidRPr="00826C0E">
        <w:rPr>
          <w:rFonts w:asciiTheme="minorHAnsi" w:hAnsiTheme="minorHAnsi" w:cstheme="minorHAnsi"/>
          <w:color w:val="000000"/>
          <w:sz w:val="28"/>
          <w:szCs w:val="28"/>
        </w:rPr>
        <w:t xml:space="preserve">”. This means that while one reads the </w:t>
      </w:r>
      <w:r w:rsidRPr="00826C0E">
        <w:rPr>
          <w:rFonts w:asciiTheme="minorHAnsi" w:hAnsiTheme="minorHAnsi" w:cstheme="minorHAnsi"/>
          <w:color w:val="000000"/>
          <w:sz w:val="28"/>
          <w:szCs w:val="28"/>
        </w:rPr>
        <w:lastRenderedPageBreak/>
        <w:t>Kadambari, one becomes so engrossed in it that even food is forgotten. It seems, it is a very famous oratory pun used in Sanskrit.</w:t>
      </w:r>
    </w:p>
    <w:p w14:paraId="20E861F6" w14:textId="6299287F" w:rsid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t xml:space="preserve">Although there is not much that can be critically acclaimed about </w:t>
      </w:r>
      <w:proofErr w:type="spellStart"/>
      <w:r w:rsidRPr="00826C0E">
        <w:rPr>
          <w:rFonts w:asciiTheme="minorHAnsi" w:hAnsiTheme="minorHAnsi" w:cstheme="minorHAnsi"/>
          <w:color w:val="000000"/>
          <w:sz w:val="28"/>
          <w:szCs w:val="28"/>
        </w:rPr>
        <w:t>Chandikasataka</w:t>
      </w:r>
      <w:proofErr w:type="spellEnd"/>
      <w:r w:rsidRPr="00826C0E">
        <w:rPr>
          <w:rFonts w:asciiTheme="minorHAnsi" w:hAnsiTheme="minorHAnsi" w:cstheme="minorHAnsi"/>
          <w:color w:val="000000"/>
          <w:sz w:val="28"/>
          <w:szCs w:val="28"/>
        </w:rPr>
        <w:t xml:space="preserve"> and </w:t>
      </w:r>
      <w:proofErr w:type="spellStart"/>
      <w:r w:rsidRPr="00826C0E">
        <w:rPr>
          <w:rFonts w:asciiTheme="minorHAnsi" w:hAnsiTheme="minorHAnsi" w:cstheme="minorHAnsi"/>
          <w:color w:val="000000"/>
          <w:sz w:val="28"/>
          <w:szCs w:val="28"/>
        </w:rPr>
        <w:t>Parvatiparinaya</w:t>
      </w:r>
      <w:proofErr w:type="spellEnd"/>
      <w:r w:rsidRPr="00826C0E">
        <w:rPr>
          <w:rFonts w:asciiTheme="minorHAnsi" w:hAnsiTheme="minorHAnsi" w:cstheme="minorHAnsi"/>
          <w:color w:val="000000"/>
          <w:sz w:val="28"/>
          <w:szCs w:val="28"/>
        </w:rPr>
        <w:t xml:space="preserve">, but it is said that </w:t>
      </w: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used to receive many rewards and accolades from King Harsha as an appreciation of his work and talent.</w:t>
      </w:r>
    </w:p>
    <w:p w14:paraId="28B37717" w14:textId="54C8DF6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b/>
          <w:bCs/>
          <w:color w:val="000000"/>
          <w:sz w:val="36"/>
          <w:szCs w:val="36"/>
        </w:rPr>
      </w:pPr>
      <w:r w:rsidRPr="00826C0E">
        <w:rPr>
          <w:rFonts w:asciiTheme="minorHAnsi" w:hAnsiTheme="minorHAnsi" w:cstheme="minorHAnsi"/>
          <w:b/>
          <w:bCs/>
          <w:color w:val="000000"/>
          <w:sz w:val="36"/>
          <w:szCs w:val="36"/>
        </w:rPr>
        <w:t xml:space="preserve">Writing Style </w:t>
      </w:r>
    </w:p>
    <w:p w14:paraId="2AC41452" w14:textId="77777777" w:rsid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2C2C2C"/>
          <w:sz w:val="28"/>
          <w:szCs w:val="28"/>
          <w:shd w:val="clear" w:color="auto" w:fill="FFFFFF"/>
        </w:rPr>
      </w:pPr>
      <w:r w:rsidRPr="00826C0E">
        <w:rPr>
          <w:rFonts w:asciiTheme="minorHAnsi" w:hAnsiTheme="minorHAnsi" w:cstheme="minorHAnsi"/>
          <w:color w:val="2C2C2C"/>
          <w:sz w:val="28"/>
          <w:szCs w:val="28"/>
          <w:shd w:val="clear" w:color="auto" w:fill="FFFFFF"/>
        </w:rPr>
        <w:t xml:space="preserve">After studying his major works, it is quite apparent that his grammar is impeccable and he uses a lot of </w:t>
      </w:r>
      <w:proofErr w:type="gramStart"/>
      <w:r w:rsidRPr="00826C0E">
        <w:rPr>
          <w:rFonts w:asciiTheme="minorHAnsi" w:hAnsiTheme="minorHAnsi" w:cstheme="minorHAnsi"/>
          <w:color w:val="2C2C2C"/>
          <w:sz w:val="28"/>
          <w:szCs w:val="28"/>
          <w:shd w:val="clear" w:color="auto" w:fill="FFFFFF"/>
        </w:rPr>
        <w:t>figure</w:t>
      </w:r>
      <w:proofErr w:type="gramEnd"/>
      <w:r w:rsidRPr="00826C0E">
        <w:rPr>
          <w:rFonts w:asciiTheme="minorHAnsi" w:hAnsiTheme="minorHAnsi" w:cstheme="minorHAnsi"/>
          <w:color w:val="2C2C2C"/>
          <w:sz w:val="28"/>
          <w:szCs w:val="28"/>
          <w:shd w:val="clear" w:color="auto" w:fill="FFFFFF"/>
        </w:rPr>
        <w:t xml:space="preserve"> of speech in his work. His prose was generally melodious and rhythmical. His peculiar style was to use longer verses, comprising of short and crisp words. The sharpness in his writing style and his patent use of figure of speech has inspired many a </w:t>
      </w:r>
      <w:proofErr w:type="gramStart"/>
      <w:r w:rsidRPr="00826C0E">
        <w:rPr>
          <w:rFonts w:asciiTheme="minorHAnsi" w:hAnsiTheme="minorHAnsi" w:cstheme="minorHAnsi"/>
          <w:color w:val="2C2C2C"/>
          <w:sz w:val="28"/>
          <w:szCs w:val="28"/>
          <w:shd w:val="clear" w:color="auto" w:fill="FFFFFF"/>
        </w:rPr>
        <w:t>writers</w:t>
      </w:r>
      <w:proofErr w:type="gramEnd"/>
      <w:r w:rsidRPr="00826C0E">
        <w:rPr>
          <w:rFonts w:asciiTheme="minorHAnsi" w:hAnsiTheme="minorHAnsi" w:cstheme="minorHAnsi"/>
          <w:color w:val="2C2C2C"/>
          <w:sz w:val="28"/>
          <w:szCs w:val="28"/>
          <w:shd w:val="clear" w:color="auto" w:fill="FFFFFF"/>
        </w:rPr>
        <w:t xml:space="preserve"> after his time. With his writing in </w:t>
      </w:r>
      <w:proofErr w:type="spellStart"/>
      <w:r w:rsidRPr="00826C0E">
        <w:rPr>
          <w:rFonts w:asciiTheme="minorHAnsi" w:hAnsiTheme="minorHAnsi" w:cstheme="minorHAnsi"/>
          <w:color w:val="2C2C2C"/>
          <w:sz w:val="28"/>
          <w:szCs w:val="28"/>
          <w:shd w:val="clear" w:color="auto" w:fill="FFFFFF"/>
        </w:rPr>
        <w:t>Harshacharita</w:t>
      </w:r>
      <w:proofErr w:type="spellEnd"/>
      <w:r w:rsidRPr="00826C0E">
        <w:rPr>
          <w:rFonts w:asciiTheme="minorHAnsi" w:hAnsiTheme="minorHAnsi" w:cstheme="minorHAnsi"/>
          <w:color w:val="2C2C2C"/>
          <w:sz w:val="28"/>
          <w:szCs w:val="28"/>
          <w:shd w:val="clear" w:color="auto" w:fill="FFFFFF"/>
        </w:rPr>
        <w:t xml:space="preserve"> and </w:t>
      </w:r>
      <w:proofErr w:type="spellStart"/>
      <w:r w:rsidRPr="00826C0E">
        <w:rPr>
          <w:rFonts w:asciiTheme="minorHAnsi" w:hAnsiTheme="minorHAnsi" w:cstheme="minorHAnsi"/>
          <w:color w:val="2C2C2C"/>
          <w:sz w:val="28"/>
          <w:szCs w:val="28"/>
          <w:shd w:val="clear" w:color="auto" w:fill="FFFFFF"/>
        </w:rPr>
        <w:t>Kadambri</w:t>
      </w:r>
      <w:proofErr w:type="spellEnd"/>
      <w:r w:rsidRPr="00826C0E">
        <w:rPr>
          <w:rFonts w:asciiTheme="minorHAnsi" w:hAnsiTheme="minorHAnsi" w:cstheme="minorHAnsi"/>
          <w:color w:val="2C2C2C"/>
          <w:sz w:val="28"/>
          <w:szCs w:val="28"/>
          <w:shd w:val="clear" w:color="auto" w:fill="FFFFFF"/>
        </w:rPr>
        <w:t xml:space="preserve">, </w:t>
      </w:r>
      <w:proofErr w:type="spellStart"/>
      <w:r w:rsidRPr="00826C0E">
        <w:rPr>
          <w:rFonts w:asciiTheme="minorHAnsi" w:hAnsiTheme="minorHAnsi" w:cstheme="minorHAnsi"/>
          <w:color w:val="2C2C2C"/>
          <w:sz w:val="28"/>
          <w:szCs w:val="28"/>
          <w:shd w:val="clear" w:color="auto" w:fill="FFFFFF"/>
        </w:rPr>
        <w:t>Banabhatta</w:t>
      </w:r>
      <w:proofErr w:type="spellEnd"/>
      <w:r w:rsidRPr="00826C0E">
        <w:rPr>
          <w:rFonts w:asciiTheme="minorHAnsi" w:hAnsiTheme="minorHAnsi" w:cstheme="minorHAnsi"/>
          <w:color w:val="2C2C2C"/>
          <w:sz w:val="28"/>
          <w:szCs w:val="28"/>
          <w:shd w:val="clear" w:color="auto" w:fill="FFFFFF"/>
        </w:rPr>
        <w:t xml:space="preserve"> pretty much proved it that he writes in a Brahmin centric way. </w:t>
      </w:r>
    </w:p>
    <w:p w14:paraId="621D2B40" w14:textId="4689AD24"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2C2C2C"/>
          <w:sz w:val="28"/>
          <w:szCs w:val="28"/>
          <w:shd w:val="clear" w:color="auto" w:fill="FFFFFF"/>
        </w:rPr>
      </w:pPr>
      <w:r w:rsidRPr="00826C0E">
        <w:rPr>
          <w:rFonts w:asciiTheme="minorHAnsi" w:hAnsiTheme="minorHAnsi" w:cstheme="minorHAnsi"/>
          <w:color w:val="2C2C2C"/>
          <w:sz w:val="28"/>
          <w:szCs w:val="28"/>
          <w:shd w:val="clear" w:color="auto" w:fill="FFFFFF"/>
        </w:rPr>
        <w:t>In these lines Bana is presenting a Brahmin view point on the people of Savara. In order to describe the people of Savana, Bana creates a scenario of the battle field and gives us a picture of brahmins against the average public with non-brahmin stature in the society. He is trying to say that the ones with no knowledge (which was considered to be the birth right of only brahmins) are the state enemies but are not the powerful ones. He tags his enemies (or the other) as knowledge-less beings, therefore taking away from them the right to a graceful existence like himself and 'his people'.</w:t>
      </w:r>
      <w:r w:rsidRPr="00826C0E">
        <w:rPr>
          <w:rFonts w:asciiTheme="minorHAnsi" w:hAnsiTheme="minorHAnsi" w:cstheme="minorHAnsi"/>
          <w:color w:val="2C2C2C"/>
          <w:sz w:val="28"/>
          <w:szCs w:val="28"/>
        </w:rPr>
        <w:br/>
      </w:r>
      <w:r w:rsidRPr="00826C0E">
        <w:rPr>
          <w:rFonts w:asciiTheme="minorHAnsi" w:hAnsiTheme="minorHAnsi" w:cstheme="minorHAnsi"/>
          <w:color w:val="2C2C2C"/>
          <w:sz w:val="28"/>
          <w:szCs w:val="28"/>
        </w:rPr>
        <w:br/>
      </w:r>
      <w:r w:rsidRPr="00826C0E">
        <w:rPr>
          <w:rFonts w:asciiTheme="minorHAnsi" w:hAnsiTheme="minorHAnsi" w:cstheme="minorHAnsi"/>
          <w:color w:val="2C2C2C"/>
          <w:sz w:val="28"/>
          <w:szCs w:val="28"/>
          <w:shd w:val="clear" w:color="auto" w:fill="FFFFFF"/>
        </w:rPr>
        <w:t xml:space="preserve">This is just to show how caste centric Bana's writing and perspective was. His pro-brahmin writing style along with his extravagant writing style drew a lot of criticism towards him from his fellow courtiers. They decided to shame him and decided to go to the king and tell him that he had done some non-brahmin things in his past. The </w:t>
      </w:r>
      <w:r w:rsidRPr="00826C0E">
        <w:rPr>
          <w:rFonts w:asciiTheme="minorHAnsi" w:hAnsiTheme="minorHAnsi" w:cstheme="minorHAnsi"/>
          <w:color w:val="2C2C2C"/>
          <w:sz w:val="28"/>
          <w:szCs w:val="28"/>
          <w:shd w:val="clear" w:color="auto" w:fill="FFFFFF"/>
        </w:rPr>
        <w:lastRenderedPageBreak/>
        <w:t xml:space="preserve">news of slander and character assassination reached to Bana and his friends. This proved to be a hamper in the way of earning Bana the </w:t>
      </w:r>
      <w:proofErr w:type="gramStart"/>
      <w:r w:rsidRPr="00826C0E">
        <w:rPr>
          <w:rFonts w:asciiTheme="minorHAnsi" w:hAnsiTheme="minorHAnsi" w:cstheme="minorHAnsi"/>
          <w:color w:val="2C2C2C"/>
          <w:sz w:val="28"/>
          <w:szCs w:val="28"/>
          <w:shd w:val="clear" w:color="auto" w:fill="FFFFFF"/>
        </w:rPr>
        <w:t>much awaited</w:t>
      </w:r>
      <w:proofErr w:type="gramEnd"/>
      <w:r w:rsidRPr="00826C0E">
        <w:rPr>
          <w:rFonts w:asciiTheme="minorHAnsi" w:hAnsiTheme="minorHAnsi" w:cstheme="minorHAnsi"/>
          <w:color w:val="2C2C2C"/>
          <w:sz w:val="28"/>
          <w:szCs w:val="28"/>
          <w:shd w:val="clear" w:color="auto" w:fill="FFFFFF"/>
        </w:rPr>
        <w:t xml:space="preserve"> royal patronage; the king was upset and asked for a personal meeting with Bana. Upon meeting the king, Bana sincerely talked to the king and told him that he had been true to his faith, knowledge and values all along. There was so much sincerity in his words that the king was moved and </w:t>
      </w:r>
      <w:proofErr w:type="spellStart"/>
      <w:r w:rsidRPr="00826C0E">
        <w:rPr>
          <w:rFonts w:asciiTheme="minorHAnsi" w:hAnsiTheme="minorHAnsi" w:cstheme="minorHAnsi"/>
          <w:color w:val="2C2C2C"/>
          <w:sz w:val="28"/>
          <w:szCs w:val="28"/>
          <w:shd w:val="clear" w:color="auto" w:fill="FFFFFF"/>
        </w:rPr>
        <w:t>honored</w:t>
      </w:r>
      <w:proofErr w:type="spellEnd"/>
      <w:r w:rsidRPr="00826C0E">
        <w:rPr>
          <w:rFonts w:asciiTheme="minorHAnsi" w:hAnsiTheme="minorHAnsi" w:cstheme="minorHAnsi"/>
          <w:color w:val="2C2C2C"/>
          <w:sz w:val="28"/>
          <w:szCs w:val="28"/>
          <w:shd w:val="clear" w:color="auto" w:fill="FFFFFF"/>
        </w:rPr>
        <w:t xml:space="preserve"> him with great hospitality and lots of rich rewards.</w:t>
      </w:r>
    </w:p>
    <w:p w14:paraId="2617EC64"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t xml:space="preserve">As regards </w:t>
      </w:r>
      <w:proofErr w:type="spellStart"/>
      <w:r w:rsidRPr="00826C0E">
        <w:rPr>
          <w:rFonts w:asciiTheme="minorHAnsi" w:hAnsiTheme="minorHAnsi" w:cstheme="minorHAnsi"/>
          <w:color w:val="000000"/>
          <w:sz w:val="28"/>
          <w:szCs w:val="28"/>
        </w:rPr>
        <w:t>Banabhatta’s</w:t>
      </w:r>
      <w:proofErr w:type="spellEnd"/>
      <w:r w:rsidRPr="00826C0E">
        <w:rPr>
          <w:rFonts w:asciiTheme="minorHAnsi" w:hAnsiTheme="minorHAnsi" w:cstheme="minorHAnsi"/>
          <w:color w:val="000000"/>
          <w:sz w:val="28"/>
          <w:szCs w:val="28"/>
        </w:rPr>
        <w:t xml:space="preserve"> writing style we gather that his grammar was impeccable and he used a lot of </w:t>
      </w:r>
      <w:proofErr w:type="gramStart"/>
      <w:r w:rsidRPr="00826C0E">
        <w:rPr>
          <w:rFonts w:asciiTheme="minorHAnsi" w:hAnsiTheme="minorHAnsi" w:cstheme="minorHAnsi"/>
          <w:color w:val="000000"/>
          <w:sz w:val="28"/>
          <w:szCs w:val="28"/>
        </w:rPr>
        <w:t>figure</w:t>
      </w:r>
      <w:proofErr w:type="gramEnd"/>
      <w:r w:rsidRPr="00826C0E">
        <w:rPr>
          <w:rFonts w:asciiTheme="minorHAnsi" w:hAnsiTheme="minorHAnsi" w:cstheme="minorHAnsi"/>
          <w:color w:val="000000"/>
          <w:sz w:val="28"/>
          <w:szCs w:val="28"/>
        </w:rPr>
        <w:t xml:space="preserve"> of speech in his works. His prose was generally melodious and rhythmical. His peculiar style was to use longer verses, enriched by short and crisp words. The sharpness in his writing style and his patent use of figure of speech has inspired many a </w:t>
      </w:r>
      <w:proofErr w:type="gramStart"/>
      <w:r w:rsidRPr="00826C0E">
        <w:rPr>
          <w:rFonts w:asciiTheme="minorHAnsi" w:hAnsiTheme="minorHAnsi" w:cstheme="minorHAnsi"/>
          <w:color w:val="000000"/>
          <w:sz w:val="28"/>
          <w:szCs w:val="28"/>
        </w:rPr>
        <w:t>writers</w:t>
      </w:r>
      <w:proofErr w:type="gramEnd"/>
      <w:r w:rsidRPr="00826C0E">
        <w:rPr>
          <w:rFonts w:asciiTheme="minorHAnsi" w:hAnsiTheme="minorHAnsi" w:cstheme="minorHAnsi"/>
          <w:color w:val="000000"/>
          <w:sz w:val="28"/>
          <w:szCs w:val="28"/>
        </w:rPr>
        <w:t xml:space="preserve"> after his time with his writing </w:t>
      </w:r>
      <w:proofErr w:type="spellStart"/>
      <w:r w:rsidRPr="00826C0E">
        <w:rPr>
          <w:rFonts w:asciiTheme="minorHAnsi" w:hAnsiTheme="minorHAnsi" w:cstheme="minorHAnsi"/>
          <w:color w:val="000000"/>
          <w:sz w:val="28"/>
          <w:szCs w:val="28"/>
        </w:rPr>
        <w:t>Harshacharita</w:t>
      </w:r>
      <w:proofErr w:type="spellEnd"/>
      <w:r w:rsidRPr="00826C0E">
        <w:rPr>
          <w:rFonts w:asciiTheme="minorHAnsi" w:hAnsiTheme="minorHAnsi" w:cstheme="minorHAnsi"/>
          <w:color w:val="000000"/>
          <w:sz w:val="28"/>
          <w:szCs w:val="28"/>
        </w:rPr>
        <w:t xml:space="preserve"> and Kadambari.</w:t>
      </w:r>
    </w:p>
    <w:p w14:paraId="7ED48281"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pretty much proved it that he wrote in a Brahminical way in his prologue to both the books.  Bana had tried to trace his Brahmin lineage and had given it a heavenly aspect, tried to prove that Brahmins have originated directly from the Gods. He, it is learnt, used to use clear demarcation between the Brahmins of the society and the rest of the general public. For </w:t>
      </w:r>
      <w:proofErr w:type="gramStart"/>
      <w:r w:rsidRPr="00826C0E">
        <w:rPr>
          <w:rFonts w:asciiTheme="minorHAnsi" w:hAnsiTheme="minorHAnsi" w:cstheme="minorHAnsi"/>
          <w:color w:val="000000"/>
          <w:sz w:val="28"/>
          <w:szCs w:val="28"/>
        </w:rPr>
        <w:t>example</w:t>
      </w:r>
      <w:proofErr w:type="gramEnd"/>
      <w:r w:rsidRPr="00826C0E">
        <w:rPr>
          <w:rFonts w:asciiTheme="minorHAnsi" w:hAnsiTheme="minorHAnsi" w:cstheme="minorHAnsi"/>
          <w:color w:val="000000"/>
          <w:sz w:val="28"/>
          <w:szCs w:val="28"/>
        </w:rPr>
        <w:t xml:space="preserve"> this following piece of writing from Kadambari shows: “Oh, they lived a life devoid of knowledge. Their life is condemned by wise men. They eat the flesh, honey, which is forbidden in the civilised society.”</w:t>
      </w:r>
    </w:p>
    <w:p w14:paraId="399F8853"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t>This shows how caste centric Bana’s writing and perspective was. His pro-Brahmin writing style along with his extravagant writing style drew a lot of criticism towards him from his fellow courtiers. They tried to disgrace him by complaining to the King that he had done non-Brahmin things in the past. The news of slander and character assassination spread by the rivals reached Bana and his friends.</w:t>
      </w:r>
    </w:p>
    <w:p w14:paraId="383D9C90"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lastRenderedPageBreak/>
        <w:t>This proved to be a hamper in the way of earning Bana the royal patronage. The king was upset to hear this about his favourite scholar. He asked for a personal meeting with Bana. Bana sincerely told the King that he had always been true to his faith, knowledge and values of truth. There was so much sincerity in his words that the King was very much moved and honoured him with great rewards.</w:t>
      </w:r>
    </w:p>
    <w:p w14:paraId="2EAC13EF" w14:textId="77777777" w:rsidR="00826C0E" w:rsidRPr="00826C0E" w:rsidRDefault="00826C0E" w:rsidP="00826C0E">
      <w:pPr>
        <w:pStyle w:val="NormalWeb"/>
        <w:shd w:val="clear" w:color="auto" w:fill="FFFFFF"/>
        <w:spacing w:before="0" w:beforeAutospacing="0" w:after="268" w:afterAutospacing="0" w:line="360" w:lineRule="auto"/>
        <w:jc w:val="both"/>
        <w:rPr>
          <w:rFonts w:asciiTheme="minorHAnsi" w:hAnsiTheme="minorHAnsi" w:cstheme="minorHAnsi"/>
          <w:color w:val="000000"/>
          <w:sz w:val="28"/>
          <w:szCs w:val="28"/>
        </w:rPr>
      </w:pPr>
      <w:r w:rsidRPr="00826C0E">
        <w:rPr>
          <w:rFonts w:asciiTheme="minorHAnsi" w:hAnsiTheme="minorHAnsi" w:cstheme="minorHAnsi"/>
          <w:color w:val="000000"/>
          <w:sz w:val="28"/>
          <w:szCs w:val="28"/>
        </w:rPr>
        <w:t xml:space="preserve">The Public Library in Aurangabad, the real birthplace of </w:t>
      </w: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still it seems has the manuscripts of </w:t>
      </w:r>
      <w:proofErr w:type="spellStart"/>
      <w:r w:rsidRPr="00826C0E">
        <w:rPr>
          <w:rFonts w:asciiTheme="minorHAnsi" w:hAnsiTheme="minorHAnsi" w:cstheme="minorHAnsi"/>
          <w:color w:val="000000"/>
          <w:sz w:val="28"/>
          <w:szCs w:val="28"/>
        </w:rPr>
        <w:t>Banabhatta’s</w:t>
      </w:r>
      <w:proofErr w:type="spellEnd"/>
      <w:r w:rsidRPr="00826C0E">
        <w:rPr>
          <w:rFonts w:asciiTheme="minorHAnsi" w:hAnsiTheme="minorHAnsi" w:cstheme="minorHAnsi"/>
          <w:color w:val="000000"/>
          <w:sz w:val="28"/>
          <w:szCs w:val="28"/>
        </w:rPr>
        <w:t xml:space="preserve"> works archived in it. </w:t>
      </w:r>
      <w:proofErr w:type="spellStart"/>
      <w:r w:rsidRPr="00826C0E">
        <w:rPr>
          <w:rFonts w:asciiTheme="minorHAnsi" w:hAnsiTheme="minorHAnsi" w:cstheme="minorHAnsi"/>
          <w:color w:val="000000"/>
          <w:sz w:val="28"/>
          <w:szCs w:val="28"/>
        </w:rPr>
        <w:t>Piroo</w:t>
      </w:r>
      <w:proofErr w:type="spellEnd"/>
      <w:r w:rsidRPr="00826C0E">
        <w:rPr>
          <w:rFonts w:asciiTheme="minorHAnsi" w:hAnsiTheme="minorHAnsi" w:cstheme="minorHAnsi"/>
          <w:color w:val="000000"/>
          <w:sz w:val="28"/>
          <w:szCs w:val="28"/>
        </w:rPr>
        <w:t xml:space="preserve"> village of </w:t>
      </w:r>
      <w:proofErr w:type="spellStart"/>
      <w:r w:rsidRPr="00826C0E">
        <w:rPr>
          <w:rFonts w:asciiTheme="minorHAnsi" w:hAnsiTheme="minorHAnsi" w:cstheme="minorHAnsi"/>
          <w:color w:val="000000"/>
          <w:sz w:val="28"/>
          <w:szCs w:val="28"/>
        </w:rPr>
        <w:t>Haspura</w:t>
      </w:r>
      <w:proofErr w:type="spellEnd"/>
      <w:r w:rsidRPr="00826C0E">
        <w:rPr>
          <w:rFonts w:asciiTheme="minorHAnsi" w:hAnsiTheme="minorHAnsi" w:cstheme="minorHAnsi"/>
          <w:color w:val="000000"/>
          <w:sz w:val="28"/>
          <w:szCs w:val="28"/>
        </w:rPr>
        <w:t xml:space="preserve"> block in Aurangabad, Bihar, is the real birthplace of </w:t>
      </w: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It is interesting to note that the </w:t>
      </w:r>
      <w:proofErr w:type="gramStart"/>
      <w:r w:rsidRPr="00826C0E">
        <w:rPr>
          <w:rFonts w:asciiTheme="minorHAnsi" w:hAnsiTheme="minorHAnsi" w:cstheme="minorHAnsi"/>
          <w:color w:val="000000"/>
          <w:sz w:val="28"/>
          <w:szCs w:val="28"/>
        </w:rPr>
        <w:t>present day</w:t>
      </w:r>
      <w:proofErr w:type="gramEnd"/>
      <w:r w:rsidRPr="00826C0E">
        <w:rPr>
          <w:rFonts w:asciiTheme="minorHAnsi" w:hAnsiTheme="minorHAnsi" w:cstheme="minorHAnsi"/>
          <w:color w:val="000000"/>
          <w:sz w:val="28"/>
          <w:szCs w:val="28"/>
        </w:rPr>
        <w:t xml:space="preserve"> villagers are Muslims who claim to be descendants of </w:t>
      </w:r>
      <w:proofErr w:type="spellStart"/>
      <w:r w:rsidRPr="00826C0E">
        <w:rPr>
          <w:rFonts w:asciiTheme="minorHAnsi" w:hAnsiTheme="minorHAnsi" w:cstheme="minorHAnsi"/>
          <w:color w:val="000000"/>
          <w:sz w:val="28"/>
          <w:szCs w:val="28"/>
        </w:rPr>
        <w:t>Banabhatta</w:t>
      </w:r>
      <w:proofErr w:type="spellEnd"/>
      <w:r w:rsidRPr="00826C0E">
        <w:rPr>
          <w:rFonts w:asciiTheme="minorHAnsi" w:hAnsiTheme="minorHAnsi" w:cstheme="minorHAnsi"/>
          <w:color w:val="000000"/>
          <w:sz w:val="28"/>
          <w:szCs w:val="28"/>
        </w:rPr>
        <w:t xml:space="preserve"> and call themselves </w:t>
      </w:r>
      <w:proofErr w:type="spellStart"/>
      <w:r w:rsidRPr="00826C0E">
        <w:rPr>
          <w:rFonts w:asciiTheme="minorHAnsi" w:hAnsiTheme="minorHAnsi" w:cstheme="minorHAnsi"/>
          <w:color w:val="000000"/>
          <w:sz w:val="28"/>
          <w:szCs w:val="28"/>
        </w:rPr>
        <w:t>Bhumihar</w:t>
      </w:r>
      <w:proofErr w:type="spellEnd"/>
      <w:r w:rsidRPr="00826C0E">
        <w:rPr>
          <w:rFonts w:asciiTheme="minorHAnsi" w:hAnsiTheme="minorHAnsi" w:cstheme="minorHAnsi"/>
          <w:color w:val="000000"/>
          <w:sz w:val="28"/>
          <w:szCs w:val="28"/>
        </w:rPr>
        <w:t xml:space="preserve"> Pathans.</w:t>
      </w:r>
    </w:p>
    <w:p w14:paraId="1A858694" w14:textId="77777777" w:rsidR="00826C0E" w:rsidRPr="00826C0E" w:rsidRDefault="00826C0E" w:rsidP="00826C0E">
      <w:pPr>
        <w:spacing w:line="360" w:lineRule="auto"/>
        <w:rPr>
          <w:rFonts w:cstheme="minorHAnsi"/>
          <w:sz w:val="28"/>
          <w:szCs w:val="28"/>
        </w:rPr>
      </w:pPr>
    </w:p>
    <w:p w14:paraId="2C6FC60E" w14:textId="4EFBF4B1" w:rsidR="005C7A39" w:rsidRPr="00826C0E" w:rsidRDefault="005C7A39" w:rsidP="00826C0E">
      <w:pPr>
        <w:spacing w:line="360" w:lineRule="auto"/>
        <w:rPr>
          <w:rFonts w:cstheme="minorHAnsi"/>
          <w:sz w:val="28"/>
          <w:szCs w:val="28"/>
        </w:rPr>
      </w:pPr>
    </w:p>
    <w:sectPr w:rsidR="005C7A39" w:rsidRPr="00826C0E"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2077EA"/>
    <w:rsid w:val="0040171E"/>
    <w:rsid w:val="00506BA5"/>
    <w:rsid w:val="00522B32"/>
    <w:rsid w:val="005C7A39"/>
    <w:rsid w:val="006861AC"/>
    <w:rsid w:val="00722B5C"/>
    <w:rsid w:val="00766612"/>
    <w:rsid w:val="00826C0E"/>
    <w:rsid w:val="008A1A3E"/>
    <w:rsid w:val="00956C17"/>
    <w:rsid w:val="009D77D0"/>
    <w:rsid w:val="00AA3800"/>
    <w:rsid w:val="00B04FFA"/>
    <w:rsid w:val="00B41CBF"/>
    <w:rsid w:val="00DB3102"/>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0E"/>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AA3800"/>
    <w:rPr>
      <w:b/>
      <w:bCs/>
    </w:rPr>
  </w:style>
  <w:style w:type="character" w:styleId="UnresolvedMention">
    <w:name w:val="Unresolved Mention"/>
    <w:basedOn w:val="DefaultParagraphFont"/>
    <w:uiPriority w:val="99"/>
    <w:semiHidden/>
    <w:unhideWhenUsed/>
    <w:rsid w:val="005C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39550934">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547227227">
      <w:bodyDiv w:val="1"/>
      <w:marLeft w:val="0"/>
      <w:marRight w:val="0"/>
      <w:marTop w:val="0"/>
      <w:marBottom w:val="0"/>
      <w:divBdr>
        <w:top w:val="none" w:sz="0" w:space="0" w:color="auto"/>
        <w:left w:val="none" w:sz="0" w:space="0" w:color="auto"/>
        <w:bottom w:val="none" w:sz="0" w:space="0" w:color="auto"/>
        <w:right w:val="none" w:sz="0" w:space="0" w:color="auto"/>
      </w:divBdr>
    </w:div>
    <w:div w:id="549808490">
      <w:bodyDiv w:val="1"/>
      <w:marLeft w:val="0"/>
      <w:marRight w:val="0"/>
      <w:marTop w:val="0"/>
      <w:marBottom w:val="0"/>
      <w:divBdr>
        <w:top w:val="none" w:sz="0" w:space="0" w:color="auto"/>
        <w:left w:val="none" w:sz="0" w:space="0" w:color="auto"/>
        <w:bottom w:val="none" w:sz="0" w:space="0" w:color="auto"/>
        <w:right w:val="none" w:sz="0" w:space="0" w:color="auto"/>
      </w:divBdr>
    </w:div>
    <w:div w:id="553004901">
      <w:bodyDiv w:val="1"/>
      <w:marLeft w:val="0"/>
      <w:marRight w:val="0"/>
      <w:marTop w:val="0"/>
      <w:marBottom w:val="0"/>
      <w:divBdr>
        <w:top w:val="none" w:sz="0" w:space="0" w:color="auto"/>
        <w:left w:val="none" w:sz="0" w:space="0" w:color="auto"/>
        <w:bottom w:val="none" w:sz="0" w:space="0" w:color="auto"/>
        <w:right w:val="none" w:sz="0" w:space="0" w:color="auto"/>
      </w:divBdr>
    </w:div>
    <w:div w:id="588973389">
      <w:bodyDiv w:val="1"/>
      <w:marLeft w:val="0"/>
      <w:marRight w:val="0"/>
      <w:marTop w:val="0"/>
      <w:marBottom w:val="0"/>
      <w:divBdr>
        <w:top w:val="none" w:sz="0" w:space="0" w:color="auto"/>
        <w:left w:val="none" w:sz="0" w:space="0" w:color="auto"/>
        <w:bottom w:val="none" w:sz="0" w:space="0" w:color="auto"/>
        <w:right w:val="none" w:sz="0" w:space="0" w:color="auto"/>
      </w:divBdr>
    </w:div>
    <w:div w:id="59494445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273261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674071133">
      <w:bodyDiv w:val="1"/>
      <w:marLeft w:val="0"/>
      <w:marRight w:val="0"/>
      <w:marTop w:val="0"/>
      <w:marBottom w:val="0"/>
      <w:divBdr>
        <w:top w:val="none" w:sz="0" w:space="0" w:color="auto"/>
        <w:left w:val="none" w:sz="0" w:space="0" w:color="auto"/>
        <w:bottom w:val="none" w:sz="0" w:space="0" w:color="auto"/>
        <w:right w:val="none" w:sz="0" w:space="0" w:color="auto"/>
      </w:divBdr>
    </w:div>
    <w:div w:id="1751122313">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1999068961">
      <w:bodyDiv w:val="1"/>
      <w:marLeft w:val="0"/>
      <w:marRight w:val="0"/>
      <w:marTop w:val="0"/>
      <w:marBottom w:val="0"/>
      <w:divBdr>
        <w:top w:val="none" w:sz="0" w:space="0" w:color="auto"/>
        <w:left w:val="none" w:sz="0" w:space="0" w:color="auto"/>
        <w:bottom w:val="none" w:sz="0" w:space="0" w:color="auto"/>
        <w:right w:val="none" w:sz="0" w:space="0" w:color="auto"/>
      </w:divBdr>
      <w:divsChild>
        <w:div w:id="1950702685">
          <w:marLeft w:val="0"/>
          <w:marRight w:val="0"/>
          <w:marTop w:val="0"/>
          <w:marBottom w:val="0"/>
          <w:divBdr>
            <w:top w:val="none" w:sz="0" w:space="0" w:color="auto"/>
            <w:left w:val="none" w:sz="0" w:space="0" w:color="auto"/>
            <w:bottom w:val="none" w:sz="0" w:space="0" w:color="auto"/>
            <w:right w:val="none" w:sz="0" w:space="0" w:color="auto"/>
          </w:divBdr>
          <w:divsChild>
            <w:div w:id="705713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4523982">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5</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10</cp:revision>
  <dcterms:created xsi:type="dcterms:W3CDTF">2021-05-13T14:12:00Z</dcterms:created>
  <dcterms:modified xsi:type="dcterms:W3CDTF">2021-06-03T20:42:00Z</dcterms:modified>
</cp:coreProperties>
</file>