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6BF44885" w:rsidR="00B435F4" w:rsidRDefault="00B435F4" w:rsidP="00B435F4">
      <w:r>
        <w:t>(Article</w:t>
      </w:r>
      <w:r w:rsidR="007F6FDA" w:rsidRPr="007F6FDA">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702AF004" w:rsidR="00B435F4" w:rsidRDefault="00B435F4" w:rsidP="000362FF">
      <w:pPr>
        <w:spacing w:after="0"/>
        <w:jc w:val="both"/>
      </w:pPr>
      <w:r>
        <w:t>Entre l'organisme de formation</w:t>
      </w:r>
      <w:r w:rsidR="007F6FDA" w:rsidRPr="007F6FDA">
        <w:rPr>
          <w:rFonts w:ascii="Calibri" w:hAnsi="Calibri" w:cs="Calibri"/>
        </w:rPr>
        <w:t> </w:t>
      </w:r>
      <w:r w:rsidR="007F6FDA" w:rsidRPr="007F6FDA">
        <w:rPr>
          <w:rFonts w:ascii="Luciole" w:hAnsi="Luciole" w:cs="Calibri"/>
        </w:rPr>
        <w:t>:</w:t>
      </w:r>
      <w:r w:rsidR="00EF5A9D">
        <w:rPr>
          <w:rFonts w:ascii="Luciole" w:hAnsi="Luciole" w:cs="Calibri"/>
        </w:rPr>
        <w:t xml:space="preserve"> </w:t>
      </w:r>
      <w:r>
        <w:rPr>
          <w:b/>
          <w:bCs/>
        </w:rPr>
        <w:t>Fédération Santé Habitat</w:t>
      </w:r>
      <w:r w:rsidR="00E360D6">
        <w:t xml:space="preserve">, </w:t>
      </w:r>
      <w:r>
        <w:t>immatriculée au RCS</w:t>
      </w:r>
      <w:r w:rsidR="007F6FDA" w:rsidRPr="007F6FDA">
        <w:rPr>
          <w:rFonts w:ascii="Calibri" w:hAnsi="Calibri" w:cs="Calibri"/>
        </w:rPr>
        <w:t> </w:t>
      </w:r>
      <w:r>
        <w:t>de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rsidRPr="00B435F4">
        <w:t>43776264400049</w:t>
      </w:r>
      <w:r w:rsidR="00E360D6">
        <w:t>, d</w:t>
      </w:r>
      <w:r>
        <w:t>ont le siège social est situé</w:t>
      </w:r>
      <w:r w:rsidR="007F6FDA" w:rsidRPr="007F6FDA">
        <w:rPr>
          <w:rFonts w:ascii="Calibri" w:hAnsi="Calibri" w:cs="Calibri"/>
        </w:rPr>
        <w:t> </w:t>
      </w:r>
      <w:r w:rsidRPr="00B435F4">
        <w:t>6 rue du Chemin Vert</w:t>
      </w:r>
      <w:r>
        <w:t>,</w:t>
      </w:r>
      <w:r w:rsidRPr="00B435F4">
        <w:t xml:space="preserve"> 75011 Paris</w:t>
      </w:r>
      <w:r>
        <w:t>.</w:t>
      </w:r>
    </w:p>
    <w:p w14:paraId="700E151D" w14:textId="1CC5332D" w:rsidR="00B435F4" w:rsidRDefault="00B435F4" w:rsidP="000362FF">
      <w:pPr>
        <w:spacing w:after="0"/>
        <w:jc w:val="both"/>
      </w:pPr>
      <w:r>
        <w:t>Représentée aux fins des présentes par</w:t>
      </w:r>
      <w:r w:rsidR="007F6FDA" w:rsidRPr="007F6FDA">
        <w:rPr>
          <w:rFonts w:ascii="Calibri" w:hAnsi="Calibri" w:cs="Calibri"/>
        </w:rPr>
        <w:t> </w:t>
      </w:r>
      <w:r>
        <w:t>Grégory Caumes</w:t>
      </w:r>
      <w:r w:rsidR="007F6FDA" w:rsidRPr="007F6FDA">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195810FF" w:rsidR="00B435F4" w:rsidRDefault="00B435F4" w:rsidP="000362FF">
      <w:pPr>
        <w:jc w:val="both"/>
      </w:pPr>
      <w:r>
        <w:t xml:space="preserve">Ci-après dénommée </w:t>
      </w:r>
      <w:r>
        <w:rPr>
          <w:b/>
          <w:bCs/>
        </w:rPr>
        <w:t>«</w:t>
      </w:r>
      <w:r w:rsidR="007F6FDA" w:rsidRPr="007F6FDA">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sidR="007F6FDA" w:rsidRPr="007F6FDA">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D741318" w:rsidR="00B435F4" w:rsidRDefault="00B435F4" w:rsidP="00E360D6">
      <w:pPr>
        <w:spacing w:after="0"/>
        <w:jc w:val="both"/>
      </w:pPr>
      <w:r>
        <w:t>Et</w:t>
      </w:r>
      <w:r w:rsidR="007F6FDA" w:rsidRPr="007F6FDA">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sidR="007F6FDA" w:rsidRPr="007F6FDA">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sidR="007F6FDA" w:rsidRPr="007F6FDA">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7448338" w:rsidR="00B435F4" w:rsidRDefault="00B435F4" w:rsidP="000362FF">
      <w:pPr>
        <w:jc w:val="both"/>
      </w:pPr>
      <w:r>
        <w:t>Représentée aux fins des présentes</w:t>
      </w:r>
      <w:r w:rsidR="007F6FDA" w:rsidRPr="007F6FDA">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4CF860D1" w:rsidR="00B435F4" w:rsidRDefault="00B435F4" w:rsidP="000362FF">
      <w:pPr>
        <w:jc w:val="both"/>
      </w:pPr>
      <w:r>
        <w:t xml:space="preserve">Ci-après dénommée </w:t>
      </w:r>
      <w:r w:rsidRPr="00B435F4">
        <w:rPr>
          <w:b/>
          <w:bCs/>
        </w:rPr>
        <w:t>«</w:t>
      </w:r>
      <w:r w:rsidR="007F6FDA" w:rsidRPr="007F6FDA">
        <w:rPr>
          <w:rFonts w:ascii="Calibri" w:hAnsi="Calibri" w:cs="Calibri"/>
          <w:b/>
          <w:bCs/>
        </w:rPr>
        <w:t> </w:t>
      </w:r>
      <w:r w:rsidRPr="00B435F4">
        <w:rPr>
          <w:b/>
          <w:bCs/>
        </w:rPr>
        <w:t>le Bénéficiaire</w:t>
      </w:r>
      <w:r w:rsidR="007F6FDA" w:rsidRPr="007F6FDA">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CC76116" w:rsidR="00B435F4" w:rsidRPr="00B435F4" w:rsidRDefault="00B435F4" w:rsidP="000362FF">
      <w:pPr>
        <w:jc w:val="both"/>
      </w:pPr>
      <w:r>
        <w:t xml:space="preserve">Ci-après individuellement ou collectivement désigné(s) la ou les </w:t>
      </w:r>
      <w:r w:rsidRPr="00B435F4">
        <w:rPr>
          <w:b/>
          <w:bCs/>
        </w:rPr>
        <w:t>«</w:t>
      </w:r>
      <w:r w:rsidR="007F6FDA" w:rsidRPr="007F6FDA">
        <w:rPr>
          <w:rFonts w:ascii="Calibri" w:hAnsi="Calibri" w:cs="Calibri"/>
          <w:b/>
          <w:bCs/>
        </w:rPr>
        <w:t> </w:t>
      </w:r>
      <w:r w:rsidRPr="00B435F4">
        <w:rPr>
          <w:b/>
          <w:bCs/>
        </w:rPr>
        <w:t>Partie(s)</w:t>
      </w:r>
      <w:r w:rsidR="007F6FDA" w:rsidRPr="007F6FDA">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6EC251B4" w:rsidR="00B435F4" w:rsidRDefault="00B435F4" w:rsidP="000362FF">
      <w:pPr>
        <w:jc w:val="both"/>
      </w:pPr>
      <w:r>
        <w:t>Il est conclu une convention de formation professionnelle conformément aux dispositions des articles</w:t>
      </w:r>
      <w:r w:rsidR="007F6FDA" w:rsidRPr="007F6FDA">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sidR="007F6FDA" w:rsidRPr="007F6FDA">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3F79EF85" w:rsidR="00B435F4" w:rsidRDefault="00B435F4" w:rsidP="000362FF">
      <w:pPr>
        <w:jc w:val="both"/>
      </w:pPr>
      <w:r>
        <w:t>Aux termes de la présente convention, l’Organisme de Formation s’engage à organiser l’action de formation suivante</w:t>
      </w:r>
      <w:r w:rsidR="007F6FDA" w:rsidRPr="007F6FDA">
        <w:rPr>
          <w:rFonts w:ascii="Calibri" w:hAnsi="Calibri" w:cs="Calibri"/>
        </w:rPr>
        <w:t> </w:t>
      </w:r>
      <w:r w:rsidR="007F6FDA">
        <w:rPr>
          <w:rFonts w:ascii="Calibri" w:hAnsi="Calibri" w:cs="Calibri"/>
        </w:rP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294B3636" w:rsidR="00B435F4" w:rsidRDefault="00B435F4" w:rsidP="000362FF">
      <w:pPr>
        <w:jc w:val="both"/>
      </w:pPr>
      <w:r>
        <w:t>Catégorie de l'action de formation (art. L6313-1 du Code du Travail)</w:t>
      </w:r>
      <w:r w:rsidR="007F6FDA" w:rsidRPr="007F6FDA">
        <w:rPr>
          <w:rFonts w:ascii="Calibri" w:hAnsi="Calibri" w:cs="Calibri"/>
        </w:rPr>
        <w:t> </w:t>
      </w:r>
      <w:r w:rsidR="007F6FDA" w:rsidRPr="007F6FDA">
        <w:rPr>
          <w:rFonts w:ascii="Luciole" w:hAnsi="Luciole"/>
        </w:rPr>
        <w:t>:</w:t>
      </w:r>
    </w:p>
    <w:p w14:paraId="29C5880B" w14:textId="32614CE2" w:rsidR="00B435F4" w:rsidRDefault="00B435F4" w:rsidP="000362FF">
      <w:pPr>
        <w:ind w:firstLine="708"/>
        <w:jc w:val="both"/>
      </w:pPr>
      <w:r>
        <w:t>Action de formation</w:t>
      </w:r>
    </w:p>
    <w:p w14:paraId="307588C8" w14:textId="48EA1E81" w:rsidR="00B435F4" w:rsidRDefault="00B435F4" w:rsidP="000362FF">
      <w:pPr>
        <w:jc w:val="both"/>
      </w:pPr>
      <w:r w:rsidRPr="004A5EAA">
        <w:rPr>
          <w:b/>
          <w:bCs/>
        </w:rPr>
        <w:t>Objectifs</w:t>
      </w:r>
      <w:r w:rsidR="007F6FDA" w:rsidRPr="007F6FDA">
        <w:rPr>
          <w:rFonts w:ascii="Calibri" w:hAnsi="Calibri" w:cs="Calibri"/>
        </w:rPr>
        <w:t> </w:t>
      </w:r>
      <w:r w:rsidR="007F6FDA" w:rsidRPr="007F6FDA">
        <w:rPr>
          <w:rFonts w:ascii="Luciole" w:hAnsi="Luciole" w:cs="Calibri"/>
        </w:rPr>
        <w:t>:</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A8EB03D" w:rsidR="00B435F4" w:rsidRDefault="00B435F4" w:rsidP="000362FF">
      <w:pPr>
        <w:jc w:val="both"/>
      </w:pPr>
      <w:r w:rsidRPr="004A5EAA">
        <w:rPr>
          <w:b/>
          <w:bCs/>
        </w:rPr>
        <w:t>Contenu</w:t>
      </w:r>
      <w:r w:rsidR="007F6FDA" w:rsidRPr="007F6FDA">
        <w:rPr>
          <w:rFonts w:ascii="Calibri" w:hAnsi="Calibri" w:cs="Calibri"/>
        </w:rPr>
        <w:t> </w:t>
      </w:r>
      <w:r>
        <w:t>de l</w:t>
      </w:r>
      <w:r>
        <w:rPr>
          <w:rFonts w:ascii="Luciole" w:hAnsi="Luciole" w:cs="Luciole"/>
        </w:rPr>
        <w:t>’</w:t>
      </w:r>
      <w:r>
        <w:t>action de formation et moyens pr</w:t>
      </w:r>
      <w:r>
        <w:rPr>
          <w:rFonts w:ascii="Luciole" w:hAnsi="Luciole" w:cs="Luciole"/>
        </w:rPr>
        <w:t>é</w:t>
      </w:r>
      <w:r>
        <w:t>vus</w:t>
      </w:r>
      <w:r w:rsidR="007F6FDA" w:rsidRPr="007F6FDA">
        <w:rPr>
          <w:rFonts w:ascii="Calibri" w:hAnsi="Calibri" w:cs="Calibri"/>
        </w:rPr>
        <w:t> </w:t>
      </w:r>
      <w:r w:rsidR="007F6FDA">
        <w:t>:</w:t>
      </w:r>
      <w:r>
        <w:t xml:space="preserve"> Annexe 1</w:t>
      </w:r>
    </w:p>
    <w:p w14:paraId="5DA4C498" w14:textId="5058398D" w:rsidR="00B435F4" w:rsidRDefault="0033515E" w:rsidP="000362FF">
      <w:pPr>
        <w:jc w:val="both"/>
      </w:pPr>
      <w:r>
        <w:rPr>
          <w:b/>
          <w:bCs/>
        </w:rPr>
        <w:t>Dates</w:t>
      </w:r>
      <w:r w:rsidR="00847DF3">
        <w:rPr>
          <w:b/>
          <w:bCs/>
        </w:rPr>
        <w:t>/durée</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B435F4">
        <w:t>+++</w:t>
      </w:r>
      <w:r>
        <w:t>dates</w:t>
      </w:r>
      <w:r w:rsidR="00B435F4">
        <w:t>+++</w:t>
      </w:r>
      <w:r w:rsidR="007F6FDA" w:rsidRPr="007F6FDA">
        <w:rPr>
          <w:rFonts w:ascii="Calibri" w:hAnsi="Calibri" w:cs="Calibri"/>
        </w:rPr>
        <w:t> </w:t>
      </w:r>
    </w:p>
    <w:p w14:paraId="2BFAA3F4" w14:textId="1217B3A6" w:rsidR="00B435F4" w:rsidRDefault="00B435F4" w:rsidP="000362FF">
      <w:pPr>
        <w:jc w:val="both"/>
      </w:pPr>
      <w:r w:rsidRPr="004A5EAA">
        <w:rPr>
          <w:b/>
          <w:bCs/>
        </w:rPr>
        <w:t>Lieu de la formation</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rsidR="00A0557E">
        <w:t>+++</w:t>
      </w:r>
      <w:proofErr w:type="spellStart"/>
      <w:r w:rsidR="008F32B0" w:rsidRPr="008F32B0">
        <w:t>adrdemij</w:t>
      </w:r>
      <w:proofErr w:type="spellEnd"/>
      <w:r w:rsidR="00A0557E">
        <w:t>+++</w:t>
      </w:r>
    </w:p>
    <w:p w14:paraId="7EDBF547" w14:textId="5DCF6283" w:rsidR="00B435F4" w:rsidRDefault="00B435F4" w:rsidP="000362FF">
      <w:pPr>
        <w:jc w:val="both"/>
      </w:pPr>
      <w:r w:rsidRPr="004A5EAA">
        <w:rPr>
          <w:b/>
          <w:bCs/>
        </w:rPr>
        <w:t>Effectifs formés</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E6284EB" w:rsidR="00B435F4" w:rsidRPr="007F6FDA" w:rsidRDefault="00B435F4" w:rsidP="003C133C">
      <w:pPr>
        <w:keepNext/>
      </w:pPr>
      <w:r w:rsidRPr="007F6FDA">
        <w:t>Public visé</w:t>
      </w:r>
      <w:r w:rsidR="007F6FDA" w:rsidRPr="007F6FDA">
        <w:rPr>
          <w:rFonts w:cs="Calibri"/>
        </w:rPr>
        <w:t xml:space="preserve"> </w:t>
      </w:r>
      <w:r w:rsidRPr="007F6FDA">
        <w:t>au sens de l</w:t>
      </w:r>
      <w:r w:rsidRPr="007F6FDA">
        <w:rPr>
          <w:rFonts w:cs="Luciole"/>
        </w:rPr>
        <w:t>’</w:t>
      </w:r>
      <w:r w:rsidRPr="007F6FDA">
        <w:t>article L 6313-3 du Code du Travail</w:t>
      </w:r>
      <w:r w:rsidR="007F6FDA" w:rsidRPr="007F6FDA">
        <w:rPr>
          <w:rFonts w:ascii="Calibri" w:hAnsi="Calibri" w:cs="Calibri"/>
        </w:rPr>
        <w:t> </w:t>
      </w:r>
      <w:r w:rsidR="007F6FDA" w:rsidRPr="007F6FDA">
        <w:rPr>
          <w:rFonts w:cs="Calibri"/>
        </w:rP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1ACFC904"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54B6B837" w:rsidR="000362FF" w:rsidRDefault="000362FF" w:rsidP="000362FF">
      <w:pPr>
        <w:jc w:val="both"/>
      </w:pPr>
      <w:r>
        <w:t xml:space="preserve">+++IF </w:t>
      </w:r>
      <w:proofErr w:type="spellStart"/>
      <w:r>
        <w:t>stagiaires</w:t>
      </w:r>
      <w:r w:rsidR="005367D4">
        <w:t>.length</w:t>
      </w:r>
      <w:proofErr w:type="spellEnd"/>
      <w:r w:rsidR="005367D4">
        <w:t>&gt;0</w:t>
      </w:r>
      <w:r>
        <w:t>+++</w:t>
      </w:r>
    </w:p>
    <w:p w14:paraId="542E6AB8" w14:textId="2280F52B" w:rsidR="00B435F4" w:rsidRPr="007F6FDA" w:rsidRDefault="00303C96" w:rsidP="000362FF">
      <w:pPr>
        <w:jc w:val="both"/>
      </w:pPr>
      <w:r>
        <w:t>L</w:t>
      </w:r>
      <w:r w:rsidR="00B435F4">
        <w:t>es personne</w:t>
      </w:r>
      <w:r>
        <w:t>s</w:t>
      </w:r>
      <w:r w:rsidR="00B435F4">
        <w:t xml:space="preserve"> suivante</w:t>
      </w:r>
      <w:r>
        <w:t>s sont inscrites à la formation</w:t>
      </w:r>
      <w:r w:rsidR="007F6FDA" w:rsidRPr="007F6FDA">
        <w:rPr>
          <w:rFonts w:ascii="Calibri" w:hAnsi="Calibri" w:cs="Calibri"/>
        </w:rPr>
        <w:t> </w:t>
      </w:r>
      <w:r w:rsidR="007F6FDA">
        <w:rPr>
          <w:rFonts w:ascii="Calibri" w:hAnsi="Calibri" w:cs="Calibri"/>
        </w:rPr>
        <w:t>:</w:t>
      </w:r>
    </w:p>
    <w:p w14:paraId="5EA9862C" w14:textId="4B9D6618" w:rsidR="00B435F4" w:rsidRDefault="000362FF" w:rsidP="000362FF">
      <w:pPr>
        <w:jc w:val="both"/>
      </w:pPr>
      <w:r>
        <w:t>+++FOR st IN stagiaires+++</w:t>
      </w:r>
    </w:p>
    <w:p w14:paraId="2DB30C2D" w14:textId="45069C15" w:rsidR="000362FF" w:rsidRPr="00F13B36" w:rsidRDefault="000362FF" w:rsidP="009E0932">
      <w:pPr>
        <w:pStyle w:val="Paragraphedeliste"/>
        <w:numPr>
          <w:ilvl w:val="0"/>
          <w:numId w:val="10"/>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4BFAF69F" w:rsidR="004A5EAA" w:rsidRDefault="004A5EAA" w:rsidP="000362FF">
      <w:pPr>
        <w:jc w:val="both"/>
      </w:pPr>
      <w:r>
        <w:t>+++IF</w:t>
      </w:r>
      <w:r w:rsidR="007F6FDA" w:rsidRPr="007F6FDA">
        <w:rPr>
          <w:rFonts w:ascii="Calibri" w:hAnsi="Calibri" w:cs="Calibri"/>
        </w:rPr>
        <w:t> </w:t>
      </w:r>
      <w:proofErr w:type="spellStart"/>
      <w:r>
        <w:t>stagiaires</w:t>
      </w:r>
      <w:r w:rsidR="005367D4">
        <w:t>.length</w:t>
      </w:r>
      <w:proofErr w:type="spellEnd"/>
      <w:r w:rsidR="005367D4">
        <w:t>=0</w:t>
      </w:r>
      <w:r>
        <w:t>+++</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0A4B1832"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w:t>
      </w:r>
      <w:r w:rsidR="007F6FDA" w:rsidRPr="007F6FDA">
        <w:rPr>
          <w:rFonts w:ascii="Calibri" w:hAnsi="Calibri" w:cs="Calibri"/>
        </w:rPr>
        <w:t> </w:t>
      </w:r>
      <w:r w:rsidR="007F6FDA">
        <w:t>:</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5DBFB223" w:rsidR="00B435F4" w:rsidRPr="004A5EAA" w:rsidRDefault="00B435F4" w:rsidP="000362FF">
      <w:pPr>
        <w:jc w:val="center"/>
        <w:rPr>
          <w:b/>
          <w:bCs/>
          <w:sz w:val="24"/>
          <w:szCs w:val="24"/>
        </w:rPr>
      </w:pPr>
      <w:r w:rsidRPr="004A5EAA">
        <w:rPr>
          <w:b/>
          <w:bCs/>
          <w:sz w:val="24"/>
          <w:szCs w:val="24"/>
        </w:rPr>
        <w:t>TOTAL NET DE TAXES</w:t>
      </w:r>
      <w:r w:rsidR="007F6FDA" w:rsidRPr="007F6FDA">
        <w:rPr>
          <w:rFonts w:ascii="Calibri" w:hAnsi="Calibri" w:cs="Calibri"/>
          <w:b/>
          <w:bCs/>
          <w:sz w:val="24"/>
          <w:szCs w:val="24"/>
        </w:rPr>
        <w:t> </w:t>
      </w:r>
      <w:r w:rsidR="007F6FDA">
        <w:rPr>
          <w:b/>
          <w:bCs/>
          <w:sz w:val="24"/>
          <w:szCs w:val="24"/>
        </w:rPr>
        <w:t>:</w:t>
      </w:r>
      <w:r w:rsidRPr="004A5EAA">
        <w:rPr>
          <w:b/>
          <w:bCs/>
          <w:sz w:val="24"/>
          <w:szCs w:val="24"/>
        </w:rPr>
        <w:t xml:space="preserve"> +++</w:t>
      </w:r>
      <w:r w:rsidR="00D15FAA">
        <w:rPr>
          <w:b/>
          <w:bCs/>
          <w:sz w:val="24"/>
          <w:szCs w:val="24"/>
        </w:rPr>
        <w:t>montant</w:t>
      </w:r>
      <w:r w:rsidRPr="004A5EAA">
        <w:rPr>
          <w:b/>
          <w:bCs/>
          <w:sz w:val="24"/>
          <w:szCs w:val="24"/>
        </w:rPr>
        <w:t>+++</w:t>
      </w:r>
    </w:p>
    <w:p w14:paraId="25275FE1" w14:textId="68D13AFD" w:rsidR="00B435F4" w:rsidRDefault="00B435F4" w:rsidP="004A5EAA">
      <w:pPr>
        <w:keepNext/>
        <w:jc w:val="both"/>
      </w:pPr>
      <w:r>
        <w:lastRenderedPageBreak/>
        <w:t>Il est précisé que conformément aux dispositions de l’article L.6353-6 du Code du travail</w:t>
      </w:r>
      <w:r w:rsidR="007F6FDA" w:rsidRPr="007F6FDA">
        <w:rPr>
          <w:rFonts w:ascii="Calibri" w:hAnsi="Calibri" w:cs="Calibri"/>
        </w:rPr>
        <w:t> </w:t>
      </w:r>
      <w:r w:rsidR="007F6FDA" w:rsidRPr="007F6FDA">
        <w:rPr>
          <w:rFonts w:ascii="Luciole" w:hAnsi="Luciole"/>
        </w:rPr>
        <w:t>:</w:t>
      </w:r>
    </w:p>
    <w:p w14:paraId="2019F0C7" w14:textId="39DDBCB6"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sidR="007F6FDA" w:rsidRPr="007F6FDA">
        <w:rPr>
          <w:rFonts w:ascii="Calibri" w:hAnsi="Calibri" w:cs="Calibri"/>
        </w:rPr>
        <w:t> </w:t>
      </w:r>
      <w:r>
        <w:t>Délai de rétractation - dédit ou abandon</w:t>
      </w:r>
      <w:r w:rsidR="007F6FDA" w:rsidRPr="007F6FDA">
        <w:rPr>
          <w:rFonts w:ascii="Calibri" w:hAnsi="Calibri" w:cs="Calibri"/>
        </w:rPr>
        <w:t> </w:t>
      </w:r>
      <w:r>
        <w:rPr>
          <w:rFonts w:ascii="Luciole" w:hAnsi="Luciole" w:cs="Luciole"/>
        </w:rPr>
        <w:t>»</w:t>
      </w:r>
      <w:r w:rsidR="007F6FDA" w:rsidRPr="007F6FDA">
        <w:rPr>
          <w:rFonts w:ascii="Calibri" w:hAnsi="Calibri" w:cs="Calibri"/>
        </w:rPr>
        <w:t> </w:t>
      </w:r>
      <w:r w:rsidR="007F6FDA" w:rsidRPr="007F6FDA">
        <w:rPr>
          <w:rFonts w:ascii="Luciole" w:hAnsi="Luciole"/>
        </w:rPr>
        <w:t>;</w:t>
      </w:r>
    </w:p>
    <w:p w14:paraId="1E36CE0C" w14:textId="58A5C136" w:rsidR="00B435F4" w:rsidRDefault="00B435F4" w:rsidP="000362FF">
      <w:pPr>
        <w:pStyle w:val="Paragraphedeliste"/>
        <w:numPr>
          <w:ilvl w:val="0"/>
          <w:numId w:val="6"/>
        </w:numPr>
        <w:jc w:val="both"/>
      </w:pPr>
      <w:r>
        <w:t>à l’issue du délai de rétractation tel que prévu</w:t>
      </w:r>
      <w:r w:rsidR="007F6FDA" w:rsidRPr="007F6FDA">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sidR="007F6FDA" w:rsidRPr="007F6FDA">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sidR="007F6FDA" w:rsidRPr="007F6FDA">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7F6FDA" w:rsidRPr="007F6FDA">
        <w:rPr>
          <w:rFonts w:ascii="Calibri" w:hAnsi="Calibri" w:cs="Calibri"/>
        </w:rPr>
        <w:t> </w:t>
      </w:r>
      <w:r w:rsidR="007F6FDA" w:rsidRPr="007F6FDA">
        <w:rPr>
          <w:rFonts w:ascii="Luciole" w:hAnsi="Luciole"/>
        </w:rPr>
        <w:t>;</w:t>
      </w:r>
    </w:p>
    <w:p w14:paraId="01A62EB1" w14:textId="74DDA205" w:rsidR="00B435F4" w:rsidRDefault="00B435F4" w:rsidP="000362FF">
      <w:pPr>
        <w:pStyle w:val="Paragraphedeliste"/>
        <w:numPr>
          <w:ilvl w:val="0"/>
          <w:numId w:val="6"/>
        </w:numPr>
        <w:jc w:val="both"/>
      </w:pPr>
      <w:r>
        <w:t>les 70 % restant du prix de la formation seront payés par le Bénéficiaire selon l’échéancier suivant</w:t>
      </w:r>
      <w:r w:rsidR="007F6FDA" w:rsidRPr="007F6FDA">
        <w:rPr>
          <w:rFonts w:ascii="Calibri" w:hAnsi="Calibri" w:cs="Calibri"/>
        </w:rPr>
        <w:t> </w:t>
      </w:r>
      <w:r w:rsidR="007F6FDA" w:rsidRPr="007F6FDA">
        <w:rPr>
          <w:rFonts w:ascii="Luciole" w:hAnsi="Luciole"/>
        </w:rPr>
        <w:t>:</w:t>
      </w:r>
      <w:r w:rsidR="00EF5A9D">
        <w:rPr>
          <w:rFonts w:ascii="Luciole" w:hAnsi="Luciole"/>
        </w:rPr>
        <w:t xml:space="preserve">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696405D7" w:rsidR="00B435F4" w:rsidRDefault="00B435F4" w:rsidP="004A5EAA">
      <w:pPr>
        <w:keepNext/>
        <w:jc w:val="both"/>
      </w:pPr>
      <w:r>
        <w:t>La Formation s’effectue</w:t>
      </w:r>
      <w:r w:rsidR="007F6FDA" w:rsidRPr="007F6FDA">
        <w:rPr>
          <w:rFonts w:ascii="Calibri" w:hAnsi="Calibri" w:cs="Calibri"/>
        </w:rPr>
        <w:t> </w:t>
      </w:r>
      <w:r>
        <w:t xml:space="preserve">selon les </w:t>
      </w:r>
      <w:r w:rsidRPr="004A5EAA">
        <w:rPr>
          <w:b/>
          <w:bCs/>
        </w:rPr>
        <w:t>modalités pédagogiques</w:t>
      </w:r>
      <w:r>
        <w:t xml:space="preserve"> suivantes</w:t>
      </w:r>
      <w:r w:rsidR="007F6FDA" w:rsidRPr="007F6FDA">
        <w:rPr>
          <w:rFonts w:ascii="Calibri" w:hAnsi="Calibri" w:cs="Calibri"/>
        </w:rPr>
        <w:t> </w:t>
      </w:r>
      <w:r w:rsidR="007F6FDA">
        <w:rPr>
          <w:rFonts w:ascii="Calibri" w:hAnsi="Calibri" w:cs="Calibri"/>
        </w:rPr>
        <w:t>:</w:t>
      </w:r>
    </w:p>
    <w:p w14:paraId="76C4DB11" w14:textId="01710000" w:rsidR="00B435F4" w:rsidRPr="003F00DB" w:rsidRDefault="007F6FDA" w:rsidP="000362FF">
      <w:pPr>
        <w:spacing w:after="0"/>
        <w:jc w:val="both"/>
        <w:rPr>
          <w:lang w:val="en-US"/>
        </w:rPr>
      </w:pPr>
      <w:r w:rsidRPr="007F6FDA">
        <w:rPr>
          <w:rFonts w:ascii="Calibri" w:hAnsi="Calibri" w:cs="Calibri"/>
        </w:rPr>
        <w:t> </w:t>
      </w:r>
      <w:r w:rsidR="00B435F4"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5CE804F2" w:rsidR="00B435F4" w:rsidRDefault="00B435F4" w:rsidP="004A5EAA">
      <w:pPr>
        <w:keepNext/>
        <w:jc w:val="both"/>
      </w:pPr>
      <w:r w:rsidRPr="004A5EAA">
        <w:rPr>
          <w:b/>
          <w:bCs/>
        </w:rPr>
        <w:t>L’appréciation des résultats</w:t>
      </w:r>
      <w:r>
        <w:t xml:space="preserve"> se fera à travers les modalités suivantes</w:t>
      </w:r>
      <w:r w:rsidR="007F6FDA" w:rsidRPr="007F6FDA">
        <w:rPr>
          <w:rFonts w:ascii="Calibri" w:hAnsi="Calibri" w:cs="Calibri"/>
        </w:rPr>
        <w:t> </w:t>
      </w:r>
      <w:r w:rsidR="007F6FDA">
        <w:rPr>
          <w:rFonts w:ascii="Calibri" w:hAnsi="Calibri" w:cs="Calibri"/>
        </w:rP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40C8F3A3" w:rsidR="00B435F4" w:rsidRDefault="00B435F4" w:rsidP="000362FF">
      <w:pPr>
        <w:jc w:val="both"/>
      </w:pPr>
      <w:r>
        <w:lastRenderedPageBreak/>
        <w:t>Par ailleurs, le Bénéficiaire dispose d’une possibilité de dédit ou d’abandon dans les conditions suivante</w:t>
      </w:r>
      <w:r w:rsidR="00EC1764">
        <w:t>s</w:t>
      </w:r>
      <w:r w:rsidR="007F6FDA" w:rsidRPr="007F6FDA">
        <w:rPr>
          <w:rFonts w:ascii="Calibri" w:hAnsi="Calibri" w:cs="Calibri"/>
        </w:rPr>
        <w:t> </w:t>
      </w:r>
      <w:r w:rsidR="007F6FDA" w:rsidRPr="007F6FDA">
        <w:rPr>
          <w:rFonts w:ascii="Luciole" w:hAnsi="Luciole"/>
        </w:rPr>
        <w:t>:</w:t>
      </w:r>
    </w:p>
    <w:p w14:paraId="7D026C49" w14:textId="3D95F87D"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007F6FDA" w:rsidRPr="007F6FDA">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007F6FDA" w:rsidRPr="007F6FDA">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007F6FDA" w:rsidRPr="007F6FDA">
        <w:rPr>
          <w:rFonts w:ascii="Calibri" w:hAnsi="Calibri" w:cs="Calibri"/>
        </w:rPr>
        <w:t> </w:t>
      </w:r>
    </w:p>
    <w:p w14:paraId="75F25457" w14:textId="294970D2"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007F6FDA" w:rsidRPr="007F6FDA">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007F6FDA" w:rsidRPr="007F6FDA">
        <w:rPr>
          <w:rFonts w:ascii="Luciole" w:hAnsi="Luciole"/>
        </w:rPr>
        <w:t>.</w:t>
      </w:r>
    </w:p>
    <w:p w14:paraId="4AD154B1" w14:textId="378789C8" w:rsidR="00B435F4" w:rsidRDefault="00B435F4" w:rsidP="00B435F4">
      <w:pPr>
        <w:pStyle w:val="T1"/>
      </w:pPr>
      <w:r>
        <w:t>Dédit ou abandon</w:t>
      </w:r>
    </w:p>
    <w:p w14:paraId="7FD1D4DB" w14:textId="3DB99FCD" w:rsidR="00B435F4" w:rsidRDefault="00B435F4" w:rsidP="000362FF">
      <w:pPr>
        <w:jc w:val="both"/>
      </w:pPr>
      <w:r>
        <w:t>En cas de dédit par le Bénéficiaire à moins de 11</w:t>
      </w:r>
      <w:r w:rsidR="007F6FDA" w:rsidRPr="007F6FDA">
        <w:rPr>
          <w:rFonts w:ascii="Calibri" w:hAnsi="Calibri" w:cs="Calibri"/>
        </w:rPr>
        <w:t> </w:t>
      </w:r>
      <w:r>
        <w:t>jours ouvr</w:t>
      </w:r>
      <w:r>
        <w:rPr>
          <w:rFonts w:ascii="Luciole" w:hAnsi="Luciole" w:cs="Luciole"/>
        </w:rPr>
        <w:t>é</w:t>
      </w:r>
      <w:r>
        <w:t>s</w:t>
      </w:r>
      <w:r w:rsidR="007F6FDA" w:rsidRPr="007F6FDA">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sidR="007F6FDA" w:rsidRPr="007F6FDA">
        <w:rPr>
          <w:rFonts w:ascii="Luciole" w:hAnsi="Luciole"/>
        </w:rPr>
        <w:t>.</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7F157F64" w:rsidR="00B435F4" w:rsidRDefault="00B435F4" w:rsidP="000362FF">
      <w:pPr>
        <w:jc w:val="both"/>
      </w:pPr>
      <w:r>
        <w:t>Si une contestation ou un différend ne peuvent être réglés à l’amiable, le Tribunal</w:t>
      </w:r>
      <w:r w:rsidR="00EC1764">
        <w:t xml:space="preserve"> Administratif</w:t>
      </w:r>
      <w:r>
        <w:t xml:space="preserve"> de</w:t>
      </w:r>
      <w:r w:rsidR="007F6FDA" w:rsidRPr="007F6FDA">
        <w:rPr>
          <w:rFonts w:ascii="Calibri" w:hAnsi="Calibri" w:cs="Calibri"/>
        </w:rPr>
        <w:t> </w:t>
      </w:r>
      <w:r w:rsidR="000362FF">
        <w:t>Paris</w:t>
      </w:r>
      <w:r w:rsidR="007F6FDA" w:rsidRPr="007F6FDA">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04882873" w:rsidR="00B435F4" w:rsidRDefault="006B50DB" w:rsidP="00B435F4">
      <w:r>
        <w:t>Fait</w:t>
      </w:r>
      <w:r w:rsidR="00B435F4">
        <w:t xml:space="preserve"> à</w:t>
      </w:r>
      <w:r w:rsidR="007F6FDA" w:rsidRPr="007F6FDA">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153696">
        <w:tc>
          <w:tcPr>
            <w:tcW w:w="5381" w:type="dxa"/>
            <w:tcBorders>
              <w:right w:val="single" w:sz="2" w:space="0" w:color="063C64"/>
            </w:tcBorders>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15E2AD65" w:rsidR="003B218D" w:rsidRPr="003B218D" w:rsidRDefault="003B218D" w:rsidP="00241742">
            <w:pPr>
              <w:keepNext/>
              <w:spacing w:after="0"/>
              <w:rPr>
                <w:b/>
                <w:bCs/>
              </w:rPr>
            </w:pPr>
            <w:r w:rsidRPr="003B218D">
              <w:rPr>
                <w:b/>
                <w:bCs/>
              </w:rPr>
              <w:t>Grégory Caumes, Délégué National</w:t>
            </w:r>
          </w:p>
          <w:p w14:paraId="100999D0" w14:textId="77777777" w:rsidR="003B218D" w:rsidRDefault="00241742" w:rsidP="00241742">
            <w:r>
              <w:rPr>
                <w:noProof/>
              </w:rPr>
              <w:drawing>
                <wp:anchor distT="0" distB="0" distL="114300" distR="114300" simplePos="0" relativeHeight="251658240" behindDoc="0" locked="0" layoutInCell="1" allowOverlap="1" wp14:anchorId="0221A598" wp14:editId="5D9329D5">
                  <wp:simplePos x="0" y="0"/>
                  <wp:positionH relativeFrom="column">
                    <wp:posOffset>777875</wp:posOffset>
                  </wp:positionH>
                  <wp:positionV relativeFrom="paragraph">
                    <wp:posOffset>262890</wp:posOffset>
                  </wp:positionV>
                  <wp:extent cx="2057400" cy="1504950"/>
                  <wp:effectExtent l="0" t="0" r="0" b="0"/>
                  <wp:wrapNone/>
                  <wp:docPr id="348800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000000">
              <w:fldChar w:fldCharType="begin"/>
            </w:r>
            <w:r w:rsidR="00000000">
              <w:instrText xml:space="preserve"> INCLUDEPICTURE  "C:\\Users\\suely\\OneDrive\\Documents\\docs Suely\\GC\\Signature Grégory (002).png" \* MERGEFORMATINET </w:instrText>
            </w:r>
            <w:r w:rsidR="00000000">
              <w:fldChar w:fldCharType="separate"/>
            </w:r>
            <w:r w:rsidR="00586B59">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01.25pt">
                  <v:imagedata r:id="rId9" r:href="rId10" cropleft="14936f" cropright="16155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53ED46E" w14:textId="3422BADB" w:rsidR="00241742" w:rsidRDefault="00241742" w:rsidP="00241742"/>
        </w:tc>
        <w:tc>
          <w:tcPr>
            <w:tcW w:w="5239" w:type="dxa"/>
            <w:tcBorders>
              <w:top w:val="single" w:sz="2" w:space="0" w:color="063C64"/>
              <w:left w:val="single" w:sz="2" w:space="0" w:color="063C64"/>
              <w:bottom w:val="single" w:sz="2" w:space="0" w:color="063C64" w:themeColor="background2" w:themeShade="40"/>
              <w:right w:val="single" w:sz="2" w:space="0" w:color="063C64"/>
            </w:tcBorders>
          </w:tcPr>
          <w:p w14:paraId="530EE576" w14:textId="51A39883" w:rsidR="003B218D" w:rsidRPr="003B218D" w:rsidRDefault="003B218D" w:rsidP="003B218D">
            <w:pPr>
              <w:keepNext/>
              <w:spacing w:after="0"/>
              <w:rPr>
                <w:b/>
                <w:bCs/>
              </w:rPr>
            </w:pPr>
            <w:r>
              <w:t>Pour le bénéficiaire</w:t>
            </w:r>
            <w:r w:rsidR="007F6FDA" w:rsidRPr="007F6FDA">
              <w:rPr>
                <w:rFonts w:ascii="Calibri" w:hAnsi="Calibri" w:cs="Calibri"/>
              </w:rPr>
              <w:t> </w:t>
            </w:r>
            <w:r w:rsidR="007F6FDA">
              <w:rPr>
                <w:rFonts w:ascii="Calibri" w:hAnsi="Calibri" w:cs="Calibri"/>
              </w:rPr>
              <w:t>:</w:t>
            </w:r>
            <w:r w:rsidR="009E4B37">
              <w:t xml:space="preserve"> </w:t>
            </w:r>
            <w:r w:rsidRPr="003B218D">
              <w:rPr>
                <w:b/>
                <w:bCs/>
              </w:rPr>
              <w:t>+++</w:t>
            </w:r>
            <w:proofErr w:type="spellStart"/>
            <w:r w:rsidRPr="003B218D">
              <w:rPr>
                <w:b/>
                <w:bCs/>
              </w:rPr>
              <w:t>entite</w:t>
            </w:r>
            <w:proofErr w:type="spellEnd"/>
            <w:r w:rsidRPr="003B218D">
              <w:rPr>
                <w:b/>
                <w:bCs/>
              </w:rPr>
              <w:t>+++,</w:t>
            </w:r>
          </w:p>
          <w:p w14:paraId="7D85BCC6" w14:textId="0FB6E192" w:rsidR="003B218D" w:rsidRPr="003B218D" w:rsidRDefault="003B218D" w:rsidP="003B218D">
            <w:pPr>
              <w:rPr>
                <w:b/>
                <w:bCs/>
              </w:rPr>
            </w:pPr>
            <w:r w:rsidRPr="005F403B">
              <w:t>Par</w:t>
            </w:r>
            <w:r w:rsidRPr="003B218D">
              <w:rPr>
                <w:b/>
                <w:bCs/>
              </w:rPr>
              <w:t xml:space="preserve"> +++</w:t>
            </w:r>
            <w:proofErr w:type="spellStart"/>
            <w:r w:rsidR="00384C99">
              <w:rPr>
                <w:b/>
                <w:bCs/>
              </w:rPr>
              <w:t>nom</w:t>
            </w:r>
            <w:r w:rsidR="00B204C6">
              <w:rPr>
                <w:b/>
                <w:bCs/>
              </w:rPr>
              <w:t>_sgtr</w:t>
            </w:r>
            <w:proofErr w:type="spellEnd"/>
            <w:r w:rsidRPr="003B218D">
              <w:rPr>
                <w:b/>
                <w:bCs/>
              </w:rPr>
              <w:t>+++, +++</w:t>
            </w:r>
            <w:proofErr w:type="spellStart"/>
            <w:r w:rsidR="00384C99">
              <w:rPr>
                <w:b/>
                <w:bCs/>
              </w:rPr>
              <w:t>poste</w:t>
            </w:r>
            <w:r w:rsidR="00B204C6">
              <w:rPr>
                <w:b/>
                <w:bCs/>
              </w:rPr>
              <w:t>_sgtr</w:t>
            </w:r>
            <w:proofErr w:type="spellEnd"/>
            <w:r w:rsidRPr="003B218D">
              <w:rPr>
                <w:b/>
                <w:bCs/>
              </w:rPr>
              <w:t>+++</w:t>
            </w:r>
            <w:r w:rsidR="007F6FDA" w:rsidRPr="007F6FDA">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153696">
        <w:tc>
          <w:tcPr>
            <w:tcW w:w="5381" w:type="dxa"/>
          </w:tcPr>
          <w:p w14:paraId="1D606D2C" w14:textId="77777777" w:rsidR="00712029" w:rsidRDefault="00712029" w:rsidP="003B218D">
            <w:pPr>
              <w:keepNext/>
              <w:spacing w:after="0"/>
            </w:pPr>
          </w:p>
        </w:tc>
        <w:tc>
          <w:tcPr>
            <w:tcW w:w="5239" w:type="dxa"/>
            <w:tcBorders>
              <w:top w:val="single" w:sz="2" w:space="0" w:color="063C64" w:themeColor="background2" w:themeShade="40"/>
            </w:tcBorders>
          </w:tcPr>
          <w:p w14:paraId="1748EBF5" w14:textId="77777777" w:rsidR="00712029" w:rsidRDefault="00712029" w:rsidP="003B218D">
            <w:pPr>
              <w:keepNext/>
              <w:spacing w:after="0"/>
            </w:pPr>
          </w:p>
        </w:tc>
      </w:tr>
    </w:tbl>
    <w:p w14:paraId="11450156" w14:textId="50CF5879" w:rsidR="00B435F4" w:rsidRDefault="00B435F4" w:rsidP="003B218D">
      <w:pPr>
        <w:pStyle w:val="Paragraphedeliste"/>
        <w:keepNext/>
        <w:numPr>
          <w:ilvl w:val="0"/>
          <w:numId w:val="9"/>
        </w:numPr>
        <w:spacing w:after="0"/>
        <w:ind w:left="714" w:hanging="357"/>
      </w:pPr>
      <w:r>
        <w:t>Annexe 1</w:t>
      </w:r>
      <w:r w:rsidR="007F6FDA" w:rsidRPr="007F6FDA">
        <w:rPr>
          <w:rFonts w:ascii="Calibri" w:hAnsi="Calibri" w:cs="Calibri"/>
        </w:rPr>
        <w:t> </w:t>
      </w:r>
      <w:r w:rsidR="007F6FDA">
        <w:rPr>
          <w:rFonts w:ascii="Calibri" w:hAnsi="Calibri" w:cs="Calibri"/>
        </w:rPr>
        <w:t>:</w:t>
      </w:r>
      <w:r>
        <w:t xml:space="preserve"> Programme de formation</w:t>
      </w:r>
    </w:p>
    <w:p w14:paraId="015B719D" w14:textId="3C5EB732" w:rsidR="000362FF" w:rsidRPr="00EC1764" w:rsidRDefault="00B435F4" w:rsidP="00EC1764">
      <w:pPr>
        <w:pStyle w:val="Paragraphedeliste"/>
        <w:numPr>
          <w:ilvl w:val="0"/>
          <w:numId w:val="9"/>
        </w:numPr>
        <w:rPr>
          <w:rFonts w:ascii="Calibri" w:hAnsi="Calibri" w:cs="Calibri"/>
        </w:rPr>
      </w:pPr>
      <w:r>
        <w:t>Annexe 2</w:t>
      </w:r>
      <w:r w:rsidR="007F6FDA" w:rsidRPr="007F6FDA">
        <w:rPr>
          <w:rFonts w:ascii="Calibri" w:hAnsi="Calibri" w:cs="Calibri"/>
        </w:rPr>
        <w:t> </w:t>
      </w:r>
      <w:r w:rsidR="007F6FDA">
        <w:t>:</w:t>
      </w:r>
      <w:r>
        <w:t xml:space="preserve"> </w:t>
      </w:r>
      <w:r w:rsidR="000362FF">
        <w:t>Règlement Intérieur</w:t>
      </w:r>
    </w:p>
    <w:p w14:paraId="096C6F24" w14:textId="2B8D6EF7" w:rsidR="00CB226C" w:rsidRDefault="00CB226C" w:rsidP="00CB226C">
      <w:pPr>
        <w:sectPr w:rsidR="00CB226C" w:rsidSect="000F1211">
          <w:headerReference w:type="even" r:id="rId11"/>
          <w:headerReference w:type="default" r:id="rId12"/>
          <w:footerReference w:type="even" r:id="rId13"/>
          <w:footerReference w:type="default" r:id="rId14"/>
          <w:headerReference w:type="first" r:id="rId15"/>
          <w:footerReference w:type="first" r:id="rId16"/>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7"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33E77144" w14:textId="4835D6CA" w:rsidR="00646958" w:rsidRPr="00CB226C" w:rsidRDefault="00825F6C" w:rsidP="005027C6">
      <w:pPr>
        <w:rPr>
          <w:lang w:val="en-US"/>
        </w:rPr>
      </w:pPr>
      <w:r w:rsidRPr="00825F6C">
        <w:rPr>
          <w:lang w:val="en-US"/>
        </w:rPr>
        <w:t>`+++</w:t>
      </w:r>
      <w:r w:rsidR="00585499" w:rsidRPr="00E91A6B">
        <w:fldChar w:fldCharType="begin"/>
      </w:r>
      <w:r w:rsidR="00585499" w:rsidRPr="00CB226C">
        <w:rPr>
          <w:lang w:val="en-US"/>
        </w:rPr>
        <w:instrText xml:space="preserve"> MERGEFIELD IntroContexte </w:instrText>
      </w:r>
      <w:r w:rsidR="00585499"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t>&lt;body&gt;</w:t>
      </w:r>
    </w:p>
    <w:p w14:paraId="1D11B7CD" w14:textId="0F23D568" w:rsidR="00450F65" w:rsidRPr="00825F6C" w:rsidRDefault="00450F65" w:rsidP="00F85D39">
      <w:pPr>
        <w:rPr>
          <w:lang w:val="en-US"/>
        </w:rPr>
      </w:pPr>
      <w:r w:rsidRPr="00825F6C">
        <w:rPr>
          <w:lang w:val="en-US"/>
        </w:rPr>
        <w:lastRenderedPageBreak/>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t>&lt;body&gt;</w:t>
      </w:r>
    </w:p>
    <w:p w14:paraId="7640B5AE" w14:textId="3BA94CDB" w:rsidR="00E809BB" w:rsidRPr="00E91A6B" w:rsidRDefault="00E809BB" w:rsidP="00E809BB">
      <w:r w:rsidRPr="00E91A6B">
        <w:lastRenderedPageBreak/>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12043AC9" w14:textId="5B5D3469" w:rsidR="00EC7A74" w:rsidRDefault="00E809BB" w:rsidP="00EC7A74">
      <w:r w:rsidRPr="00E91A6B">
        <w:t>`+++</w:t>
      </w:r>
    </w:p>
    <w:p w14:paraId="7600B12B" w14:textId="77777777" w:rsidR="00EC7A74" w:rsidRDefault="00EC7A74" w:rsidP="00E809BB"/>
    <w:p w14:paraId="21B2643F" w14:textId="77777777" w:rsidR="00EC7A74" w:rsidRDefault="00EC7A74" w:rsidP="00E809BB"/>
    <w:p w14:paraId="2D2290E4" w14:textId="77777777" w:rsidR="0092216C" w:rsidRDefault="0092216C" w:rsidP="00E809BB">
      <w:pPr>
        <w:sectPr w:rsidR="0092216C" w:rsidSect="000F1211">
          <w:headerReference w:type="default" r:id="rId18"/>
          <w:headerReference w:type="first" r:id="rId19"/>
          <w:pgSz w:w="11906" w:h="16838"/>
          <w:pgMar w:top="1985" w:right="709" w:bottom="1560" w:left="709" w:header="567" w:footer="238" w:gutter="0"/>
          <w:cols w:space="708"/>
          <w:titlePg/>
          <w:docGrid w:linePitch="360"/>
        </w:sectPr>
      </w:pPr>
    </w:p>
    <w:p w14:paraId="0BC82A6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lastRenderedPageBreak/>
        <w:t>Préambule</w:t>
      </w:r>
    </w:p>
    <w:p w14:paraId="190FFAAE" w14:textId="77777777"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Le présent règlement intérieur a vocation à préciser certaines dispositions s</w:t>
      </w:r>
      <w:r w:rsidRPr="005136CC">
        <w:rPr>
          <w:rFonts w:ascii="Luciole" w:eastAsia="Times New Roman" w:hAnsi="Luciole" w:cs="Times New Roman"/>
          <w:rtl/>
        </w:rPr>
        <w:t>’</w:t>
      </w:r>
      <w:r w:rsidRPr="005136CC">
        <w:rPr>
          <w:rFonts w:ascii="Luciole" w:eastAsia="Times New Roman" w:hAnsi="Luciole" w:cs="Times New Roman"/>
        </w:rPr>
        <w:t>appliquant à tous les inscrits et participants aux différentes formations organisées par la Fédération Santé Habitat, dans le but de permettre un fonctionnement régulier des formations proposées.</w:t>
      </w:r>
    </w:p>
    <w:p w14:paraId="15109458" w14:textId="0E584153"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rPr>
        <w:t>Définitions</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l’organisme de formation sera dénommé ci-après «</w:t>
      </w:r>
      <w:r w:rsidRPr="005136CC">
        <w:rPr>
          <w:rFonts w:ascii="Calibri" w:eastAsia="Times New Roman" w:hAnsi="Calibri" w:cs="Calibri"/>
        </w:rPr>
        <w:t> </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 les personnes suivant la formation seront dénommées ci-après «</w:t>
      </w:r>
      <w:r w:rsidRPr="005136CC">
        <w:rPr>
          <w:rFonts w:ascii="Calibri" w:eastAsia="Times New Roman" w:hAnsi="Calibri" w:cs="Calibri"/>
        </w:rPr>
        <w:t> </w:t>
      </w:r>
      <w:r w:rsidRPr="005136CC">
        <w:rPr>
          <w:rFonts w:ascii="Luciole" w:eastAsia="Times New Roman" w:hAnsi="Luciole" w:cs="Times New Roman"/>
        </w:rPr>
        <w:t>participants</w:t>
      </w:r>
      <w:r w:rsidRPr="005136CC">
        <w:rPr>
          <w:rFonts w:ascii="Calibri" w:eastAsia="Times New Roman" w:hAnsi="Calibri" w:cs="Calibri"/>
        </w:rPr>
        <w:t> </w:t>
      </w:r>
      <w:r w:rsidRPr="005136CC">
        <w:rPr>
          <w:rFonts w:ascii="Luciole" w:eastAsia="Times New Roman" w:hAnsi="Luciole" w:cs="Times New Roman"/>
        </w:rPr>
        <w:t>», le directeur de la formation à l</w:t>
      </w:r>
      <w:r w:rsidRPr="005136CC">
        <w:rPr>
          <w:rFonts w:ascii="Luciole" w:eastAsia="Times New Roman" w:hAnsi="Luciole" w:cs="Times New Roman"/>
          <w:rtl/>
        </w:rPr>
        <w:t>’</w:t>
      </w:r>
      <w:r w:rsidRPr="005136CC">
        <w:rPr>
          <w:rFonts w:ascii="Luciole" w:eastAsia="Times New Roman" w:hAnsi="Luciole" w:cs="Times New Roman"/>
        </w:rPr>
        <w:t>organisme de formation sera ci-après dénommé «</w:t>
      </w:r>
      <w:r w:rsidRPr="005136CC">
        <w:rPr>
          <w:rFonts w:ascii="Calibri" w:eastAsia="Times New Roman" w:hAnsi="Calibri" w:cs="Calibri"/>
        </w:rPr>
        <w:t> </w:t>
      </w:r>
      <w:r w:rsidRPr="005136CC">
        <w:rPr>
          <w:rFonts w:ascii="Luciole" w:eastAsia="Times New Roman" w:hAnsi="Luciole" w:cs="Times New Roman"/>
        </w:rPr>
        <w:t>le responsable de l</w:t>
      </w:r>
      <w:r w:rsidRPr="005136CC">
        <w:rPr>
          <w:rFonts w:ascii="Luciole" w:eastAsia="Times New Roman" w:hAnsi="Luciole" w:cs="Times New Roman"/>
          <w:rtl/>
        </w:rPr>
        <w:t>’</w:t>
      </w:r>
      <w:r w:rsidRPr="005136CC">
        <w:rPr>
          <w:rFonts w:ascii="Luciole" w:eastAsia="Times New Roman" w:hAnsi="Luciole" w:cs="Times New Roman"/>
        </w:rPr>
        <w:t>organisme de formation</w:t>
      </w:r>
      <w:r w:rsidRPr="005136CC">
        <w:rPr>
          <w:rFonts w:ascii="Calibri" w:eastAsia="Times New Roman" w:hAnsi="Calibri" w:cs="Calibri"/>
        </w:rPr>
        <w:t> </w:t>
      </w:r>
      <w:r w:rsidRPr="005136CC">
        <w:rPr>
          <w:rFonts w:ascii="Luciole" w:eastAsia="Times New Roman" w:hAnsi="Luciole" w:cs="Times New Roman"/>
        </w:rPr>
        <w:t>».</w:t>
      </w:r>
    </w:p>
    <w:p w14:paraId="3817B11C"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Dispositions Générales</w:t>
      </w:r>
    </w:p>
    <w:p w14:paraId="7FF26166" w14:textId="17FD3AF5" w:rsidR="000238CC" w:rsidRPr="005136CC" w:rsidRDefault="000238CC" w:rsidP="000238CC">
      <w:pPr>
        <w:spacing w:after="360" w:line="240" w:lineRule="exact"/>
        <w:jc w:val="both"/>
        <w:rPr>
          <w:rFonts w:ascii="Luciole" w:eastAsia="Times New Roman" w:hAnsi="Luciole" w:cs="Times New Roman"/>
          <w:b/>
        </w:rPr>
      </w:pPr>
      <w:r w:rsidRPr="005136CC">
        <w:rPr>
          <w:rFonts w:ascii="Luciole" w:eastAsia="Times New Roman" w:hAnsi="Luciole" w:cs="Times New Roman"/>
          <w:u w:val="single"/>
        </w:rPr>
        <w:t>Article 1</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Conformément aux articles L6352-3, L6352-4 et R 6352-1 à R6352-15 du Code du Travail, le présent Règlement Intérieur a pour objet de définir les règles générales et permanentes et de préciser la réglementation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ainsi que les règles relatives à la discipline, notamment les sanctions applicables aux participants et les droits de ceux-ci en cas de sanction.</w:t>
      </w:r>
    </w:p>
    <w:p w14:paraId="108F8B4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Champs d</w:t>
      </w:r>
      <w:r w:rsidRPr="005136CC">
        <w:rPr>
          <w:rFonts w:ascii="Luciole" w:eastAsia="Times New Roman" w:hAnsi="Luciole" w:cs="Times New Roman"/>
          <w:bCs/>
          <w:spacing w:val="4"/>
          <w:sz w:val="28"/>
          <w:szCs w:val="28"/>
          <w:rtl/>
        </w:rPr>
        <w:t>’</w:t>
      </w:r>
      <w:r w:rsidRPr="005136CC">
        <w:rPr>
          <w:rFonts w:ascii="Luciole" w:eastAsia="Times New Roman" w:hAnsi="Luciole" w:cs="Times New Roman"/>
          <w:bCs/>
          <w:spacing w:val="4"/>
          <w:sz w:val="28"/>
          <w:szCs w:val="28"/>
        </w:rPr>
        <w:t>application</w:t>
      </w:r>
    </w:p>
    <w:p w14:paraId="6DDEFB22" w14:textId="632838B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 présent Règlement s</w:t>
      </w:r>
      <w:r w:rsidRPr="005136CC">
        <w:rPr>
          <w:rFonts w:ascii="Luciole" w:eastAsia="Times New Roman" w:hAnsi="Luciole" w:cs="Times New Roman"/>
          <w:rtl/>
        </w:rPr>
        <w:t>’</w:t>
      </w:r>
      <w:r w:rsidRPr="005136CC">
        <w:rPr>
          <w:rFonts w:ascii="Luciole" w:eastAsia="Times New Roman" w:hAnsi="Luciole" w:cs="Times New Roman"/>
        </w:rPr>
        <w:t>applique à tous les participants inscrits à une session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ce, pour toute la durée de la formation suivie. Chaque stagiaire est considéré comme ayant accepté les termes du présent règlement lorsqu’il suit une formation dispensée par l</w:t>
      </w:r>
      <w:r w:rsidRPr="005136CC">
        <w:rPr>
          <w:rFonts w:ascii="Luciole" w:eastAsia="Times New Roman" w:hAnsi="Luciole" w:cs="Times New Roman"/>
          <w:rtl/>
        </w:rPr>
        <w:t>’</w:t>
      </w:r>
      <w:r w:rsidRPr="005136CC">
        <w:rPr>
          <w:rFonts w:ascii="Luciole" w:eastAsia="Times New Roman" w:hAnsi="Luciole" w:cs="Times New Roman"/>
        </w:rPr>
        <w:t>organisme de formation et accepte que les mesures soient prises à son égard en cas d</w:t>
      </w:r>
      <w:r w:rsidRPr="005136CC">
        <w:rPr>
          <w:rFonts w:ascii="Luciole" w:eastAsia="Times New Roman" w:hAnsi="Luciole" w:cs="Times New Roman"/>
          <w:rtl/>
        </w:rPr>
        <w:t>’</w:t>
      </w:r>
      <w:r w:rsidRPr="005136CC">
        <w:rPr>
          <w:rFonts w:ascii="Luciole" w:eastAsia="Times New Roman" w:hAnsi="Luciole" w:cs="Times New Roman"/>
        </w:rPr>
        <w:t>inobservation de ce dernier.</w:t>
      </w:r>
    </w:p>
    <w:p w14:paraId="1E55271D" w14:textId="2E1760D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3 - Lieu de la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formation a lieu soit dans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soit dans des locaux extérieurs. Les dispositions du présent Règlement sont applicables au sein des locaux de l</w:t>
      </w:r>
      <w:r w:rsidRPr="005136CC">
        <w:rPr>
          <w:rFonts w:ascii="Luciole" w:eastAsia="Times New Roman" w:hAnsi="Luciole" w:cs="Times New Roman"/>
          <w:rtl/>
        </w:rPr>
        <w:t>’</w:t>
      </w:r>
      <w:r w:rsidRPr="005136CC">
        <w:rPr>
          <w:rFonts w:ascii="Luciole" w:eastAsia="Times New Roman" w:hAnsi="Luciole" w:cs="Times New Roman"/>
        </w:rPr>
        <w:t>organisme de formation et dans tout espace accessoire à l</w:t>
      </w:r>
      <w:r w:rsidRPr="005136CC">
        <w:rPr>
          <w:rFonts w:ascii="Luciole" w:eastAsia="Times New Roman" w:hAnsi="Luciole" w:cs="Times New Roman"/>
          <w:rtl/>
        </w:rPr>
        <w:t>’</w:t>
      </w:r>
      <w:r w:rsidRPr="005136CC">
        <w:rPr>
          <w:rFonts w:ascii="Luciole" w:eastAsia="Times New Roman" w:hAnsi="Luciole" w:cs="Times New Roman"/>
        </w:rPr>
        <w:t>organisme (salles de cours et sites visités, etc.) pendant toute la durée de la formation. Toutefois, conformément à l</w:t>
      </w:r>
      <w:r w:rsidRPr="005136CC">
        <w:rPr>
          <w:rFonts w:ascii="Luciole" w:eastAsia="Times New Roman" w:hAnsi="Luciole" w:cs="Times New Roman"/>
          <w:rtl/>
        </w:rPr>
        <w:t>’</w:t>
      </w:r>
      <w:r w:rsidRPr="005136CC">
        <w:rPr>
          <w:rFonts w:ascii="Luciole" w:eastAsia="Times New Roman" w:hAnsi="Luciole" w:cs="Times New Roman"/>
        </w:rPr>
        <w:t>article R 6352-1 du code du travail, lorsque la formation se déroule dans une entreprise ou un établissement déjà doté d</w:t>
      </w:r>
      <w:r w:rsidRPr="005136CC">
        <w:rPr>
          <w:rFonts w:ascii="Luciole" w:eastAsia="Times New Roman" w:hAnsi="Luciole" w:cs="Times New Roman"/>
          <w:rtl/>
        </w:rPr>
        <w:t>’</w:t>
      </w:r>
      <w:r w:rsidRPr="005136CC">
        <w:rPr>
          <w:rFonts w:ascii="Luciole" w:eastAsia="Times New Roman" w:hAnsi="Luciole" w:cs="Times New Roman"/>
        </w:rPr>
        <w:t>un règlement intérieur, les mesures d</w:t>
      </w:r>
      <w:r w:rsidRPr="005136CC">
        <w:rPr>
          <w:rFonts w:ascii="Luciole" w:eastAsia="Times New Roman" w:hAnsi="Luciole" w:cs="Times New Roman"/>
          <w:rtl/>
        </w:rPr>
        <w:t>’</w:t>
      </w:r>
      <w:r w:rsidRPr="005136CC">
        <w:rPr>
          <w:rFonts w:ascii="Luciole" w:eastAsia="Times New Roman" w:hAnsi="Luciole" w:cs="Times New Roman"/>
        </w:rPr>
        <w:t>hygiène et de sécurité applicables aux participants sont celles de ce dernier règlement. Lorsque la formation est dispensée à distance le présent règlement est non applicable.</w:t>
      </w:r>
    </w:p>
    <w:p w14:paraId="43CA3C68"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Hygiène et sécurité</w:t>
      </w:r>
    </w:p>
    <w:p w14:paraId="407C3673" w14:textId="247A40A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4 - Règles générales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prévention des risques d</w:t>
      </w:r>
      <w:r w:rsidRPr="005136CC">
        <w:rPr>
          <w:rFonts w:ascii="Luciole" w:eastAsia="Times New Roman" w:hAnsi="Luciole" w:cs="Times New Roman"/>
          <w:rtl/>
        </w:rPr>
        <w:t>’</w:t>
      </w:r>
      <w:r w:rsidRPr="005136CC">
        <w:rPr>
          <w:rFonts w:ascii="Luciole" w:eastAsia="Times New Roman" w:hAnsi="Luciole" w:cs="Times New Roman"/>
        </w:rPr>
        <w:t>accidents et de maladie est impérative et exige de chacun le respect total de toutes les prescriptions applicables en matière d</w:t>
      </w:r>
      <w:r w:rsidRPr="005136CC">
        <w:rPr>
          <w:rFonts w:ascii="Luciole" w:eastAsia="Times New Roman" w:hAnsi="Luciole" w:cs="Times New Roman"/>
          <w:rtl/>
        </w:rPr>
        <w:t>’</w:t>
      </w:r>
      <w:r w:rsidRPr="005136CC">
        <w:rPr>
          <w:rFonts w:ascii="Luciole" w:eastAsia="Times New Roman" w:hAnsi="Luciole" w:cs="Times New Roman"/>
        </w:rPr>
        <w:t>hygiène et de sécurité. A cet effet, chaque stagiaire doit veiller à sa sécurité personnelle et à celle des autres en respectant les consignes générales et particulières de sécurité en vigueur dans l</w:t>
      </w:r>
      <w:r w:rsidRPr="005136CC">
        <w:rPr>
          <w:rFonts w:ascii="Luciole" w:eastAsia="Times New Roman" w:hAnsi="Luciole" w:cs="Times New Roman"/>
          <w:rtl/>
        </w:rPr>
        <w:t>’</w:t>
      </w:r>
      <w:r w:rsidRPr="005136CC">
        <w:rPr>
          <w:rFonts w:ascii="Luciole" w:eastAsia="Times New Roman" w:hAnsi="Luciole" w:cs="Times New Roman"/>
        </w:rPr>
        <w:t>organisme et sur le lieu de la formation. Elles doivent être strictement respectées sous peine de sanctions disciplinaires.</w:t>
      </w:r>
    </w:p>
    <w:p w14:paraId="7841BD5B" w14:textId="3FDA04CF"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5 - Boissons alcoolisées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interdit aux participants de pénétrer ou de séjourner dans l’établissement en état d</w:t>
      </w:r>
      <w:r w:rsidRPr="005136CC">
        <w:rPr>
          <w:rFonts w:ascii="Luciole" w:eastAsia="Times New Roman" w:hAnsi="Luciole" w:cs="Times New Roman"/>
          <w:rtl/>
        </w:rPr>
        <w:t>’</w:t>
      </w:r>
      <w:r w:rsidRPr="005136CC">
        <w:rPr>
          <w:rFonts w:ascii="Luciole" w:eastAsia="Times New Roman" w:hAnsi="Luciole" w:cs="Times New Roman"/>
        </w:rPr>
        <w:t>ivresse ainsi que d</w:t>
      </w:r>
      <w:r w:rsidRPr="005136CC">
        <w:rPr>
          <w:rFonts w:ascii="Luciole" w:eastAsia="Times New Roman" w:hAnsi="Luciole" w:cs="Times New Roman"/>
          <w:rtl/>
        </w:rPr>
        <w:t>’</w:t>
      </w:r>
      <w:r w:rsidRPr="005136CC">
        <w:rPr>
          <w:rFonts w:ascii="Luciole" w:eastAsia="Times New Roman" w:hAnsi="Luciole" w:cs="Times New Roman"/>
        </w:rPr>
        <w:t>y introduire des boissons alcoolisées.</w:t>
      </w:r>
    </w:p>
    <w:p w14:paraId="0D0A3543" w14:textId="0E6D98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6 - Interdiction de fumer et de vapoter</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En application du décret n°2006-1386 du 15 novembre 2006 fixant les conditions d</w:t>
      </w:r>
      <w:r w:rsidRPr="005136CC">
        <w:rPr>
          <w:rFonts w:ascii="Luciole" w:eastAsia="Times New Roman" w:hAnsi="Luciole" w:cs="Times New Roman"/>
          <w:rtl/>
        </w:rPr>
        <w:t>’</w:t>
      </w:r>
      <w:r w:rsidRPr="005136CC">
        <w:rPr>
          <w:rFonts w:ascii="Luciole" w:eastAsia="Times New Roman" w:hAnsi="Luciole" w:cs="Times New Roman"/>
        </w:rPr>
        <w:t>application de l</w:t>
      </w:r>
      <w:r w:rsidRPr="005136CC">
        <w:rPr>
          <w:rFonts w:ascii="Luciole" w:eastAsia="Times New Roman" w:hAnsi="Luciole" w:cs="Times New Roman"/>
          <w:rtl/>
        </w:rPr>
        <w:t>’</w:t>
      </w:r>
      <w:r w:rsidRPr="005136CC">
        <w:rPr>
          <w:rFonts w:ascii="Luciole" w:eastAsia="Times New Roman" w:hAnsi="Luciole" w:cs="Times New Roman"/>
        </w:rPr>
        <w:t xml:space="preserve">interdiction de fumer et de vapoter dans </w:t>
      </w:r>
      <w:r w:rsidRPr="005136CC">
        <w:rPr>
          <w:rFonts w:ascii="Luciole" w:eastAsia="Times New Roman" w:hAnsi="Luciole" w:cs="Times New Roman"/>
        </w:rPr>
        <w:lastRenderedPageBreak/>
        <w:t>les lieux affectés à un usage collectif, il est interdit de fumer et de vapoter dans les locaux de formation.</w:t>
      </w:r>
    </w:p>
    <w:p w14:paraId="5BA9FFB7" w14:textId="6274D729"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Code de la santé publique</w:t>
      </w:r>
      <w:r>
        <w:rPr>
          <w:rFonts w:ascii="Calibri" w:eastAsia="Times New Roman" w:hAnsi="Calibri" w:cs="Calibri"/>
        </w:rPr>
        <w:t> :</w:t>
      </w:r>
      <w:r w:rsidRPr="005136CC">
        <w:rPr>
          <w:rFonts w:ascii="Luciole" w:eastAsia="Times New Roman" w:hAnsi="Luciole" w:cs="Times New Roman"/>
        </w:rPr>
        <w:t xml:space="preserve"> article L3513-6</w:t>
      </w:r>
      <w:r w:rsidRPr="005136CC">
        <w:rPr>
          <w:rFonts w:ascii="Calibri" w:eastAsia="Times New Roman" w:hAnsi="Calibri" w:cs="Calibri"/>
        </w:rPr>
        <w:t> </w:t>
      </w:r>
      <w:r w:rsidRPr="005136CC">
        <w:rPr>
          <w:rFonts w:ascii="Luciole" w:eastAsia="Times New Roman" w:hAnsi="Luciole" w:cs="Times New Roman"/>
        </w:rPr>
        <w:t xml:space="preserve">et </w:t>
      </w:r>
      <w:hyperlink r:id="rId20" w:tgtFrame="_blank" w:tooltip="Arrêté du 3 janvier 2007 relatif à la signalisation de l'interdiction de fumer dans les lieux publics - www.legifrance.gouv.fr - Nouvelle fenêtre" w:history="1">
        <w:r w:rsidRPr="005136CC">
          <w:rPr>
            <w:rFonts w:ascii="Luciole" w:eastAsia="Times New Roman" w:hAnsi="Luciole" w:cs="Times New Roman"/>
            <w:color w:val="21244C"/>
            <w:u w:val="single"/>
          </w:rPr>
          <w:t>Arrêté du 3 janvier 2007 relatif à la signalisation de l'interdiction de fumer dans les lieux publics</w:t>
        </w:r>
      </w:hyperlink>
    </w:p>
    <w:p w14:paraId="23C3E80C" w14:textId="3E435B90"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7 - Consignes d</w:t>
      </w:r>
      <w:r w:rsidRPr="005136CC">
        <w:rPr>
          <w:rFonts w:ascii="Luciole" w:eastAsia="Times New Roman" w:hAnsi="Luciole" w:cs="Times New Roman"/>
          <w:u w:val="single"/>
          <w:rtl/>
        </w:rPr>
        <w:t>’</w:t>
      </w:r>
      <w:r w:rsidRPr="005136CC">
        <w:rPr>
          <w:rFonts w:ascii="Luciole" w:eastAsia="Times New Roman" w:hAnsi="Luciole" w:cs="Times New Roman"/>
          <w:u w:val="single"/>
        </w:rPr>
        <w:t>incendie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Conformément aux articles R 4227-28 à R 4227-33 du Code du travail, les consignes d</w:t>
      </w:r>
      <w:r w:rsidRPr="005136CC">
        <w:rPr>
          <w:rFonts w:ascii="Luciole" w:eastAsia="Times New Roman" w:hAnsi="Luciole" w:cs="Times New Roman"/>
          <w:rtl/>
        </w:rPr>
        <w:t>’</w:t>
      </w:r>
      <w:r w:rsidRPr="005136CC">
        <w:rPr>
          <w:rFonts w:ascii="Luciole" w:eastAsia="Times New Roman" w:hAnsi="Luciole" w:cs="Times New Roman"/>
        </w:rPr>
        <w:t>incendie et notamment un plan de localisation des extincteurs et des issues de secours sont affichés dans les locaux de formation de manière à être connus de tous les participants.</w:t>
      </w:r>
    </w:p>
    <w:p w14:paraId="2DA9E2A9" w14:textId="125C50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8 - Accident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accident ou incident survenu à l</w:t>
      </w:r>
      <w:r w:rsidRPr="005136CC">
        <w:rPr>
          <w:rFonts w:ascii="Luciole" w:eastAsia="Times New Roman" w:hAnsi="Luciole" w:cs="Times New Roman"/>
          <w:rtl/>
        </w:rPr>
        <w:t>’</w:t>
      </w:r>
      <w:r w:rsidRPr="005136CC">
        <w:rPr>
          <w:rFonts w:ascii="Luciole" w:eastAsia="Times New Roman" w:hAnsi="Luciole" w:cs="Times New Roman"/>
        </w:rPr>
        <w:t>occasion ou en cours de formation doit être immédiatement déclaré par le stagiaire accidenté ou les personnes témoins de l</w:t>
      </w:r>
      <w:r w:rsidRPr="005136CC">
        <w:rPr>
          <w:rFonts w:ascii="Luciole" w:eastAsia="Times New Roman" w:hAnsi="Luciole" w:cs="Times New Roman"/>
          <w:rtl/>
        </w:rPr>
        <w:t>’</w:t>
      </w:r>
      <w:r w:rsidRPr="005136CC">
        <w:rPr>
          <w:rFonts w:ascii="Luciole" w:eastAsia="Times New Roman" w:hAnsi="Luciole" w:cs="Times New Roman"/>
        </w:rPr>
        <w:t>accident, au responsable de l</w:t>
      </w:r>
      <w:r w:rsidRPr="005136CC">
        <w:rPr>
          <w:rFonts w:ascii="Luciole" w:eastAsia="Times New Roman" w:hAnsi="Luciole" w:cs="Times New Roman"/>
          <w:rtl/>
        </w:rPr>
        <w:t>’</w:t>
      </w:r>
      <w:r w:rsidRPr="005136CC">
        <w:rPr>
          <w:rFonts w:ascii="Luciole" w:eastAsia="Times New Roman" w:hAnsi="Luciole" w:cs="Times New Roman"/>
        </w:rPr>
        <w:t>organisme.</w:t>
      </w:r>
    </w:p>
    <w:p w14:paraId="6969401D"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Discipline</w:t>
      </w:r>
    </w:p>
    <w:p w14:paraId="05CD86C2" w14:textId="3032261E"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9 - Tenue et comportement</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Les participants sont invités à se présenter au lieu de formation en tenue décente, respecter les règles de fonctionnement annoncées en début de formation et à avoir un comportement correct à l’égard de toute personne présente dans l</w:t>
      </w:r>
      <w:r w:rsidRPr="005136CC">
        <w:rPr>
          <w:rFonts w:ascii="Luciole" w:eastAsia="Times New Roman" w:hAnsi="Luciole" w:cs="Times New Roman"/>
          <w:rtl/>
        </w:rPr>
        <w:t>’</w:t>
      </w:r>
      <w:r w:rsidRPr="005136CC">
        <w:rPr>
          <w:rFonts w:ascii="Luciole" w:eastAsia="Times New Roman" w:hAnsi="Luciole" w:cs="Times New Roman"/>
        </w:rPr>
        <w:t>organisme.</w:t>
      </w:r>
    </w:p>
    <w:p w14:paraId="38B77B5F" w14:textId="3B1670C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10 - Horaires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Les horaires de formation sont fixés par l</w:t>
      </w:r>
      <w:r w:rsidRPr="005136CC">
        <w:rPr>
          <w:rFonts w:ascii="Luciole" w:eastAsia="Times New Roman" w:hAnsi="Luciole" w:cs="Times New Roman"/>
          <w:rtl/>
        </w:rPr>
        <w:t>’</w:t>
      </w:r>
      <w:r w:rsidRPr="005136CC">
        <w:rPr>
          <w:rFonts w:ascii="Luciole" w:eastAsia="Times New Roman" w:hAnsi="Luciole" w:cs="Times New Roman"/>
        </w:rPr>
        <w:t>organisme de formation et portés à la connaissance des participants soit par la convocation adressée par voie électronique, soit à l</w:t>
      </w:r>
      <w:r w:rsidRPr="005136CC">
        <w:rPr>
          <w:rFonts w:ascii="Luciole" w:eastAsia="Times New Roman" w:hAnsi="Luciole" w:cs="Times New Roman"/>
          <w:rtl/>
        </w:rPr>
        <w:t>’</w:t>
      </w:r>
      <w:r w:rsidRPr="005136CC">
        <w:rPr>
          <w:rFonts w:ascii="Luciole" w:eastAsia="Times New Roman" w:hAnsi="Luciole" w:cs="Times New Roman"/>
        </w:rPr>
        <w:t>occasion de la remise aux participants du programme de formation. Les participants sont tenus de respecter ces horaires. L</w:t>
      </w:r>
      <w:r w:rsidRPr="005136CC">
        <w:rPr>
          <w:rFonts w:ascii="Luciole" w:eastAsia="Times New Roman" w:hAnsi="Luciole" w:cs="Times New Roman"/>
          <w:rtl/>
        </w:rPr>
        <w:t>’</w:t>
      </w:r>
      <w:r w:rsidRPr="005136CC">
        <w:rPr>
          <w:rFonts w:ascii="Luciole" w:eastAsia="Times New Roman" w:hAnsi="Luciole" w:cs="Times New Roman"/>
        </w:rPr>
        <w:t>organisme de formation se réserve, dans les limites imposées par des dispositions en vigueur, le droit de modifier les horaires de formation en fonction des nécessités de service.</w:t>
      </w:r>
    </w:p>
    <w:p w14:paraId="7204BC82" w14:textId="0D9CC0DC"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11 - Accès au lieu de formation</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Sauf autorisation expresse de l’organisme de formation, les participants ayant accès au lieu de formation pour suivre leur formation ne peuvent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y entrer ou y demeurer à d’autres fins et/ou faciliter l’introduction de tierces personnes à l’organisme.</w:t>
      </w:r>
    </w:p>
    <w:p w14:paraId="3AC0AEA1" w14:textId="6A9A88B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12 - Usage du matériel</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Chaque stagiaire a l’obligation de conserver en bon état le matériel qui lui est confié en vue de sa formation. Les participants sont tenus d’utiliser le matériel conformément à son objet. L’utilisation du matériel à d’autres fins, notamment personnelles est interdite, sauf pour le matériel mis à disposition à cet effet. A la fin de la formation, le stagiaire est tenu de restituer tout matériel et document en sa possession appartenant à l’organisme de formation, sauf les documents pédagogiques distribués en cours de formation.</w:t>
      </w:r>
    </w:p>
    <w:p w14:paraId="0CF82371" w14:textId="48AFAD12"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13 - Enregistrements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Il est formellement interdit, sauf dérogation expresse, de filmer et d’enregistrer les sessions de formation.</w:t>
      </w:r>
    </w:p>
    <w:p w14:paraId="26746E6F" w14:textId="17CEF94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14 - Documentation pédagogique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La documentation pédagogique remise lors des sessions de formation est protégée au titre des droits d’auteur et ne peut être réutilisée autrement que pour un strict usage personnel.</w:t>
      </w:r>
    </w:p>
    <w:p w14:paraId="5BBD5DA2" w14:textId="440E1BB1"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15 - Vol ou endommagement de biens personnels des participants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l’organisme de formation décline toute responsabilité en cas de perte, vol ou détérioration des objets personnels de toute nature déposés par les participants dans les locaux de formation.</w:t>
      </w:r>
    </w:p>
    <w:p w14:paraId="0ABDEA5E" w14:textId="6653720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lastRenderedPageBreak/>
        <w:t>Article 16 - Sanctions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Tout manquement du stagiaire à l’une des dispositions du présent Règlement Intérieur pourra faire objet d’une sanction. Constitue une sanction au sens de l’article R 6352-3 du Code du travail toute mesure, autre que les observations verbales, prises par le responsable de l’organisme de formation ou son représentant, à la suite d’un agissement du stagiaire considéré par lui comme fautif, que cette mesure soit de nature à affecter immédiatement ou non la présence de l’intéressé dans la formation ou à mettre en cause la continuité de la formation qu’il reçoit. Selon la gravité du manquement constaté, la sanction pourra consister</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soit en un avertissement ; soit en un blâme, soit en une mesure d’exclusion définitive. Les amendes ou autres sanctions pécuniaires sont interdites. </w:t>
      </w:r>
    </w:p>
    <w:p w14:paraId="32D4DBCF" w14:textId="057B11E8"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 responsable de l’organisme de formation doit informer de la sanction prise</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l’employeur, lorsque le stagiaire est un salarié bénéficiant d’une formation dans le cadre du plan de formation en entreprise; l’employeur et l’organisme paritaire qui a pris à sa charge les dépenses de la formation, lorsque le stagiaire est un salarié bénéficiant d’une formation dans le cadre d’un congé de formation.</w:t>
      </w:r>
    </w:p>
    <w:p w14:paraId="2B016EDD" w14:textId="2F8867E3"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17 - Procédure disciplinaire</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Aucune sanction ne peut être infligée au stagiaire sans que celui-ci ait été informé au préalable des griefs retenus contre lui. Lorsque le responsable de l’organisme de formation ou son représentant envisage de prendre une sanction qui a une incidence, immédiate ou non, sur la présence d’un stagiaire dans une formation, il est procédé ainsi qu’il suit</w:t>
      </w:r>
      <w:r>
        <w:rPr>
          <w:rFonts w:ascii="Calibri" w:eastAsia="Times New Roman" w:hAnsi="Calibri" w:cs="Calibri"/>
        </w:rPr>
        <w:t> </w:t>
      </w:r>
      <w:r>
        <w:rPr>
          <w:rFonts w:ascii="Luciole" w:eastAsia="Times New Roman" w:hAnsi="Luciole" w:cs="Times New Roman"/>
        </w:rPr>
        <w:t>:</w:t>
      </w:r>
      <w:r w:rsidRPr="005136CC">
        <w:rPr>
          <w:rFonts w:ascii="Luciole" w:eastAsia="Times New Roman" w:hAnsi="Luciole" w:cs="Times New Roman"/>
        </w:rPr>
        <w:t xml:space="preserve"> le responsable de l’organisme de formation ou son représentant convoque le stagiaire en lui indiquant l’objet de cette convocation. Celle-ci précise la date, l’heure et le lieu de l’entretien. Elle est écrite et est adressée par courriel ou remise à l’intéressé contre décharge. Au cours de l’entretien, le stagiaire peut se faire assister par une personne de son choix, stagiaire ou salarié de l’organisme de formation. La convocation mentionnée à l’alinéa précédent fait état de cette faculté. Le responsable de l’organisme de formation ou son représentant indique le motif de la sanction envisagée et recueille les explications du stagiaire. La sanction ne peut intervenir moins d’un jour franc ni plus de quinze jours après l’entretien. Elle fait l’objet d’une décision écrite et motivée, notifiée au stagiaire sous la forme d’un courriel qui lui est remise contre décharge. 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p>
    <w:p w14:paraId="7106E5E1" w14:textId="4FD7FFC4"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18 - Représentation des stagiaires</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Lorsqu’un stage a une durée supérieure à 500 heures, il est procédé à l’élection d’un délégué titulaire et d’un délégué suppléant en scrutin uninominal à deux tours. Tous les stagiaires sont électeurs et éligibles, sauf les détenus admis à participer à une action de formation professionnelle.</w:t>
      </w:r>
    </w:p>
    <w:p w14:paraId="30ADE186"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L’organisme de formation organise le scrutin qui a lieu pendant les heures de formation, au plus tôt 20 heures, au plus tard 40 heures après le début du stage. En cas d’impossibilité de désigner les représentants des stagiaires, l’organisme de formation dresse un PV de carence qu’il transmet au préfet de région territorialement compétent.</w:t>
      </w:r>
    </w:p>
    <w:p w14:paraId="19B1A407"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Les délégués sont élus pour la durée de la formation. Leurs fonctions prennent fin lorsqu’ils cessent, pour quelque cause que ce soit de participer à la formation.</w:t>
      </w:r>
    </w:p>
    <w:p w14:paraId="4EEE6BE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 xml:space="preserve">Si le délégué titulaire et le délégué suppléant ont cessé leurs fonctions avant la fin de la session de formation, il est procédé à une nouvelle élection dans les conditions prévues aux articles R.6352-9 à R.6352-12. </w:t>
      </w:r>
    </w:p>
    <w:p w14:paraId="2BAF0C3C" w14:textId="77777777"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lastRenderedPageBreak/>
        <w:t xml:space="preserve">Les représentants des stagiaires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14:paraId="757528EB" w14:textId="77777777" w:rsidR="000238CC" w:rsidRPr="005136CC" w:rsidRDefault="000238CC" w:rsidP="000238CC">
      <w:pPr>
        <w:keepNext/>
        <w:keepLines/>
        <w:spacing w:before="320" w:after="40" w:line="240" w:lineRule="auto"/>
        <w:jc w:val="both"/>
        <w:outlineLvl w:val="0"/>
        <w:rPr>
          <w:rFonts w:ascii="Luciole" w:eastAsia="Times New Roman" w:hAnsi="Luciole" w:cs="Times New Roman"/>
          <w:bCs/>
          <w:spacing w:val="4"/>
          <w:sz w:val="28"/>
          <w:szCs w:val="28"/>
        </w:rPr>
      </w:pPr>
      <w:r w:rsidRPr="005136CC">
        <w:rPr>
          <w:rFonts w:ascii="Luciole" w:eastAsia="Times New Roman" w:hAnsi="Luciole" w:cs="Times New Roman"/>
          <w:bCs/>
          <w:spacing w:val="4"/>
          <w:sz w:val="28"/>
          <w:szCs w:val="28"/>
        </w:rPr>
        <w:t>Publicité et date d’entrée en vigueur</w:t>
      </w:r>
    </w:p>
    <w:p w14:paraId="2AAFB862" w14:textId="268D257B"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19</w:t>
      </w:r>
      <w:r>
        <w:rPr>
          <w:rFonts w:ascii="Calibri" w:eastAsia="Times New Roman" w:hAnsi="Calibri" w:cs="Calibri"/>
          <w:u w:val="single"/>
        </w:rPr>
        <w:t> </w:t>
      </w:r>
      <w:r>
        <w:rPr>
          <w:rFonts w:ascii="Luciole" w:eastAsia="Times New Roman" w:hAnsi="Luciole" w:cs="Times New Roman"/>
          <w:u w:val="single"/>
        </w:rPr>
        <w:t>:</w:t>
      </w:r>
      <w:r w:rsidRPr="005136CC">
        <w:rPr>
          <w:rFonts w:ascii="Luciole" w:eastAsia="Times New Roman" w:hAnsi="Luciole" w:cs="Times New Roman"/>
        </w:rPr>
        <w:t xml:space="preserve"> Le présent règlement est remis à chaque stagiaire sous forme papier et/ou électronique.</w:t>
      </w:r>
    </w:p>
    <w:p w14:paraId="32414891" w14:textId="2B65BCFA"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u w:val="single"/>
        </w:rPr>
        <w:t>Article 20</w:t>
      </w:r>
      <w:r>
        <w:rPr>
          <w:rFonts w:ascii="Calibri" w:eastAsia="Times New Roman" w:hAnsi="Calibri" w:cs="Calibri"/>
          <w:u w:val="single"/>
        </w:rPr>
        <w:t> :</w:t>
      </w:r>
      <w:r w:rsidRPr="005136CC">
        <w:rPr>
          <w:rFonts w:ascii="Luciole" w:eastAsia="Times New Roman" w:hAnsi="Luciole" w:cs="Times New Roman"/>
          <w:u w:val="single"/>
        </w:rPr>
        <w:t xml:space="preserve"> </w:t>
      </w:r>
      <w:r w:rsidRPr="005136CC">
        <w:rPr>
          <w:rFonts w:ascii="Luciole" w:eastAsia="Times New Roman" w:hAnsi="Luciole" w:cs="Times New Roman"/>
        </w:rPr>
        <w:t xml:space="preserve"> Un exemplaire de ce règlement est disponible à la demande.</w:t>
      </w:r>
    </w:p>
    <w:p w14:paraId="0D89A8AA" w14:textId="19D00D19" w:rsidR="000238CC" w:rsidRPr="005136CC" w:rsidRDefault="000238CC" w:rsidP="000238CC">
      <w:pPr>
        <w:spacing w:after="360" w:line="240" w:lineRule="exact"/>
        <w:jc w:val="both"/>
        <w:rPr>
          <w:rFonts w:ascii="Luciole" w:eastAsia="Times New Roman" w:hAnsi="Luciole" w:cs="Times New Roman"/>
        </w:rPr>
      </w:pPr>
      <w:r w:rsidRPr="005136CC">
        <w:rPr>
          <w:rFonts w:ascii="Luciole" w:eastAsia="Times New Roman" w:hAnsi="Luciole" w:cs="Times New Roman"/>
        </w:rPr>
        <w:t xml:space="preserve">Paris, </w:t>
      </w:r>
      <w:r w:rsidR="00586B59">
        <w:rPr>
          <w:rFonts w:ascii="Luciole" w:eastAsia="Times New Roman" w:hAnsi="Luciole" w:cs="Times New Roman"/>
        </w:rPr>
        <w:t>juin</w:t>
      </w:r>
      <w:r w:rsidRPr="005136CC">
        <w:rPr>
          <w:rFonts w:ascii="Luciole" w:eastAsia="Times New Roman" w:hAnsi="Luciole" w:cs="Times New Roman"/>
        </w:rPr>
        <w:t xml:space="preserve"> 2024</w:t>
      </w:r>
    </w:p>
    <w:p w14:paraId="0ED5C1ED" w14:textId="620BD534" w:rsidR="005027C6" w:rsidRPr="000238CC" w:rsidRDefault="000238CC" w:rsidP="000238CC">
      <w:pPr>
        <w:spacing w:after="360" w:line="240" w:lineRule="exact"/>
        <w:jc w:val="both"/>
        <w:rPr>
          <w:rFonts w:ascii="Luciole" w:eastAsia="Times New Roman" w:hAnsi="Luciole" w:cs="Times New Roman"/>
          <w:i/>
          <w:iCs/>
        </w:rPr>
      </w:pPr>
      <w:r w:rsidRPr="005136CC">
        <w:rPr>
          <w:rFonts w:ascii="Luciole" w:eastAsia="Times New Roman" w:hAnsi="Luciole" w:cs="Times New Roman"/>
          <w:b/>
          <w:i/>
          <w:iCs/>
        </w:rPr>
        <w:t>Patricia Coradetti, Présidente</w:t>
      </w:r>
    </w:p>
    <w:sectPr w:rsidR="005027C6" w:rsidRPr="000238CC" w:rsidSect="000F1211">
      <w:headerReference w:type="default" r:id="rId21"/>
      <w:headerReference w:type="first" r:id="rId22"/>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F4C7F" w14:textId="77777777" w:rsidR="009C2AD8" w:rsidRPr="00E91A6B" w:rsidRDefault="009C2AD8" w:rsidP="00440510">
      <w:pPr>
        <w:spacing w:after="0" w:line="240" w:lineRule="auto"/>
      </w:pPr>
      <w:r w:rsidRPr="00E91A6B">
        <w:separator/>
      </w:r>
    </w:p>
  </w:endnote>
  <w:endnote w:type="continuationSeparator" w:id="0">
    <w:p w14:paraId="23BA9987" w14:textId="77777777" w:rsidR="009C2AD8" w:rsidRPr="00E91A6B" w:rsidRDefault="009C2AD8"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8F69" w14:textId="77777777" w:rsidR="00017A1F" w:rsidRDefault="00017A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4843CAE5"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41109F27" w:rsidR="00AA07AC" w:rsidRPr="00586B59" w:rsidRDefault="00A24076" w:rsidP="00A24076">
    <w:pPr>
      <w:pStyle w:val="Pieddepage"/>
      <w:tabs>
        <w:tab w:val="clear" w:pos="9072"/>
      </w:tabs>
      <w:ind w:right="-992" w:hanging="992"/>
      <w:jc w:val="center"/>
      <w:rPr>
        <w:color w:val="404040" w:themeColor="text1" w:themeTint="BF"/>
        <w:sz w:val="18"/>
        <w:szCs w:val="18"/>
      </w:rPr>
    </w:pPr>
    <w:r w:rsidRPr="00586B59">
      <w:rPr>
        <w:b/>
        <w:color w:val="404040" w:themeColor="text1" w:themeTint="BF"/>
        <w:sz w:val="18"/>
        <w:szCs w:val="18"/>
      </w:rPr>
      <w:t>Contact</w:t>
    </w:r>
    <w:r w:rsidR="007F6FDA" w:rsidRPr="00586B59">
      <w:rPr>
        <w:rFonts w:ascii="Calibri" w:hAnsi="Calibri" w:cs="Calibri"/>
        <w:bCs/>
        <w:color w:val="404040" w:themeColor="text1" w:themeTint="BF"/>
        <w:sz w:val="18"/>
        <w:szCs w:val="18"/>
      </w:rPr>
      <w:t> :</w:t>
    </w:r>
    <w:r w:rsidRPr="00586B59">
      <w:rPr>
        <w:bCs/>
        <w:color w:val="404040" w:themeColor="text1" w:themeTint="BF"/>
        <w:sz w:val="18"/>
        <w:szCs w:val="18"/>
      </w:rPr>
      <w:t xml:space="preserve"> </w:t>
    </w:r>
    <w:hyperlink r:id="rId2" w:history="1">
      <w:r w:rsidRPr="00586B59">
        <w:rPr>
          <w:rStyle w:val="Lienhypertexte"/>
          <w:bCs/>
          <w:color w:val="404040" w:themeColor="text1" w:themeTint="BF"/>
          <w:sz w:val="18"/>
          <w:szCs w:val="18"/>
          <w:u w:val="none"/>
        </w:rPr>
        <w:t>formation@sante-habitat.org</w:t>
      </w:r>
    </w:hyperlink>
    <w:r w:rsidRPr="00586B59">
      <w:rPr>
        <w:bCs/>
        <w:color w:val="404040" w:themeColor="text1" w:themeTint="BF"/>
        <w:sz w:val="18"/>
        <w:szCs w:val="18"/>
      </w:rPr>
      <w:t xml:space="preserve"> | </w:t>
    </w:r>
    <w:r w:rsidRPr="00586B59">
      <w:rPr>
        <w:color w:val="404040" w:themeColor="text1" w:themeTint="BF"/>
        <w:sz w:val="18"/>
        <w:szCs w:val="18"/>
      </w:rPr>
      <w:t xml:space="preserve">06 33 82 17 52 || </w:t>
    </w:r>
    <w:r w:rsidRPr="00586B59">
      <w:rPr>
        <w:b/>
        <w:bCs/>
        <w:color w:val="404040" w:themeColor="text1" w:themeTint="BF"/>
        <w:sz w:val="18"/>
        <w:szCs w:val="18"/>
      </w:rPr>
      <w:t>Handicap</w:t>
    </w:r>
    <w:r w:rsidR="007F6FDA" w:rsidRPr="00586B59">
      <w:rPr>
        <w:rFonts w:ascii="Calibri" w:hAnsi="Calibri" w:cs="Calibri"/>
        <w:b/>
        <w:bCs/>
        <w:color w:val="404040" w:themeColor="text1" w:themeTint="BF"/>
        <w:sz w:val="18"/>
        <w:szCs w:val="18"/>
      </w:rPr>
      <w:t> :</w:t>
    </w:r>
    <w:r w:rsidRPr="00586B59">
      <w:rPr>
        <w:rFonts w:ascii="Calibri" w:hAnsi="Calibri" w:cs="Calibri"/>
        <w:color w:val="404040" w:themeColor="text1" w:themeTint="BF"/>
        <w:sz w:val="18"/>
        <w:szCs w:val="18"/>
      </w:rPr>
      <w:t xml:space="preserve"> </w:t>
    </w:r>
    <w:hyperlink r:id="rId3" w:history="1">
      <w:r w:rsidRPr="00586B59">
        <w:rPr>
          <w:rStyle w:val="Lienhypertexte"/>
          <w:color w:val="404040" w:themeColor="text1" w:themeTint="BF"/>
          <w:sz w:val="18"/>
          <w:szCs w:val="18"/>
          <w:u w:val="none"/>
        </w:rPr>
        <w:t>berangere.grisoni@sante-habitat.org</w:t>
      </w:r>
    </w:hyperlink>
    <w:r w:rsidRPr="00586B59">
      <w:rPr>
        <w:color w:val="404040" w:themeColor="text1" w:themeTint="BF"/>
        <w:sz w:val="18"/>
        <w:szCs w:val="18"/>
      </w:rPr>
      <w:t xml:space="preserve"> | 06 60 06 07 93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4EDD0DEC"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762</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644</w:t>
    </w:r>
    <w:r w:rsidR="007F6FDA" w:rsidRPr="007F6FDA">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52AC38B3" w:rsidR="00495515" w:rsidRPr="00E91A6B" w:rsidRDefault="000F1211" w:rsidP="000F1211">
    <w:pPr>
      <w:pStyle w:val="Pieddepage"/>
      <w:tabs>
        <w:tab w:val="clear" w:pos="9072"/>
      </w:tabs>
      <w:ind w:right="-992" w:hanging="992"/>
      <w:jc w:val="center"/>
      <w:rPr>
        <w:color w:val="404040" w:themeColor="text1" w:themeTint="BF"/>
        <w:sz w:val="18"/>
        <w:szCs w:val="18"/>
      </w:rPr>
    </w:pPr>
    <w:r w:rsidRPr="00586B59">
      <w:rPr>
        <w:b/>
        <w:color w:val="404040" w:themeColor="text1" w:themeTint="BF"/>
        <w:sz w:val="18"/>
        <w:szCs w:val="18"/>
      </w:rPr>
      <w:t>Contact</w:t>
    </w:r>
    <w:r w:rsidR="007F6FDA" w:rsidRPr="00586B59">
      <w:rPr>
        <w:rFonts w:ascii="Calibri" w:hAnsi="Calibri" w:cs="Calibri"/>
        <w:bCs/>
        <w:color w:val="404040" w:themeColor="text1" w:themeTint="BF"/>
        <w:sz w:val="18"/>
        <w:szCs w:val="18"/>
      </w:rPr>
      <w:t> :</w:t>
    </w:r>
    <w:r w:rsidRPr="00586B59">
      <w:rPr>
        <w:bCs/>
        <w:color w:val="404040" w:themeColor="text1" w:themeTint="BF"/>
        <w:sz w:val="18"/>
        <w:szCs w:val="18"/>
      </w:rPr>
      <w:t xml:space="preserve"> </w:t>
    </w:r>
    <w:hyperlink r:id="rId2" w:history="1">
      <w:r w:rsidRPr="00586B59">
        <w:rPr>
          <w:rStyle w:val="Lienhypertexte"/>
          <w:bCs/>
          <w:color w:val="404040" w:themeColor="text1" w:themeTint="BF"/>
          <w:sz w:val="18"/>
          <w:szCs w:val="18"/>
          <w:u w:val="none"/>
        </w:rPr>
        <w:t>formation@sante-habitat.org</w:t>
      </w:r>
    </w:hyperlink>
    <w:r w:rsidRPr="00586B59">
      <w:rPr>
        <w:bCs/>
        <w:color w:val="404040" w:themeColor="text1" w:themeTint="BF"/>
        <w:sz w:val="18"/>
        <w:szCs w:val="18"/>
      </w:rPr>
      <w:t xml:space="preserve"> | </w:t>
    </w:r>
    <w:r w:rsidRPr="00586B59">
      <w:rPr>
        <w:color w:val="404040" w:themeColor="text1" w:themeTint="BF"/>
        <w:sz w:val="18"/>
        <w:szCs w:val="18"/>
      </w:rPr>
      <w:t xml:space="preserve">06 33 82 17 52 || </w:t>
    </w:r>
    <w:r w:rsidRPr="00586B59">
      <w:rPr>
        <w:b/>
        <w:bCs/>
        <w:color w:val="404040" w:themeColor="text1" w:themeTint="BF"/>
        <w:sz w:val="18"/>
        <w:szCs w:val="18"/>
      </w:rPr>
      <w:t>Handicap</w:t>
    </w:r>
    <w:r w:rsidR="007F6FDA" w:rsidRPr="00586B59">
      <w:rPr>
        <w:rFonts w:ascii="Calibri" w:hAnsi="Calibri" w:cs="Calibri"/>
        <w:b/>
        <w:bCs/>
        <w:color w:val="404040" w:themeColor="text1" w:themeTint="BF"/>
        <w:sz w:val="18"/>
        <w:szCs w:val="18"/>
      </w:rPr>
      <w:t> :</w:t>
    </w:r>
    <w:r w:rsidRPr="00586B59">
      <w:rPr>
        <w:rFonts w:ascii="Calibri" w:hAnsi="Calibri" w:cs="Calibri"/>
        <w:color w:val="404040" w:themeColor="text1" w:themeTint="BF"/>
        <w:sz w:val="18"/>
        <w:szCs w:val="18"/>
      </w:rPr>
      <w:t xml:space="preserve"> </w:t>
    </w:r>
    <w:hyperlink r:id="rId3" w:history="1">
      <w:r w:rsidRPr="00586B59">
        <w:rPr>
          <w:rStyle w:val="Lienhypertexte"/>
          <w:color w:val="404040" w:themeColor="text1" w:themeTint="BF"/>
          <w:sz w:val="18"/>
          <w:szCs w:val="18"/>
          <w:u w:val="none"/>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FB70E" w14:textId="77777777" w:rsidR="009C2AD8" w:rsidRPr="00E91A6B" w:rsidRDefault="009C2AD8" w:rsidP="00440510">
      <w:pPr>
        <w:spacing w:after="0" w:line="240" w:lineRule="auto"/>
      </w:pPr>
      <w:r w:rsidRPr="00E91A6B">
        <w:separator/>
      </w:r>
    </w:p>
  </w:footnote>
  <w:footnote w:type="continuationSeparator" w:id="0">
    <w:p w14:paraId="0FED027D" w14:textId="77777777" w:rsidR="009C2AD8" w:rsidRPr="00E91A6B" w:rsidRDefault="009C2AD8"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3D577" w14:textId="77777777" w:rsidR="00017A1F" w:rsidRDefault="00017A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17A1F">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tcPr>
        <w:p w14:paraId="768CDC20" w14:textId="5F09AC75" w:rsidR="00AC6DEA" w:rsidRPr="00E91A6B" w:rsidRDefault="00017A1F" w:rsidP="00017A1F">
          <w:pPr>
            <w:pStyle w:val="En-tte"/>
            <w:rPr>
              <w:b/>
              <w:bCs/>
              <w:color w:val="262626" w:themeColor="text1" w:themeTint="D9"/>
              <w:sz w:val="24"/>
              <w:szCs w:val="24"/>
            </w:rPr>
          </w:pPr>
          <w:r>
            <w:rPr>
              <w:b/>
              <w:bCs/>
              <w:color w:val="262626" w:themeColor="text1" w:themeTint="D9"/>
              <w:sz w:val="28"/>
              <w:szCs w:val="28"/>
            </w:rPr>
            <w:t>Formations</w:t>
          </w:r>
        </w:p>
      </w:tc>
      <w:tc>
        <w:tcPr>
          <w:tcW w:w="567" w:type="dxa"/>
        </w:tcPr>
        <w:p w14:paraId="14E5BE6D" w14:textId="4DE44386"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017A1F">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4404FFD5" w:rsidR="003B218D" w:rsidRPr="00B435F4" w:rsidRDefault="000238CC"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003B218D" w:rsidRPr="000238CC">
            <w:rPr>
              <w:b/>
              <w:bCs/>
              <w:color w:val="262626" w:themeColor="text1" w:themeTint="D9"/>
              <w:sz w:val="24"/>
              <w:szCs w:val="24"/>
            </w:rPr>
            <w:t>Annexe 1. 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49027A2B" w:rsidR="00CB226C" w:rsidRPr="00E91A6B" w:rsidRDefault="000238CC" w:rsidP="00AC6DEA">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1. 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0E284653" w14:textId="77777777" w:rsidTr="0076481A">
      <w:tc>
        <w:tcPr>
          <w:tcW w:w="3261" w:type="dxa"/>
        </w:tcPr>
        <w:p w14:paraId="0A738BC3" w14:textId="77777777" w:rsidR="000238CC" w:rsidRPr="00E91A6B" w:rsidRDefault="000238CC" w:rsidP="000238CC">
          <w:pPr>
            <w:pStyle w:val="En-tte"/>
          </w:pPr>
          <w:r w:rsidRPr="00E91A6B">
            <w:rPr>
              <w:noProof/>
            </w:rPr>
            <w:drawing>
              <wp:inline distT="0" distB="0" distL="0" distR="0" wp14:anchorId="439D09F3" wp14:editId="7A939759">
                <wp:extent cx="1901825" cy="711835"/>
                <wp:effectExtent l="0" t="0" r="3175" b="0"/>
                <wp:docPr id="1331711190"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0DC577C2" w14:textId="77777777"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6B8FFEA1"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10</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13</w:t>
          </w:r>
          <w:r>
            <w:rPr>
              <w:sz w:val="20"/>
              <w:szCs w:val="20"/>
            </w:rPr>
            <w:fldChar w:fldCharType="end"/>
          </w:r>
        </w:p>
      </w:tc>
    </w:tr>
  </w:tbl>
  <w:p w14:paraId="3A1E9DEB" w14:textId="77777777" w:rsidR="000238CC" w:rsidRPr="00E91A6B" w:rsidRDefault="000238CC" w:rsidP="000238CC">
    <w:pPr>
      <w:pStyle w:val="En-tte"/>
      <w:rPr>
        <w:sz w:val="2"/>
        <w:szCs w:val="2"/>
      </w:rPr>
    </w:pPr>
  </w:p>
  <w:p w14:paraId="5DFB2484" w14:textId="77777777" w:rsidR="000238CC" w:rsidRPr="000238CC" w:rsidRDefault="000238CC" w:rsidP="000238CC">
    <w:pPr>
      <w:pStyle w:val="En-tte"/>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0238CC" w:rsidRPr="00E91A6B" w14:paraId="451842A8" w14:textId="77777777" w:rsidTr="0076481A">
      <w:tc>
        <w:tcPr>
          <w:tcW w:w="3261" w:type="dxa"/>
        </w:tcPr>
        <w:p w14:paraId="6B7F8B49" w14:textId="77777777" w:rsidR="000238CC" w:rsidRPr="00E91A6B" w:rsidRDefault="000238CC" w:rsidP="000238CC">
          <w:pPr>
            <w:pStyle w:val="En-tte"/>
          </w:pPr>
          <w:r w:rsidRPr="00E91A6B">
            <w:rPr>
              <w:noProof/>
            </w:rPr>
            <w:drawing>
              <wp:inline distT="0" distB="0" distL="0" distR="0" wp14:anchorId="4EC20451" wp14:editId="042C76BD">
                <wp:extent cx="1901825" cy="711835"/>
                <wp:effectExtent l="0" t="0" r="3175" b="0"/>
                <wp:docPr id="1946038802" name="Image 1"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  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170F5D5E" w14:textId="4D33EA95" w:rsidR="000238CC" w:rsidRPr="00E91A6B" w:rsidRDefault="000238CC" w:rsidP="000238CC">
          <w:pPr>
            <w:pStyle w:val="En-tte"/>
            <w:rPr>
              <w:b/>
              <w:bCs/>
              <w:color w:val="262626" w:themeColor="text1" w:themeTint="D9"/>
              <w:sz w:val="24"/>
              <w:szCs w:val="24"/>
            </w:rPr>
          </w:pPr>
          <w:r w:rsidRPr="00B435F4">
            <w:rPr>
              <w:b/>
              <w:bCs/>
              <w:color w:val="262626" w:themeColor="text1" w:themeTint="D9"/>
              <w:sz w:val="28"/>
              <w:szCs w:val="28"/>
            </w:rPr>
            <w:t>Convention de formation professionnelle</w:t>
          </w:r>
          <w:r w:rsidRPr="000238CC">
            <w:rPr>
              <w:b/>
              <w:bCs/>
              <w:color w:val="262626" w:themeColor="text1" w:themeTint="D9"/>
              <w:sz w:val="32"/>
              <w:szCs w:val="32"/>
            </w:rPr>
            <w:t xml:space="preserve"> </w:t>
          </w:r>
          <w:r w:rsidRPr="000238CC">
            <w:rPr>
              <w:b/>
              <w:bCs/>
              <w:color w:val="262626" w:themeColor="text1" w:themeTint="D9"/>
              <w:sz w:val="24"/>
              <w:szCs w:val="24"/>
            </w:rPr>
            <w:t>Annexe 2. Règlement Intérieur</w:t>
          </w:r>
        </w:p>
      </w:tc>
      <w:tc>
        <w:tcPr>
          <w:tcW w:w="709" w:type="dxa"/>
        </w:tcPr>
        <w:p w14:paraId="437D9DB7" w14:textId="77777777" w:rsidR="000238CC" w:rsidRPr="00E91A6B" w:rsidRDefault="000238CC" w:rsidP="000238CC">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noProof/>
              <w:sz w:val="20"/>
              <w:szCs w:val="20"/>
            </w:rPr>
            <w:t>9</w:t>
          </w:r>
          <w:r>
            <w:rPr>
              <w:sz w:val="20"/>
              <w:szCs w:val="20"/>
            </w:rPr>
            <w:fldChar w:fldCharType="end"/>
          </w:r>
        </w:p>
      </w:tc>
    </w:tr>
  </w:tbl>
  <w:p w14:paraId="7A6BF171" w14:textId="77777777" w:rsidR="000238CC" w:rsidRPr="00E91A6B" w:rsidRDefault="000238C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61222B"/>
    <w:multiLevelType w:val="hybridMultilevel"/>
    <w:tmpl w:val="04184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6"/>
  </w:num>
  <w:num w:numId="2" w16cid:durableId="832988406">
    <w:abstractNumId w:val="0"/>
  </w:num>
  <w:num w:numId="3" w16cid:durableId="2108764890">
    <w:abstractNumId w:val="4"/>
  </w:num>
  <w:num w:numId="4" w16cid:durableId="1060789314">
    <w:abstractNumId w:val="2"/>
  </w:num>
  <w:num w:numId="5" w16cid:durableId="521626836">
    <w:abstractNumId w:val="7"/>
  </w:num>
  <w:num w:numId="6" w16cid:durableId="1289778181">
    <w:abstractNumId w:val="3"/>
  </w:num>
  <w:num w:numId="7" w16cid:durableId="1797025538">
    <w:abstractNumId w:val="9"/>
  </w:num>
  <w:num w:numId="8" w16cid:durableId="1360661620">
    <w:abstractNumId w:val="8"/>
  </w:num>
  <w:num w:numId="9" w16cid:durableId="1222404868">
    <w:abstractNumId w:val="5"/>
  </w:num>
  <w:num w:numId="10" w16cid:durableId="75798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17A1F"/>
    <w:rsid w:val="00020E20"/>
    <w:rsid w:val="00021109"/>
    <w:rsid w:val="000238CC"/>
    <w:rsid w:val="000362FF"/>
    <w:rsid w:val="00036884"/>
    <w:rsid w:val="000644D7"/>
    <w:rsid w:val="00070466"/>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53696"/>
    <w:rsid w:val="001631F8"/>
    <w:rsid w:val="00185B49"/>
    <w:rsid w:val="001943F7"/>
    <w:rsid w:val="001A205C"/>
    <w:rsid w:val="001B06F8"/>
    <w:rsid w:val="001B31D7"/>
    <w:rsid w:val="001B73DC"/>
    <w:rsid w:val="001C5D28"/>
    <w:rsid w:val="001D2462"/>
    <w:rsid w:val="001D2925"/>
    <w:rsid w:val="001D7DDB"/>
    <w:rsid w:val="001E2965"/>
    <w:rsid w:val="001F2F0E"/>
    <w:rsid w:val="001F7DBB"/>
    <w:rsid w:val="0020471D"/>
    <w:rsid w:val="0021259B"/>
    <w:rsid w:val="002257FF"/>
    <w:rsid w:val="002357F1"/>
    <w:rsid w:val="00241550"/>
    <w:rsid w:val="00241742"/>
    <w:rsid w:val="00245D85"/>
    <w:rsid w:val="002611E3"/>
    <w:rsid w:val="00265275"/>
    <w:rsid w:val="00274698"/>
    <w:rsid w:val="00283410"/>
    <w:rsid w:val="002862A3"/>
    <w:rsid w:val="002921C8"/>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133C"/>
    <w:rsid w:val="003C6ED7"/>
    <w:rsid w:val="003D3DD4"/>
    <w:rsid w:val="003E0C6C"/>
    <w:rsid w:val="003F00DB"/>
    <w:rsid w:val="004143A7"/>
    <w:rsid w:val="004314FD"/>
    <w:rsid w:val="00431D30"/>
    <w:rsid w:val="00436EDC"/>
    <w:rsid w:val="00440510"/>
    <w:rsid w:val="00442ABC"/>
    <w:rsid w:val="00450F65"/>
    <w:rsid w:val="00452466"/>
    <w:rsid w:val="00455290"/>
    <w:rsid w:val="00464FA1"/>
    <w:rsid w:val="00465B8A"/>
    <w:rsid w:val="00466C33"/>
    <w:rsid w:val="0047522D"/>
    <w:rsid w:val="004769CB"/>
    <w:rsid w:val="00483885"/>
    <w:rsid w:val="004841F3"/>
    <w:rsid w:val="00485AB9"/>
    <w:rsid w:val="00495515"/>
    <w:rsid w:val="004A51F8"/>
    <w:rsid w:val="004A5EAA"/>
    <w:rsid w:val="004A60B3"/>
    <w:rsid w:val="004B275C"/>
    <w:rsid w:val="004C03C5"/>
    <w:rsid w:val="004D5E0B"/>
    <w:rsid w:val="004E4259"/>
    <w:rsid w:val="004E5E1A"/>
    <w:rsid w:val="005027C6"/>
    <w:rsid w:val="00512198"/>
    <w:rsid w:val="00524623"/>
    <w:rsid w:val="005367D4"/>
    <w:rsid w:val="0055092E"/>
    <w:rsid w:val="00552C76"/>
    <w:rsid w:val="00556A1C"/>
    <w:rsid w:val="0055754D"/>
    <w:rsid w:val="00562812"/>
    <w:rsid w:val="00572594"/>
    <w:rsid w:val="00583A9A"/>
    <w:rsid w:val="00584EB0"/>
    <w:rsid w:val="00585499"/>
    <w:rsid w:val="00585884"/>
    <w:rsid w:val="00586B59"/>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D5BD4"/>
    <w:rsid w:val="006E21B4"/>
    <w:rsid w:val="006E4BBC"/>
    <w:rsid w:val="007117AF"/>
    <w:rsid w:val="00712029"/>
    <w:rsid w:val="00720182"/>
    <w:rsid w:val="00726FF5"/>
    <w:rsid w:val="0073162B"/>
    <w:rsid w:val="0075298F"/>
    <w:rsid w:val="00766BC0"/>
    <w:rsid w:val="007670F7"/>
    <w:rsid w:val="00777622"/>
    <w:rsid w:val="00785AD6"/>
    <w:rsid w:val="007918DF"/>
    <w:rsid w:val="00795FDA"/>
    <w:rsid w:val="007C5313"/>
    <w:rsid w:val="007F52BB"/>
    <w:rsid w:val="007F6FDA"/>
    <w:rsid w:val="008028F1"/>
    <w:rsid w:val="00815B10"/>
    <w:rsid w:val="00815C63"/>
    <w:rsid w:val="00821BCD"/>
    <w:rsid w:val="00823AD3"/>
    <w:rsid w:val="00824FB7"/>
    <w:rsid w:val="00825F6C"/>
    <w:rsid w:val="00826804"/>
    <w:rsid w:val="00826D26"/>
    <w:rsid w:val="0083368F"/>
    <w:rsid w:val="00841E8F"/>
    <w:rsid w:val="0084366D"/>
    <w:rsid w:val="00847DF3"/>
    <w:rsid w:val="008642CD"/>
    <w:rsid w:val="00865010"/>
    <w:rsid w:val="008676DC"/>
    <w:rsid w:val="008704F4"/>
    <w:rsid w:val="00876BA4"/>
    <w:rsid w:val="008842BC"/>
    <w:rsid w:val="008A1961"/>
    <w:rsid w:val="008A1C44"/>
    <w:rsid w:val="008B2264"/>
    <w:rsid w:val="008D3511"/>
    <w:rsid w:val="008E5C3A"/>
    <w:rsid w:val="008F32B0"/>
    <w:rsid w:val="00900292"/>
    <w:rsid w:val="00911F97"/>
    <w:rsid w:val="00912768"/>
    <w:rsid w:val="0092216C"/>
    <w:rsid w:val="00925DA8"/>
    <w:rsid w:val="00926D7C"/>
    <w:rsid w:val="009368A3"/>
    <w:rsid w:val="00942DA8"/>
    <w:rsid w:val="00943306"/>
    <w:rsid w:val="009520AE"/>
    <w:rsid w:val="00956114"/>
    <w:rsid w:val="00981E2A"/>
    <w:rsid w:val="009A4F0A"/>
    <w:rsid w:val="009B1BD0"/>
    <w:rsid w:val="009C2AD8"/>
    <w:rsid w:val="009C2B11"/>
    <w:rsid w:val="009D5E69"/>
    <w:rsid w:val="009E0932"/>
    <w:rsid w:val="009E4B37"/>
    <w:rsid w:val="009F51AB"/>
    <w:rsid w:val="00A0557E"/>
    <w:rsid w:val="00A102B6"/>
    <w:rsid w:val="00A124E1"/>
    <w:rsid w:val="00A24076"/>
    <w:rsid w:val="00A35D65"/>
    <w:rsid w:val="00A37C8A"/>
    <w:rsid w:val="00A41B53"/>
    <w:rsid w:val="00A51346"/>
    <w:rsid w:val="00A7503E"/>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769D1"/>
    <w:rsid w:val="00B84DB5"/>
    <w:rsid w:val="00B86276"/>
    <w:rsid w:val="00B962FF"/>
    <w:rsid w:val="00BB4307"/>
    <w:rsid w:val="00BC0114"/>
    <w:rsid w:val="00BD2542"/>
    <w:rsid w:val="00BE1FA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53FF"/>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29A"/>
    <w:rsid w:val="00E809BB"/>
    <w:rsid w:val="00E836E5"/>
    <w:rsid w:val="00E90853"/>
    <w:rsid w:val="00E91A6B"/>
    <w:rsid w:val="00EA045B"/>
    <w:rsid w:val="00EC1764"/>
    <w:rsid w:val="00EC7A74"/>
    <w:rsid w:val="00ED6EC0"/>
    <w:rsid w:val="00EE628D"/>
    <w:rsid w:val="00EF2EA6"/>
    <w:rsid w:val="00EF5A9D"/>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sante-habitat.org/formations"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legifrance.gouv.fr/affichTexte.do?cidTexte=JORFTEXT0000004254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suely/OneDrive/Documents/docs%20Suely/GC/Signature%20Gr&#233;gory%20(002).png"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3292</Words>
  <Characters>18474</Characters>
  <Application>Microsoft Office Word</Application>
  <DocSecurity>0</DocSecurity>
  <Lines>369</Lines>
  <Paragraphs>241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153</cp:revision>
  <dcterms:created xsi:type="dcterms:W3CDTF">2024-09-23T13:16:00Z</dcterms:created>
  <dcterms:modified xsi:type="dcterms:W3CDTF">2024-11-22T10:43:00Z</dcterms:modified>
</cp:coreProperties>
</file>