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477" w:rsidRPr="00745E80" w:rsidRDefault="007E0477" w:rsidP="009D0682">
      <w:pPr>
        <w:spacing w:after="0" w:line="19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5E80">
        <w:rPr>
          <w:rFonts w:ascii="Times New Roman" w:hAnsi="Times New Roman" w:cs="Times New Roman"/>
          <w:bCs/>
          <w:sz w:val="28"/>
          <w:szCs w:val="28"/>
        </w:rPr>
        <w:t>Міністерство освіти і науки, молоді та спорту України</w:t>
      </w:r>
    </w:p>
    <w:p w:rsidR="007E0477" w:rsidRPr="00745E80" w:rsidRDefault="009D0682" w:rsidP="007E0477">
      <w:pPr>
        <w:spacing w:after="0"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E80">
        <w:rPr>
          <w:rFonts w:ascii="Times New Roman" w:hAnsi="Times New Roman" w:cs="Times New Roman"/>
          <w:sz w:val="28"/>
          <w:szCs w:val="28"/>
        </w:rPr>
        <w:t>ІФНТУНГ</w:t>
      </w:r>
    </w:p>
    <w:p w:rsidR="007E0477" w:rsidRPr="00745E80" w:rsidRDefault="007E0477" w:rsidP="007E0477">
      <w:pPr>
        <w:spacing w:line="192" w:lineRule="auto"/>
        <w:ind w:left="6663"/>
        <w:jc w:val="center"/>
        <w:rPr>
          <w:rFonts w:ascii="Times New Roman" w:hAnsi="Times New Roman" w:cs="Times New Roman"/>
          <w:sz w:val="28"/>
          <w:szCs w:val="28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45E80">
      <w:pPr>
        <w:tabs>
          <w:tab w:val="left" w:pos="8222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r w:rsidR="00745E80" w:rsidRPr="00E10684">
        <w:rPr>
          <w:rFonts w:ascii="Times New Roman" w:hAnsi="Times New Roman" w:cs="Times New Roman"/>
          <w:lang w:val="ru-RU"/>
        </w:rPr>
        <w:t xml:space="preserve">              </w:t>
      </w:r>
      <w:r w:rsidRPr="00745E80">
        <w:rPr>
          <w:rFonts w:ascii="Times New Roman" w:hAnsi="Times New Roman" w:cs="Times New Roman"/>
        </w:rPr>
        <w:t xml:space="preserve"> Кафедра </w:t>
      </w:r>
      <w:r w:rsidR="00970A7D" w:rsidRPr="00745E80">
        <w:rPr>
          <w:rFonts w:ascii="Times New Roman" w:hAnsi="Times New Roman" w:cs="Times New Roman"/>
        </w:rPr>
        <w:t>ПЗАС</w:t>
      </w:r>
      <w:r w:rsidRPr="00745E80">
        <w:rPr>
          <w:rFonts w:ascii="Times New Roman" w:hAnsi="Times New Roman" w:cs="Times New Roman"/>
        </w:rPr>
        <w:t xml:space="preserve">    </w:t>
      </w: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745E80">
        <w:rPr>
          <w:rFonts w:ascii="Times New Roman" w:hAnsi="Times New Roman" w:cs="Times New Roman"/>
          <w:sz w:val="48"/>
          <w:szCs w:val="48"/>
        </w:rPr>
        <w:t>Лабораторна робота №</w:t>
      </w:r>
      <w:r w:rsidR="00480C6E">
        <w:rPr>
          <w:rFonts w:ascii="Times New Roman" w:hAnsi="Times New Roman" w:cs="Times New Roman"/>
          <w:sz w:val="48"/>
          <w:szCs w:val="48"/>
          <w:lang w:val="ru-RU"/>
        </w:rPr>
        <w:t>5</w:t>
      </w:r>
    </w:p>
    <w:p w:rsidR="007E0477" w:rsidRPr="00A05D6A" w:rsidRDefault="00A05D6A" w:rsidP="00A05D6A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05D6A">
        <w:rPr>
          <w:rFonts w:ascii="Times New Roman" w:hAnsi="Times New Roman" w:cs="Times New Roman"/>
          <w:sz w:val="32"/>
          <w:szCs w:val="32"/>
        </w:rPr>
        <w:t>Процеси в ОС UNIX і керування ними</w:t>
      </w: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A05D6A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  <w:lang w:val="ru-RU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="00745E80" w:rsidRPr="00745E80">
        <w:rPr>
          <w:rFonts w:ascii="Times New Roman" w:hAnsi="Times New Roman" w:cs="Times New Roman"/>
        </w:rPr>
        <w:t xml:space="preserve">                          </w:t>
      </w:r>
      <w:r w:rsidRPr="00745E80">
        <w:rPr>
          <w:rFonts w:ascii="Times New Roman" w:hAnsi="Times New Roman" w:cs="Times New Roman"/>
        </w:rPr>
        <w:t xml:space="preserve">  </w:t>
      </w:r>
      <w:r w:rsidR="00745E80" w:rsidRPr="00745E80">
        <w:rPr>
          <w:rFonts w:ascii="Times New Roman" w:hAnsi="Times New Roman" w:cs="Times New Roman"/>
          <w:lang w:val="ru-RU"/>
        </w:rPr>
        <w:t xml:space="preserve">          </w:t>
      </w:r>
      <w:r w:rsidR="00745E80">
        <w:rPr>
          <w:rFonts w:ascii="Times New Roman" w:hAnsi="Times New Roman" w:cs="Times New Roman"/>
          <w:lang w:val="ru-RU"/>
        </w:rPr>
        <w:t xml:space="preserve"> </w:t>
      </w:r>
      <w:r w:rsidRPr="00745E80">
        <w:rPr>
          <w:rFonts w:ascii="Times New Roman" w:hAnsi="Times New Roman" w:cs="Times New Roman"/>
        </w:rPr>
        <w:t>Виконав:</w:t>
      </w:r>
      <w:r w:rsidR="00745E80" w:rsidRPr="00745E80">
        <w:rPr>
          <w:rFonts w:ascii="Times New Roman" w:hAnsi="Times New Roman" w:cs="Times New Roman"/>
          <w:lang w:val="ru-RU"/>
        </w:rPr>
        <w:t xml:space="preserve">                                                                         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</w:t>
      </w:r>
      <w:r w:rsidRPr="00745E80">
        <w:rPr>
          <w:rFonts w:ascii="Times New Roman" w:hAnsi="Times New Roman" w:cs="Times New Roman"/>
        </w:rPr>
        <w:t>студент групи ПІ-10-1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</w:t>
      </w:r>
      <w:r w:rsidRPr="00745E80">
        <w:rPr>
          <w:rFonts w:ascii="Times New Roman" w:hAnsi="Times New Roman" w:cs="Times New Roman"/>
        </w:rPr>
        <w:t xml:space="preserve"> </w:t>
      </w:r>
      <w:r w:rsidR="00745E80" w:rsidRPr="00745E80">
        <w:rPr>
          <w:rFonts w:ascii="Times New Roman" w:hAnsi="Times New Roman" w:cs="Times New Roman"/>
        </w:rPr>
        <w:t>Васильків І</w:t>
      </w:r>
      <w:r w:rsidR="00970A7D" w:rsidRPr="00745E80">
        <w:rPr>
          <w:rFonts w:ascii="Times New Roman" w:hAnsi="Times New Roman" w:cs="Times New Roman"/>
        </w:rPr>
        <w:t>.</w:t>
      </w:r>
      <w:r w:rsidR="00745E80" w:rsidRPr="00745E80">
        <w:rPr>
          <w:rFonts w:ascii="Times New Roman" w:hAnsi="Times New Roman" w:cs="Times New Roman"/>
        </w:rPr>
        <w:t>Я.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</w:t>
      </w:r>
      <w:r w:rsidR="00745E80" w:rsidRPr="00745E80">
        <w:rPr>
          <w:rFonts w:ascii="Times New Roman" w:hAnsi="Times New Roman" w:cs="Times New Roman"/>
          <w:lang w:val="ru-RU"/>
        </w:rPr>
        <w:t xml:space="preserve">  </w:t>
      </w:r>
      <w:r w:rsidRPr="00745E80">
        <w:rPr>
          <w:rFonts w:ascii="Times New Roman" w:hAnsi="Times New Roman" w:cs="Times New Roman"/>
        </w:rPr>
        <w:t xml:space="preserve"> Перевірив:</w:t>
      </w:r>
    </w:p>
    <w:p w:rsidR="007E0477" w:rsidRPr="00745E80" w:rsidRDefault="009D0682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  <w:lang w:val="ru-RU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 </w:t>
      </w:r>
      <w:proofErr w:type="spellStart"/>
      <w:r w:rsidR="007E0477" w:rsidRPr="00745E80">
        <w:rPr>
          <w:rFonts w:ascii="Times New Roman" w:hAnsi="Times New Roman" w:cs="Times New Roman"/>
        </w:rPr>
        <w:t>Броновський</w:t>
      </w:r>
      <w:proofErr w:type="spellEnd"/>
      <w:r w:rsidR="007E0477" w:rsidRPr="00745E80">
        <w:rPr>
          <w:rFonts w:ascii="Times New Roman" w:hAnsi="Times New Roman" w:cs="Times New Roman"/>
        </w:rPr>
        <w:t xml:space="preserve"> І.В.</w:t>
      </w: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425B2B" w:rsidRPr="00745E80" w:rsidRDefault="00425B2B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E10684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A05D6A" w:rsidRPr="00E10684" w:rsidRDefault="00A05D6A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24"/>
        </w:rPr>
      </w:pPr>
      <w:r w:rsidRPr="00745E80">
        <w:rPr>
          <w:rFonts w:ascii="Times New Roman" w:hAnsi="Times New Roman" w:cs="Times New Roman"/>
          <w:sz w:val="24"/>
        </w:rPr>
        <w:t>м. Івано-Франківськ</w:t>
      </w:r>
    </w:p>
    <w:p w:rsidR="007E0477" w:rsidRPr="00745E80" w:rsidRDefault="00970A7D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24"/>
        </w:rPr>
      </w:pPr>
      <w:r w:rsidRPr="00745E80">
        <w:rPr>
          <w:rFonts w:ascii="Times New Roman" w:hAnsi="Times New Roman" w:cs="Times New Roman"/>
          <w:sz w:val="24"/>
        </w:rPr>
        <w:t xml:space="preserve">2012 </w:t>
      </w:r>
    </w:p>
    <w:p w:rsidR="00A05D6A" w:rsidRPr="00A05D6A" w:rsidRDefault="000164F3" w:rsidP="00A05D6A">
      <w:pPr>
        <w:pStyle w:val="a9"/>
        <w:ind w:left="0"/>
        <w:rPr>
          <w:i w:val="0"/>
        </w:rPr>
      </w:pPr>
      <w:r w:rsidRPr="00A05D6A">
        <w:rPr>
          <w:i w:val="0"/>
          <w:szCs w:val="28"/>
        </w:rPr>
        <w:lastRenderedPageBreak/>
        <w:t>Мета</w:t>
      </w:r>
      <w:r w:rsidR="00745E80" w:rsidRPr="00A05D6A">
        <w:rPr>
          <w:i w:val="0"/>
          <w:szCs w:val="28"/>
        </w:rPr>
        <w:t xml:space="preserve">: </w:t>
      </w:r>
      <w:r w:rsidR="00A05D6A" w:rsidRPr="00A05D6A">
        <w:rPr>
          <w:b w:val="0"/>
          <w:i w:val="0"/>
        </w:rPr>
        <w:t>Оволодіння практичними навичками роботи з процесами — створення і знищення, керування процесами і їхній аналіз</w:t>
      </w:r>
    </w:p>
    <w:p w:rsidR="005572A7" w:rsidRPr="00A05D6A" w:rsidRDefault="005572A7" w:rsidP="00745E80">
      <w:pPr>
        <w:pStyle w:val="2"/>
        <w:jc w:val="center"/>
        <w:rPr>
          <w:sz w:val="32"/>
          <w:szCs w:val="32"/>
          <w:lang w:val="uk-UA"/>
        </w:rPr>
      </w:pPr>
      <w:r w:rsidRPr="00745E80">
        <w:rPr>
          <w:sz w:val="32"/>
          <w:szCs w:val="32"/>
          <w:lang w:val="uk-UA"/>
        </w:rPr>
        <w:t>Теоретичні відомості</w:t>
      </w:r>
    </w:p>
    <w:p w:rsidR="00A05D6A" w:rsidRDefault="00A05D6A" w:rsidP="00A05D6A">
      <w:pPr>
        <w:pStyle w:val="Textbody"/>
      </w:pPr>
      <w:r>
        <w:t xml:space="preserve">UNIX – </w:t>
      </w:r>
      <w:proofErr w:type="spellStart"/>
      <w:r>
        <w:t>багатозадачна</w:t>
      </w:r>
      <w:proofErr w:type="spellEnd"/>
      <w:r>
        <w:t xml:space="preserve"> система з розділенням часу. Це означає, що в системі одночасно виконується багато процесів. Кожний процес асоційований з певним користувачем, від імені якого цей процес діє. Для того, щоби переглянути список процесів, існує команда </w:t>
      </w:r>
      <w:proofErr w:type="spellStart"/>
      <w:r>
        <w:rPr>
          <w:rFonts w:ascii="Courier New" w:hAnsi="Courier New"/>
          <w:b/>
        </w:rPr>
        <w:t>ps</w:t>
      </w:r>
      <w:proofErr w:type="spellEnd"/>
      <w:r>
        <w:t xml:space="preserve">. Ця команда має багато ключів-модифікаторів, які визначають, яку саме інформацію про процеси повинна виводити команда. Слід зазначити, що в різних системах UNIX значення цих ключів може суттєво відрізнятись. Типові ключі: </w:t>
      </w:r>
      <w:r>
        <w:rPr>
          <w:rFonts w:ascii="Courier New" w:hAnsi="Courier New"/>
          <w:b/>
        </w:rPr>
        <w:t>-</w:t>
      </w:r>
      <w:r>
        <w:rPr>
          <w:rFonts w:ascii="Courier New" w:hAnsi="Courier New"/>
          <w:b/>
          <w:lang w:val="en-US"/>
        </w:rPr>
        <w:t>a</w:t>
      </w:r>
      <w:r>
        <w:rPr>
          <w:lang w:val="ru-RU"/>
        </w:rPr>
        <w:t xml:space="preserve"> </w:t>
      </w:r>
      <w:r>
        <w:t xml:space="preserve">виводить інформацію про всі процеси, а не лише про процеси даного користувача, </w:t>
      </w:r>
      <w:r>
        <w:rPr>
          <w:rFonts w:ascii="Courier New" w:hAnsi="Courier New"/>
          <w:b/>
        </w:rPr>
        <w:t>-l</w:t>
      </w:r>
      <w:r>
        <w:rPr>
          <w:lang w:val="ru-RU"/>
        </w:rPr>
        <w:t xml:space="preserve"> </w:t>
      </w:r>
      <w:r>
        <w:t xml:space="preserve">та </w:t>
      </w:r>
      <w:r>
        <w:rPr>
          <w:rFonts w:ascii="Courier New" w:hAnsi="Courier New"/>
          <w:b/>
        </w:rPr>
        <w:t>-x</w:t>
      </w:r>
      <w:r>
        <w:rPr>
          <w:lang w:val="ru-RU"/>
        </w:rPr>
        <w:t xml:space="preserve"> </w:t>
      </w:r>
      <w:r>
        <w:t>виводять розширену інформацію про процес.</w:t>
      </w:r>
    </w:p>
    <w:p w:rsidR="00A05D6A" w:rsidRDefault="00A05D6A" w:rsidP="00A05D6A">
      <w:pPr>
        <w:pStyle w:val="Textbody"/>
      </w:pPr>
      <w:r>
        <w:t xml:space="preserve">Користувач також може відправити процесу сигнал, для цього існує команда </w:t>
      </w:r>
      <w:r>
        <w:rPr>
          <w:rFonts w:ascii="Courier New" w:hAnsi="Courier New"/>
          <w:b/>
          <w:lang w:val="en-US"/>
        </w:rPr>
        <w:t>kill</w:t>
      </w:r>
      <w:r>
        <w:rPr>
          <w:bCs/>
        </w:rPr>
        <w:t>. Формат команди:</w:t>
      </w:r>
    </w:p>
    <w:p w:rsidR="00A05D6A" w:rsidRPr="007F2BCD" w:rsidRDefault="00A05D6A" w:rsidP="00A05D6A">
      <w:pPr>
        <w:pStyle w:val="aa"/>
        <w:rPr>
          <w:lang w:val="uk-UA"/>
        </w:rPr>
      </w:pPr>
      <w:proofErr w:type="gramStart"/>
      <w:r>
        <w:rPr>
          <w:b/>
          <w:bCs/>
        </w:rPr>
        <w:t>kill</w:t>
      </w:r>
      <w:proofErr w:type="gramEnd"/>
      <w:r>
        <w:rPr>
          <w:b/>
          <w:bCs/>
          <w:lang w:val="uk-UA"/>
        </w:rPr>
        <w:t xml:space="preserve"> [-&lt;</w:t>
      </w:r>
      <w:r>
        <w:rPr>
          <w:rFonts w:ascii="Times New Roman" w:hAnsi="Times New Roman"/>
          <w:i/>
          <w:iCs/>
          <w:lang w:val="uk-UA"/>
        </w:rPr>
        <w:t>сигнал</w:t>
      </w:r>
      <w:r>
        <w:rPr>
          <w:b/>
          <w:bCs/>
          <w:lang w:val="uk-UA"/>
        </w:rPr>
        <w:t>&gt;] &lt;</w:t>
      </w:r>
      <w:r>
        <w:rPr>
          <w:rFonts w:ascii="Times New Roman" w:hAnsi="Times New Roman"/>
          <w:i/>
          <w:iCs/>
        </w:rPr>
        <w:t>PID</w:t>
      </w:r>
      <w:r>
        <w:rPr>
          <w:b/>
          <w:bCs/>
          <w:lang w:val="uk-UA"/>
        </w:rPr>
        <w:t>&gt;</w:t>
      </w:r>
    </w:p>
    <w:p w:rsidR="00A05D6A" w:rsidRDefault="00A05D6A" w:rsidP="00A05D6A">
      <w:pPr>
        <w:pStyle w:val="aa"/>
        <w:rPr>
          <w:b/>
          <w:bCs/>
          <w:sz w:val="16"/>
          <w:lang w:val="uk-UA" w:eastAsia="ar-SA"/>
        </w:rPr>
      </w:pPr>
    </w:p>
    <w:p w:rsidR="00A05D6A" w:rsidRDefault="00A05D6A" w:rsidP="00A05D6A">
      <w:pPr>
        <w:pStyle w:val="Textbody"/>
        <w:ind w:firstLine="0"/>
      </w:pPr>
      <w:r>
        <w:rPr>
          <w:rFonts w:ascii="Courier New" w:hAnsi="Courier New"/>
          <w:b/>
          <w:lang w:eastAsia="ar-SA"/>
        </w:rPr>
        <w:t>&lt;</w:t>
      </w:r>
      <w:r>
        <w:rPr>
          <w:bCs/>
          <w:i/>
          <w:iCs/>
          <w:lang w:eastAsia="ar-SA"/>
        </w:rPr>
        <w:t>сигнал</w:t>
      </w:r>
      <w:r>
        <w:rPr>
          <w:rFonts w:ascii="Courier New" w:hAnsi="Courier New"/>
          <w:b/>
          <w:lang w:eastAsia="ar-SA"/>
        </w:rPr>
        <w:t xml:space="preserve">&gt; </w:t>
      </w:r>
      <w:r>
        <w:rPr>
          <w:lang w:eastAsia="ar-SA"/>
        </w:rPr>
        <w:t xml:space="preserve">– це мнемонічне або числове позначення сигналу (наприклад, </w:t>
      </w:r>
      <w:r>
        <w:rPr>
          <w:rFonts w:ascii="Courier New" w:hAnsi="Courier New"/>
          <w:b/>
          <w:lang w:val="en-US" w:eastAsia="ar-SA"/>
        </w:rPr>
        <w:t>STOP</w:t>
      </w:r>
      <w:r>
        <w:rPr>
          <w:lang w:eastAsia="ar-SA"/>
        </w:rPr>
        <w:t xml:space="preserve">, </w:t>
      </w:r>
      <w:r>
        <w:rPr>
          <w:rFonts w:ascii="Courier New" w:hAnsi="Courier New"/>
          <w:b/>
          <w:lang w:eastAsia="ar-SA"/>
        </w:rPr>
        <w:t>TERM</w:t>
      </w:r>
      <w:r>
        <w:rPr>
          <w:lang w:eastAsia="ar-SA"/>
        </w:rPr>
        <w:t xml:space="preserve">, </w:t>
      </w:r>
      <w:r>
        <w:rPr>
          <w:rFonts w:ascii="Courier New" w:hAnsi="Courier New"/>
          <w:b/>
          <w:lang w:eastAsia="ar-SA"/>
        </w:rPr>
        <w:t>CONT</w:t>
      </w:r>
      <w:r>
        <w:rPr>
          <w:lang w:eastAsia="ar-SA"/>
        </w:rPr>
        <w:t xml:space="preserve">, </w:t>
      </w:r>
      <w:r>
        <w:rPr>
          <w:rFonts w:ascii="Courier New" w:hAnsi="Courier New"/>
          <w:b/>
          <w:lang w:eastAsia="ar-SA"/>
        </w:rPr>
        <w:t>9</w:t>
      </w:r>
      <w:r>
        <w:rPr>
          <w:lang w:eastAsia="ar-SA"/>
        </w:rPr>
        <w:t xml:space="preserve">), а </w:t>
      </w:r>
      <w:r>
        <w:rPr>
          <w:rFonts w:ascii="Courier New" w:hAnsi="Courier New"/>
          <w:b/>
          <w:lang w:eastAsia="ar-SA"/>
        </w:rPr>
        <w:t>&lt;</w:t>
      </w:r>
      <w:r>
        <w:rPr>
          <w:bCs/>
          <w:i/>
          <w:iCs/>
          <w:lang w:eastAsia="ar-SA"/>
        </w:rPr>
        <w:t>PID</w:t>
      </w:r>
      <w:r>
        <w:rPr>
          <w:rFonts w:ascii="Courier New" w:hAnsi="Courier New"/>
          <w:b/>
          <w:lang w:eastAsia="ar-SA"/>
        </w:rPr>
        <w:t>&gt;</w:t>
      </w:r>
      <w:r>
        <w:rPr>
          <w:bCs/>
          <w:lang w:eastAsia="ar-SA"/>
        </w:rPr>
        <w:t xml:space="preserve"> </w:t>
      </w:r>
      <w:proofErr w:type="spellStart"/>
      <w:r>
        <w:rPr>
          <w:bCs/>
          <w:lang w:eastAsia="ar-SA"/>
        </w:rPr>
        <w:t>–</w:t>
      </w:r>
      <w:r>
        <w:rPr>
          <w:lang w:eastAsia="ar-SA"/>
        </w:rPr>
        <w:t>ідентифікатор</w:t>
      </w:r>
      <w:proofErr w:type="spellEnd"/>
      <w:r>
        <w:rPr>
          <w:lang w:eastAsia="ar-SA"/>
        </w:rPr>
        <w:t xml:space="preserve"> процесу, якому посилають сигнал. Якщо не вказати параметр </w:t>
      </w:r>
      <w:r>
        <w:rPr>
          <w:rFonts w:ascii="Courier New" w:hAnsi="Courier New"/>
          <w:b/>
          <w:lang w:eastAsia="ar-SA"/>
        </w:rPr>
        <w:t>&lt;</w:t>
      </w:r>
      <w:r>
        <w:rPr>
          <w:bCs/>
          <w:i/>
          <w:iCs/>
          <w:lang w:eastAsia="ar-SA"/>
        </w:rPr>
        <w:t>сигнал</w:t>
      </w:r>
      <w:r>
        <w:rPr>
          <w:rFonts w:ascii="Courier New" w:hAnsi="Courier New"/>
          <w:b/>
          <w:lang w:eastAsia="ar-SA"/>
        </w:rPr>
        <w:t>&gt;</w:t>
      </w:r>
      <w:r>
        <w:rPr>
          <w:lang w:eastAsia="ar-SA"/>
        </w:rPr>
        <w:t xml:space="preserve">, то буде відправлено сигнал завершення процесу </w:t>
      </w:r>
      <w:r>
        <w:rPr>
          <w:rFonts w:ascii="Courier New" w:hAnsi="Courier New"/>
          <w:b/>
          <w:lang w:eastAsia="ar-SA"/>
        </w:rPr>
        <w:t>TERM</w:t>
      </w:r>
      <w:r>
        <w:rPr>
          <w:lang w:eastAsia="ar-SA"/>
        </w:rPr>
        <w:t xml:space="preserve"> (</w:t>
      </w:r>
      <w:r>
        <w:rPr>
          <w:rFonts w:ascii="Courier New" w:hAnsi="Courier New"/>
          <w:b/>
          <w:lang w:eastAsia="ar-SA"/>
        </w:rPr>
        <w:t>15</w:t>
      </w:r>
      <w:r>
        <w:rPr>
          <w:lang w:eastAsia="ar-SA"/>
        </w:rPr>
        <w:t xml:space="preserve">). Цей сигнал може перехоплюватись процесом, але існує сигнал </w:t>
      </w:r>
      <w:r>
        <w:rPr>
          <w:rFonts w:ascii="Courier New" w:hAnsi="Courier New"/>
          <w:b/>
          <w:lang w:val="en-US" w:eastAsia="ar-SA"/>
        </w:rPr>
        <w:t>KILL</w:t>
      </w:r>
      <w:r>
        <w:rPr>
          <w:rFonts w:ascii="Courier New" w:hAnsi="Courier New"/>
          <w:b/>
          <w:lang w:val="ru-RU" w:eastAsia="ar-SA"/>
        </w:rPr>
        <w:t xml:space="preserve"> </w:t>
      </w:r>
      <w:r>
        <w:rPr>
          <w:bCs/>
          <w:lang w:val="ru-RU" w:eastAsia="ar-SA"/>
        </w:rPr>
        <w:t>(</w:t>
      </w:r>
      <w:r>
        <w:rPr>
          <w:rFonts w:ascii="Courier New" w:hAnsi="Courier New"/>
          <w:b/>
          <w:lang w:eastAsia="ar-SA"/>
        </w:rPr>
        <w:t>9</w:t>
      </w:r>
      <w:r>
        <w:rPr>
          <w:bCs/>
          <w:lang w:val="ru-RU" w:eastAsia="ar-SA"/>
        </w:rPr>
        <w:t>)</w:t>
      </w:r>
      <w:r>
        <w:rPr>
          <w:lang w:eastAsia="ar-SA"/>
        </w:rPr>
        <w:t>, який не перехоплюється і безумовно знищує процес</w:t>
      </w:r>
      <w:r>
        <w:rPr>
          <w:lang w:val="ru-RU" w:eastAsia="ar-SA"/>
        </w:rPr>
        <w:t xml:space="preserve"> (</w:t>
      </w:r>
      <w:r>
        <w:rPr>
          <w:lang w:eastAsia="ar-SA"/>
        </w:rPr>
        <w:t xml:space="preserve">якщо у користувача є достатньо для цього прав). </w:t>
      </w:r>
    </w:p>
    <w:p w:rsidR="00A05D6A" w:rsidRDefault="00A05D6A" w:rsidP="00A05D6A">
      <w:pPr>
        <w:pStyle w:val="Textbody"/>
      </w:pPr>
      <w:r>
        <w:t xml:space="preserve">Команда </w:t>
      </w:r>
      <w:proofErr w:type="spellStart"/>
      <w:r>
        <w:rPr>
          <w:rFonts w:ascii="Courier New" w:hAnsi="Courier New"/>
          <w:b/>
        </w:rPr>
        <w:t>ps</w:t>
      </w:r>
      <w:proofErr w:type="spellEnd"/>
      <w:r>
        <w:t xml:space="preserve"> без аргументів дає список лише процесів даного користувача і </w:t>
      </w:r>
      <w:r>
        <w:rPr>
          <w:lang w:val="ru-RU"/>
        </w:rPr>
        <w:t>(</w:t>
      </w:r>
      <w:r>
        <w:t>в деяких системах</w:t>
      </w:r>
      <w:r>
        <w:rPr>
          <w:lang w:val="ru-RU"/>
        </w:rPr>
        <w:t xml:space="preserve">) </w:t>
      </w:r>
      <w:r>
        <w:t xml:space="preserve">лише пов’язаних з конкретним терміналом. При роботі в графічній оболонці, а також при роботі на персональному комп’ютері, де підтримується певна кількість так званих віртуальних терміналів, користувач може працювати в системі, використовуючи одночасно кілька терміналів (наприклад, на персональних комп’ютерах між ними можна переключатись комбінаціями клавіш </w:t>
      </w:r>
      <w:r>
        <w:rPr>
          <w:lang w:val="en-US"/>
        </w:rPr>
        <w:t>Alt</w:t>
      </w:r>
      <w:r>
        <w:t>+</w:t>
      </w:r>
      <w:r>
        <w:rPr>
          <w:lang w:val="en-US"/>
        </w:rPr>
        <w:t>F</w:t>
      </w:r>
      <w:r>
        <w:t xml:space="preserve">#, де </w:t>
      </w:r>
      <w:r>
        <w:rPr>
          <w:lang w:val="en-US"/>
        </w:rPr>
        <w:t>F</w:t>
      </w:r>
      <w:r>
        <w:t xml:space="preserve"># – одна з функціональних клавіш). </w:t>
      </w:r>
    </w:p>
    <w:p w:rsidR="00A05D6A" w:rsidRPr="00A05D6A" w:rsidRDefault="00A05D6A" w:rsidP="00A05D6A">
      <w:pPr>
        <w:pStyle w:val="Textbody"/>
        <w:rPr>
          <w:lang w:val="ru-RU"/>
        </w:rPr>
      </w:pPr>
      <w:r>
        <w:t xml:space="preserve">Коли користувач дає команду з консолі, в системі запускається процес, або кілька процесів. Якщо в командному рядку утворюється конвеєр (наприклад, </w:t>
      </w:r>
      <w:proofErr w:type="spellStart"/>
      <w:r>
        <w:rPr>
          <w:rFonts w:ascii="Courier New" w:hAnsi="Courier New"/>
          <w:b/>
          <w:bCs/>
          <w:lang w:val="en-US"/>
        </w:rPr>
        <w:t>ls</w:t>
      </w:r>
      <w:proofErr w:type="spellEnd"/>
      <w:r>
        <w:rPr>
          <w:rFonts w:ascii="Courier New" w:hAnsi="Courier New"/>
          <w:b/>
          <w:bCs/>
          <w:lang w:val="ru-RU"/>
        </w:rPr>
        <w:t xml:space="preserve"> –</w:t>
      </w:r>
      <w:r>
        <w:rPr>
          <w:rFonts w:ascii="Courier New" w:hAnsi="Courier New"/>
          <w:b/>
          <w:bCs/>
          <w:lang w:val="en-US"/>
        </w:rPr>
        <w:t>l</w:t>
      </w:r>
      <w:r>
        <w:rPr>
          <w:rFonts w:ascii="Courier New" w:hAnsi="Courier New"/>
          <w:b/>
          <w:bCs/>
          <w:lang w:val="ru-RU"/>
        </w:rPr>
        <w:t xml:space="preserve"> | </w:t>
      </w:r>
      <w:proofErr w:type="spellStart"/>
      <w:r>
        <w:rPr>
          <w:rFonts w:ascii="Courier New" w:hAnsi="Courier New"/>
          <w:b/>
          <w:bCs/>
          <w:lang w:val="en-US"/>
        </w:rPr>
        <w:t>wc</w:t>
      </w:r>
      <w:proofErr w:type="spellEnd"/>
      <w:r>
        <w:rPr>
          <w:rFonts w:ascii="Courier New" w:hAnsi="Courier New"/>
          <w:b/>
          <w:bCs/>
          <w:lang w:val="ru-RU"/>
        </w:rPr>
        <w:t xml:space="preserve"> –</w:t>
      </w:r>
      <w:r>
        <w:rPr>
          <w:rFonts w:ascii="Courier New" w:hAnsi="Courier New"/>
          <w:b/>
          <w:bCs/>
          <w:lang w:val="en-US"/>
        </w:rPr>
        <w:t>l</w:t>
      </w:r>
      <w:r>
        <w:rPr>
          <w:lang w:val="ru-RU"/>
        </w:rPr>
        <w:t>)</w:t>
      </w:r>
      <w:r>
        <w:t>, то всі процеси</w:t>
      </w:r>
      <w:r>
        <w:rPr>
          <w:lang w:val="ru-RU"/>
        </w:rPr>
        <w:t xml:space="preserve"> (</w:t>
      </w:r>
      <w:r>
        <w:t>у нашому прикладі</w:t>
      </w:r>
      <w:r>
        <w:rPr>
          <w:lang w:val="ru-RU"/>
        </w:rPr>
        <w:t xml:space="preserve"> </w:t>
      </w:r>
      <w:proofErr w:type="spellStart"/>
      <w:r>
        <w:rPr>
          <w:rFonts w:ascii="Courier New" w:hAnsi="Courier New"/>
          <w:b/>
          <w:bCs/>
          <w:lang w:val="en-US"/>
        </w:rPr>
        <w:t>ls</w:t>
      </w:r>
      <w:proofErr w:type="spellEnd"/>
      <w:r>
        <w:rPr>
          <w:lang w:val="ru-RU"/>
        </w:rPr>
        <w:t xml:space="preserve"> і </w:t>
      </w:r>
      <w:proofErr w:type="spellStart"/>
      <w:r>
        <w:rPr>
          <w:rFonts w:ascii="Courier New" w:hAnsi="Courier New"/>
          <w:b/>
          <w:bCs/>
          <w:lang w:val="en-US"/>
        </w:rPr>
        <w:t>wc</w:t>
      </w:r>
      <w:proofErr w:type="spellEnd"/>
      <w:r>
        <w:rPr>
          <w:lang w:val="ru-RU"/>
        </w:rPr>
        <w:t xml:space="preserve">) </w:t>
      </w:r>
      <w:r>
        <w:t>запускаються одночасно. Разом вони складають так зване завдання. Завдання пов’язано з терміналом. Поки воно не завершиться, користувач не має можливості вводити наступну команду. Це так званий пріоритетний (</w:t>
      </w:r>
      <w:r>
        <w:rPr>
          <w:i/>
          <w:iCs/>
          <w:lang w:val="en-US"/>
        </w:rPr>
        <w:t>foreground</w:t>
      </w:r>
      <w:r>
        <w:t>) режим виконання завдання. Щоби під час виконання завдання мати можливість запускати інше завдання, перше з них слід запустити в так званому фоновому (</w:t>
      </w:r>
      <w:r>
        <w:rPr>
          <w:i/>
          <w:iCs/>
          <w:lang w:val="en-US"/>
        </w:rPr>
        <w:t>background</w:t>
      </w:r>
      <w:r>
        <w:t xml:space="preserve">) режимі. Для того, щоби запустити завдання в фоновому режимі, слід завершити рядок команди символом </w:t>
      </w:r>
      <w:r>
        <w:rPr>
          <w:rFonts w:ascii="Courier New" w:hAnsi="Courier New"/>
          <w:b/>
        </w:rPr>
        <w:t>“&amp;”</w:t>
      </w:r>
      <w:r>
        <w:rPr>
          <w:lang w:val="ru-RU"/>
        </w:rPr>
        <w:t xml:space="preserve"> (</w:t>
      </w:r>
      <w:r>
        <w:t>після</w:t>
      </w:r>
      <w:r>
        <w:rPr>
          <w:lang w:val="ru-RU"/>
        </w:rPr>
        <w:t xml:space="preserve"> </w:t>
      </w:r>
      <w:r>
        <w:t>пробілу</w:t>
      </w:r>
      <w:r>
        <w:rPr>
          <w:lang w:val="ru-RU"/>
        </w:rPr>
        <w:t>).</w:t>
      </w:r>
      <w:r>
        <w:t xml:space="preserve"> При цьому стандартний ввід за замовчанням назначається порожньому файлу </w:t>
      </w:r>
      <w:r>
        <w:rPr>
          <w:rFonts w:ascii="Courier New" w:hAnsi="Courier New"/>
          <w:b/>
          <w:bCs/>
          <w:sz w:val="26"/>
        </w:rPr>
        <w:t>/</w:t>
      </w:r>
      <w:proofErr w:type="spellStart"/>
      <w:r>
        <w:rPr>
          <w:rFonts w:ascii="Courier New" w:hAnsi="Courier New"/>
          <w:b/>
          <w:bCs/>
          <w:sz w:val="26"/>
        </w:rPr>
        <w:t>dev</w:t>
      </w:r>
      <w:proofErr w:type="spellEnd"/>
      <w:r>
        <w:rPr>
          <w:rFonts w:ascii="Courier New" w:hAnsi="Courier New"/>
          <w:b/>
          <w:bCs/>
          <w:sz w:val="26"/>
        </w:rPr>
        <w:t>/</w:t>
      </w:r>
      <w:proofErr w:type="spellStart"/>
      <w:r>
        <w:rPr>
          <w:rFonts w:ascii="Courier New" w:hAnsi="Courier New"/>
          <w:b/>
          <w:bCs/>
          <w:sz w:val="26"/>
        </w:rPr>
        <w:t>null</w:t>
      </w:r>
      <w:proofErr w:type="spellEnd"/>
      <w:r>
        <w:rPr>
          <w:lang w:val="ru-RU"/>
        </w:rPr>
        <w:t xml:space="preserve">. </w:t>
      </w:r>
      <w:r>
        <w:t xml:space="preserve">Слід врахувати, що завдання в фоновому режимі може намагатись здійснювати вивід на екран, заважаючи при цьому виводу пріоритетного процесу (спробуйте працювати, запустивши у фоновому режимі команду </w:t>
      </w:r>
      <w:r>
        <w:rPr>
          <w:rFonts w:ascii="Courier New" w:hAnsi="Courier New" w:cs="Courier New"/>
          <w:b/>
          <w:bCs/>
          <w:lang w:val="en-US"/>
        </w:rPr>
        <w:t>ping</w:t>
      </w:r>
      <w:r>
        <w:rPr>
          <w:lang w:val="ru-RU"/>
        </w:rPr>
        <w:t>).</w:t>
      </w:r>
      <w:r>
        <w:t xml:space="preserve"> Тому слід подбати, </w:t>
      </w:r>
      <w:r>
        <w:lastRenderedPageBreak/>
        <w:t xml:space="preserve">щоби фонові завдання здійснювали вивід у файли (див. Лабораторну роботу №4). Завдання, що було запущено у пріоритетному режимі, можна перевести у фоновий. Для цього необхідно спочатку призупинити виконання завдання (комбінація клавіш </w:t>
      </w:r>
      <w:r>
        <w:rPr>
          <w:rFonts w:ascii="Courier New" w:hAnsi="Courier New" w:cs="Courier New"/>
          <w:b/>
          <w:bCs/>
          <w:lang w:val="en-US"/>
        </w:rPr>
        <w:t>CTRL</w:t>
      </w:r>
      <w:r>
        <w:rPr>
          <w:rFonts w:ascii="Courier New" w:hAnsi="Courier New" w:cs="Courier New"/>
          <w:b/>
          <w:bCs/>
        </w:rPr>
        <w:t>-</w:t>
      </w:r>
      <w:r>
        <w:rPr>
          <w:rFonts w:ascii="Courier New" w:hAnsi="Courier New" w:cs="Courier New"/>
          <w:b/>
          <w:bCs/>
          <w:lang w:val="en-US"/>
        </w:rPr>
        <w:t>Z</w:t>
      </w:r>
      <w:r>
        <w:rPr>
          <w:lang w:val="ru-RU"/>
        </w:rPr>
        <w:t>)</w:t>
      </w:r>
      <w:r>
        <w:t xml:space="preserve">. Далі можна поновити виконання завдання у пріоритетному режимі (команда </w:t>
      </w:r>
      <w:proofErr w:type="spellStart"/>
      <w:r>
        <w:rPr>
          <w:rFonts w:ascii="Courier New" w:hAnsi="Courier New"/>
          <w:b/>
        </w:rPr>
        <w:t>fg</w:t>
      </w:r>
      <w:proofErr w:type="spellEnd"/>
      <w:r>
        <w:t xml:space="preserve">) або у фоновому режимі (команда </w:t>
      </w:r>
      <w:proofErr w:type="spellStart"/>
      <w:r>
        <w:rPr>
          <w:rFonts w:ascii="Courier New" w:hAnsi="Courier New"/>
          <w:b/>
        </w:rPr>
        <w:t>bg</w:t>
      </w:r>
      <w:proofErr w:type="spellEnd"/>
      <w:r>
        <w:rPr>
          <w:lang w:val="ru-RU"/>
        </w:rPr>
        <w:t>)</w:t>
      </w:r>
      <w:r>
        <w:t>.</w:t>
      </w:r>
      <w:r>
        <w:rPr>
          <w:lang w:val="ru-RU"/>
        </w:rPr>
        <w:t xml:space="preserve"> </w:t>
      </w:r>
      <w:r>
        <w:t xml:space="preserve">Завдання мають свої номери. Переглянути їх можна за допомогою команди </w:t>
      </w:r>
      <w:r>
        <w:rPr>
          <w:rFonts w:ascii="Courier New" w:hAnsi="Courier New"/>
          <w:b/>
          <w:lang w:val="en-US"/>
        </w:rPr>
        <w:t>jobs</w:t>
      </w:r>
      <w:r>
        <w:rPr>
          <w:lang w:val="ru-RU"/>
        </w:rPr>
        <w:t>.</w:t>
      </w:r>
    </w:p>
    <w:p w:rsidR="00310A03" w:rsidRDefault="00745E80" w:rsidP="00745E80">
      <w:pPr>
        <w:pStyle w:val="2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Виконання завдання</w:t>
      </w:r>
    </w:p>
    <w:p w:rsidR="00E10684" w:rsidRDefault="00E10684" w:rsidP="00E10684">
      <w:pPr>
        <w:pStyle w:val="Textbody"/>
        <w:spacing w:after="0"/>
        <w:ind w:firstLine="0"/>
        <w:rPr>
          <w:lang w:val="ru-RU"/>
        </w:rPr>
      </w:pPr>
      <w:r w:rsidRPr="00E10684">
        <w:rPr>
          <w:bCs/>
          <w:kern w:val="0"/>
          <w:szCs w:val="28"/>
          <w:lang w:val="ru-RU" w:eastAsia="ru-RU"/>
        </w:rPr>
        <w:t xml:space="preserve">1. </w:t>
      </w:r>
      <w:r>
        <w:rPr>
          <w:bCs/>
          <w:kern w:val="0"/>
          <w:szCs w:val="28"/>
          <w:lang w:eastAsia="ru-RU"/>
        </w:rPr>
        <w:t xml:space="preserve">Виконуємо команду </w:t>
      </w:r>
      <w:proofErr w:type="spellStart"/>
      <w:r w:rsidRPr="00E10684">
        <w:rPr>
          <w:b/>
          <w:lang w:val="en-US"/>
        </w:rPr>
        <w:t>ps</w:t>
      </w:r>
      <w:proofErr w:type="spellEnd"/>
      <w:r w:rsidRPr="00E10684">
        <w:rPr>
          <w:b/>
        </w:rPr>
        <w:t xml:space="preserve"> </w:t>
      </w:r>
      <w:r w:rsidRPr="00E10684">
        <w:rPr>
          <w:b/>
          <w:lang w:val="ru-RU"/>
        </w:rPr>
        <w:t>–</w:t>
      </w:r>
      <w:r w:rsidRPr="00E10684">
        <w:rPr>
          <w:b/>
          <w:lang w:val="en-US"/>
        </w:rPr>
        <w:t>u</w:t>
      </w:r>
      <w:r w:rsidRPr="00E10684">
        <w:rPr>
          <w:b/>
          <w:lang w:val="ru-RU"/>
        </w:rPr>
        <w:t xml:space="preserve"> </w:t>
      </w:r>
      <w:proofErr w:type="spellStart"/>
      <w:r>
        <w:rPr>
          <w:b/>
          <w:lang w:val="en-US"/>
        </w:rPr>
        <w:t>aske</w:t>
      </w:r>
      <w:proofErr w:type="spellEnd"/>
      <w:r w:rsidRPr="00E10684">
        <w:rPr>
          <w:b/>
          <w:lang w:val="ru-RU"/>
        </w:rPr>
        <w:t xml:space="preserve"> </w:t>
      </w:r>
      <w:r>
        <w:rPr>
          <w:lang w:val="ru-RU"/>
        </w:rPr>
        <w:t xml:space="preserve">для перегляду списку </w:t>
      </w:r>
      <w:proofErr w:type="spellStart"/>
      <w:r>
        <w:rPr>
          <w:lang w:val="ru-RU"/>
        </w:rPr>
        <w:t>процесів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>.</w:t>
      </w:r>
    </w:p>
    <w:p w:rsidR="00E10684" w:rsidRPr="00E10684" w:rsidRDefault="00E10684" w:rsidP="00E10684">
      <w:pPr>
        <w:pStyle w:val="Textbody"/>
        <w:spacing w:after="0"/>
        <w:ind w:firstLine="0"/>
        <w:rPr>
          <w:bCs/>
          <w:kern w:val="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4ACA8B0" wp14:editId="5ED03723">
            <wp:extent cx="2504931" cy="765544"/>
            <wp:effectExtent l="0" t="0" r="0" b="0"/>
            <wp:docPr id="1" name="Рисунок 1" descr="Z:\lab5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lab5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03" t="35171" r="49186" b="51393"/>
                    <a:stretch/>
                  </pic:blipFill>
                  <pic:spPr bwMode="auto">
                    <a:xfrm>
                      <a:off x="0" y="0"/>
                      <a:ext cx="2509379" cy="76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5572A7" w:rsidRDefault="00E10684" w:rsidP="00E10684">
      <w:pPr>
        <w:pStyle w:val="Textbody"/>
        <w:spacing w:after="0"/>
        <w:ind w:firstLine="0"/>
      </w:pPr>
      <w:r w:rsidRPr="00E10684">
        <w:rPr>
          <w:lang w:val="ru-RU"/>
        </w:rPr>
        <w:t>2</w:t>
      </w:r>
      <w:r w:rsidR="00A05D6A" w:rsidRPr="00A05D6A">
        <w:t xml:space="preserve">. </w:t>
      </w:r>
      <w:r w:rsidR="00A05D6A">
        <w:t xml:space="preserve">Виконуємо команду </w:t>
      </w:r>
      <w:proofErr w:type="spellStart"/>
      <w:r w:rsidR="00A05D6A" w:rsidRPr="00A05D6A">
        <w:rPr>
          <w:b/>
          <w:lang w:val="en-US"/>
        </w:rPr>
        <w:t>ps</w:t>
      </w:r>
      <w:proofErr w:type="spellEnd"/>
      <w:r w:rsidR="00A05D6A" w:rsidRPr="00A05D6A">
        <w:rPr>
          <w:b/>
          <w:lang w:val="ru-RU"/>
        </w:rPr>
        <w:t xml:space="preserve"> </w:t>
      </w:r>
      <w:r w:rsidR="00A05D6A" w:rsidRPr="00A05D6A">
        <w:rPr>
          <w:b/>
        </w:rPr>
        <w:t>-</w:t>
      </w:r>
      <w:proofErr w:type="spellStart"/>
      <w:r w:rsidR="00A05D6A" w:rsidRPr="00A05D6A">
        <w:rPr>
          <w:b/>
          <w:lang w:val="en-US"/>
        </w:rPr>
        <w:t>ef</w:t>
      </w:r>
      <w:proofErr w:type="spellEnd"/>
      <w:r w:rsidR="00A05D6A" w:rsidRPr="00A05D6A">
        <w:rPr>
          <w:lang w:val="ru-RU"/>
        </w:rPr>
        <w:t xml:space="preserve"> </w:t>
      </w:r>
      <w:r w:rsidR="00A05D6A">
        <w:rPr>
          <w:lang w:val="ru-RU"/>
        </w:rPr>
        <w:t xml:space="preserve">для перегляду списку </w:t>
      </w:r>
      <w:proofErr w:type="spellStart"/>
      <w:r w:rsidR="00A05D6A">
        <w:rPr>
          <w:lang w:val="ru-RU"/>
        </w:rPr>
        <w:t>процес</w:t>
      </w:r>
      <w:r w:rsidR="00A05D6A">
        <w:t>ів</w:t>
      </w:r>
      <w:proofErr w:type="spellEnd"/>
      <w:r w:rsidR="00A05D6A" w:rsidRPr="00A05D6A">
        <w:t>.</w:t>
      </w:r>
    </w:p>
    <w:p w:rsidR="00A05D6A" w:rsidRDefault="00A05D6A" w:rsidP="00E10684">
      <w:pPr>
        <w:pStyle w:val="Textbody"/>
        <w:spacing w:after="0"/>
        <w:ind w:firstLine="0"/>
      </w:pPr>
      <w:r>
        <w:rPr>
          <w:noProof/>
          <w:lang w:val="ru-RU" w:eastAsia="ru-RU"/>
        </w:rPr>
        <w:drawing>
          <wp:inline distT="0" distB="0" distL="0" distR="0" wp14:anchorId="1A527FC6" wp14:editId="69FC7CA2">
            <wp:extent cx="3806450" cy="680483"/>
            <wp:effectExtent l="0" t="0" r="3810" b="5715"/>
            <wp:docPr id="21" name="Рисунок 21" descr="C:\Documents and Settings\John\Рабочий стол\lab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ohn\Рабочий стол\lab5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5" t="21362" r="41355" b="66874"/>
                    <a:stretch/>
                  </pic:blipFill>
                  <pic:spPr bwMode="auto">
                    <a:xfrm>
                      <a:off x="0" y="0"/>
                      <a:ext cx="3813207" cy="68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D6A" w:rsidRPr="00A05D6A" w:rsidRDefault="00E10684" w:rsidP="00E10684">
      <w:pPr>
        <w:pStyle w:val="Textbody"/>
        <w:spacing w:after="0"/>
        <w:ind w:firstLine="0"/>
        <w:rPr>
          <w:lang w:val="ru-RU"/>
        </w:rPr>
      </w:pPr>
      <w:r w:rsidRPr="00E10684">
        <w:rPr>
          <w:lang w:val="ru-RU"/>
        </w:rPr>
        <w:t>3</w:t>
      </w:r>
      <w:r w:rsidR="00A05D6A">
        <w:t xml:space="preserve">. Використовую команду </w:t>
      </w:r>
      <w:r w:rsidR="00A05D6A" w:rsidRPr="00A05D6A">
        <w:rPr>
          <w:b/>
          <w:lang w:val="en-US"/>
        </w:rPr>
        <w:t>kill</w:t>
      </w:r>
      <w:r w:rsidR="00A05D6A" w:rsidRPr="00A05D6A">
        <w:rPr>
          <w:b/>
          <w:lang w:val="ru-RU"/>
        </w:rPr>
        <w:t xml:space="preserve"> </w:t>
      </w:r>
      <w:r w:rsidR="00A05D6A">
        <w:t xml:space="preserve">щоб закрити </w:t>
      </w:r>
      <w:r w:rsidR="00A05D6A">
        <w:rPr>
          <w:lang w:val="en-US"/>
        </w:rPr>
        <w:t>shell</w:t>
      </w:r>
    </w:p>
    <w:p w:rsidR="00A05D6A" w:rsidRPr="00A05D6A" w:rsidRDefault="00A05D6A" w:rsidP="00E10684">
      <w:pPr>
        <w:pStyle w:val="Textbody"/>
        <w:spacing w:after="0"/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C0E806" wp14:editId="0291D632">
            <wp:extent cx="1828800" cy="116958"/>
            <wp:effectExtent l="0" t="0" r="0" b="0"/>
            <wp:docPr id="22" name="Рисунок 22" descr="C:\Documents and Settings\John\Рабочий стол\lab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John\Рабочий стол\lab5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1" t="21612" r="61193" b="76475"/>
                    <a:stretch/>
                  </pic:blipFill>
                  <pic:spPr bwMode="auto">
                    <a:xfrm>
                      <a:off x="0" y="0"/>
                      <a:ext cx="1852725" cy="1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46A" w:rsidRDefault="00E10684" w:rsidP="00E10684">
      <w:pPr>
        <w:pStyle w:val="a0"/>
        <w:numPr>
          <w:ilvl w:val="0"/>
          <w:numId w:val="0"/>
        </w:numPr>
      </w:pPr>
      <w:r>
        <w:rPr>
          <w:lang w:val="en-US"/>
        </w:rPr>
        <w:t>4</w:t>
      </w:r>
      <w:r w:rsidR="00A05D6A">
        <w:rPr>
          <w:lang w:val="en-US"/>
        </w:rPr>
        <w:t xml:space="preserve">. </w:t>
      </w:r>
      <w:r w:rsidR="00A05D6A">
        <w:t>Запускаю фоновий процес</w:t>
      </w:r>
    </w:p>
    <w:p w:rsidR="00A05D6A" w:rsidRDefault="00A05D6A" w:rsidP="00E10684">
      <w:pPr>
        <w:pStyle w:val="a0"/>
        <w:numPr>
          <w:ilvl w:val="0"/>
          <w:numId w:val="0"/>
        </w:numPr>
      </w:pPr>
      <w:r>
        <w:rPr>
          <w:noProof/>
          <w:lang w:val="ru-RU" w:eastAsia="ru-RU"/>
        </w:rPr>
        <w:drawing>
          <wp:inline distT="0" distB="0" distL="0" distR="0" wp14:anchorId="402E0BDD" wp14:editId="4189E1B2">
            <wp:extent cx="3367119" cy="276447"/>
            <wp:effectExtent l="0" t="0" r="5080" b="9525"/>
            <wp:docPr id="23" name="Рисунок 23" descr="C:\Documents and Settings\John\Рабочий стол\lab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John\Рабочий стол\lab5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53" t="21052" r="42921" b="73788"/>
                    <a:stretch/>
                  </pic:blipFill>
                  <pic:spPr bwMode="auto">
                    <a:xfrm>
                      <a:off x="0" y="0"/>
                      <a:ext cx="3373087" cy="27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D6A" w:rsidRDefault="00E10684" w:rsidP="00E10684">
      <w:pPr>
        <w:pStyle w:val="a0"/>
        <w:numPr>
          <w:ilvl w:val="0"/>
          <w:numId w:val="0"/>
        </w:numPr>
      </w:pPr>
      <w:r>
        <w:rPr>
          <w:lang w:val="en-US"/>
        </w:rPr>
        <w:t>5</w:t>
      </w:r>
      <w:r w:rsidR="00A05D6A">
        <w:t>. Призупиняю і запускаю процес</w:t>
      </w:r>
    </w:p>
    <w:p w:rsidR="00A05D6A" w:rsidRDefault="00A05D6A" w:rsidP="00E10684">
      <w:pPr>
        <w:pStyle w:val="a0"/>
        <w:numPr>
          <w:ilvl w:val="0"/>
          <w:numId w:val="0"/>
        </w:numPr>
      </w:pPr>
      <w:r>
        <w:rPr>
          <w:noProof/>
          <w:lang w:val="ru-RU" w:eastAsia="ru-RU"/>
        </w:rPr>
        <w:drawing>
          <wp:inline distT="0" distB="0" distL="0" distR="0" wp14:anchorId="670E753B" wp14:editId="30B4544B">
            <wp:extent cx="4536547" cy="808075"/>
            <wp:effectExtent l="0" t="0" r="0" b="0"/>
            <wp:docPr id="24" name="Рисунок 24" descr="C:\Documents and Settings\John\Рабочий стол\lab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John\Рабочий стол\lab5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7" t="21362" r="36308" b="65403"/>
                    <a:stretch/>
                  </pic:blipFill>
                  <pic:spPr bwMode="auto">
                    <a:xfrm>
                      <a:off x="0" y="0"/>
                      <a:ext cx="4550147" cy="81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D6A" w:rsidRDefault="00E10684" w:rsidP="00E10684">
      <w:pPr>
        <w:pStyle w:val="a0"/>
        <w:numPr>
          <w:ilvl w:val="0"/>
          <w:numId w:val="0"/>
        </w:numPr>
      </w:pPr>
      <w:r>
        <w:rPr>
          <w:lang w:val="en-US"/>
        </w:rPr>
        <w:t>6</w:t>
      </w:r>
      <w:r w:rsidR="00A05D6A">
        <w:t>. Запускаю процес із пріоритетом 5</w:t>
      </w:r>
    </w:p>
    <w:p w:rsidR="00BD32A0" w:rsidRDefault="00A05D6A" w:rsidP="00E10684">
      <w:pPr>
        <w:pStyle w:val="a0"/>
        <w:numPr>
          <w:ilvl w:val="0"/>
          <w:numId w:val="0"/>
        </w:numPr>
      </w:pPr>
      <w:r>
        <w:rPr>
          <w:noProof/>
          <w:lang w:val="ru-RU" w:eastAsia="ru-RU"/>
        </w:rPr>
        <w:drawing>
          <wp:inline distT="0" distB="0" distL="0" distR="0" wp14:anchorId="22012307" wp14:editId="20A9755F">
            <wp:extent cx="4706952" cy="202018"/>
            <wp:effectExtent l="0" t="0" r="0" b="7620"/>
            <wp:docPr id="25" name="Рисунок 25" descr="C:\Documents and Settings\John\Рабочий стол\lab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John\Рабочий стол\lab5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1" t="45201" r="37352" b="51703"/>
                    <a:stretch/>
                  </pic:blipFill>
                  <pic:spPr bwMode="auto">
                    <a:xfrm>
                      <a:off x="0" y="0"/>
                      <a:ext cx="4715363" cy="20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C6E" w:rsidRDefault="00E10684" w:rsidP="00E10684">
      <w:pPr>
        <w:pStyle w:val="a0"/>
        <w:numPr>
          <w:ilvl w:val="0"/>
          <w:numId w:val="0"/>
        </w:numPr>
      </w:pPr>
      <w:r>
        <w:rPr>
          <w:lang w:val="en-US"/>
        </w:rPr>
        <w:t>7</w:t>
      </w:r>
      <w:r w:rsidR="00480C6E">
        <w:t xml:space="preserve">. </w:t>
      </w:r>
      <w:r>
        <w:rPr>
          <w:noProof/>
          <w:lang w:val="ru-RU" w:eastAsia="ru-RU"/>
        </w:rPr>
        <w:drawing>
          <wp:inline distT="0" distB="0" distL="0" distR="0" wp14:anchorId="036F9736" wp14:editId="6B08923C">
            <wp:extent cx="1607001" cy="712382"/>
            <wp:effectExtent l="0" t="0" r="0" b="0"/>
            <wp:docPr id="2" name="Рисунок 2" descr="Z:\lab5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lab5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9" t="38080" r="57165" b="48587"/>
                    <a:stretch/>
                  </pic:blipFill>
                  <pic:spPr bwMode="auto">
                    <a:xfrm>
                      <a:off x="0" y="0"/>
                      <a:ext cx="1612287" cy="7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C6E" w:rsidRDefault="00E10684" w:rsidP="00E10684">
      <w:pPr>
        <w:pStyle w:val="a0"/>
        <w:numPr>
          <w:ilvl w:val="0"/>
          <w:numId w:val="0"/>
        </w:numPr>
      </w:pPr>
      <w:r>
        <w:rPr>
          <w:lang w:val="en-US"/>
        </w:rPr>
        <w:t>8</w:t>
      </w:r>
      <w:r w:rsidR="00480C6E">
        <w:t xml:space="preserve">. </w:t>
      </w:r>
      <w:r>
        <w:rPr>
          <w:noProof/>
          <w:lang w:val="ru-RU" w:eastAsia="ru-RU"/>
        </w:rPr>
        <w:drawing>
          <wp:inline distT="0" distB="0" distL="0" distR="0" wp14:anchorId="7F4310C3" wp14:editId="4AE71435">
            <wp:extent cx="2062717" cy="542260"/>
            <wp:effectExtent l="0" t="0" r="0" b="0"/>
            <wp:docPr id="3" name="Рисунок 3" descr="Z:\lab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lab5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03" t="39009" r="51274" b="50411"/>
                    <a:stretch/>
                  </pic:blipFill>
                  <pic:spPr bwMode="auto">
                    <a:xfrm>
                      <a:off x="0" y="0"/>
                      <a:ext cx="2066695" cy="54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684" w:rsidRPr="00480C6E" w:rsidRDefault="00E10684" w:rsidP="00E10684">
      <w:pPr>
        <w:pStyle w:val="a0"/>
        <w:numPr>
          <w:ilvl w:val="0"/>
          <w:numId w:val="0"/>
        </w:numPr>
      </w:pPr>
      <w:r>
        <w:rPr>
          <w:noProof/>
          <w:lang w:val="ru-RU" w:eastAsia="ru-RU"/>
        </w:rPr>
        <w:drawing>
          <wp:inline distT="0" distB="0" distL="0" distR="0">
            <wp:extent cx="1456661" cy="387214"/>
            <wp:effectExtent l="0" t="0" r="0" b="0"/>
            <wp:docPr id="4" name="Рисунок 4" descr="Z:\lab5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lab5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9" t="53561" r="60302" b="39928"/>
                    <a:stretch/>
                  </pic:blipFill>
                  <pic:spPr bwMode="auto">
                    <a:xfrm>
                      <a:off x="0" y="0"/>
                      <a:ext cx="1463925" cy="3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2CF2" w:rsidRPr="00310A03" w:rsidRDefault="00CD2CF2" w:rsidP="00C61195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EE57E2" w:rsidRPr="00480C6E" w:rsidRDefault="00C61195" w:rsidP="002D79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A646A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2A646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172AF" w:rsidRPr="002A64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="002A646A" w:rsidRPr="002A646A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480C6E" w:rsidRPr="00480C6E">
        <w:rPr>
          <w:rFonts w:ascii="Times New Roman" w:hAnsi="Times New Roman" w:cs="Times New Roman"/>
          <w:sz w:val="28"/>
          <w:szCs w:val="28"/>
          <w:lang w:eastAsia="ru-RU"/>
        </w:rPr>
        <w:t xml:space="preserve">освоїв основні моменти роботи з процесами в </w:t>
      </w:r>
      <w:r w:rsidR="00480C6E" w:rsidRPr="00480C6E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</w:p>
    <w:sectPr w:rsidR="00EE57E2" w:rsidRPr="00480C6E" w:rsidSect="00480C6E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942" w:rsidRDefault="00DB7942" w:rsidP="000164F3">
      <w:pPr>
        <w:spacing w:after="0" w:line="240" w:lineRule="auto"/>
      </w:pPr>
      <w:r>
        <w:separator/>
      </w:r>
    </w:p>
  </w:endnote>
  <w:endnote w:type="continuationSeparator" w:id="0">
    <w:p w:rsidR="00DB7942" w:rsidRDefault="00DB7942" w:rsidP="0001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942" w:rsidRDefault="00DB7942" w:rsidP="000164F3">
      <w:pPr>
        <w:spacing w:after="0" w:line="240" w:lineRule="auto"/>
      </w:pPr>
      <w:r>
        <w:separator/>
      </w:r>
    </w:p>
  </w:footnote>
  <w:footnote w:type="continuationSeparator" w:id="0">
    <w:p w:rsidR="00DB7942" w:rsidRDefault="00DB7942" w:rsidP="00016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031"/>
    <w:multiLevelType w:val="multilevel"/>
    <w:tmpl w:val="C094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46AB4"/>
    <w:multiLevelType w:val="multilevel"/>
    <w:tmpl w:val="B75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05440"/>
    <w:multiLevelType w:val="multilevel"/>
    <w:tmpl w:val="BBBA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425EEA"/>
    <w:multiLevelType w:val="multilevel"/>
    <w:tmpl w:val="26887F82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4">
    <w:nsid w:val="2FFA4582"/>
    <w:multiLevelType w:val="multilevel"/>
    <w:tmpl w:val="9BBAA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076B43"/>
    <w:multiLevelType w:val="multilevel"/>
    <w:tmpl w:val="83AC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FD7235"/>
    <w:multiLevelType w:val="multilevel"/>
    <w:tmpl w:val="4DFC49A4"/>
    <w:styleLink w:val="WW8Num21"/>
    <w:lvl w:ilvl="0">
      <w:numFmt w:val="bullet"/>
      <w:pStyle w:val="a"/>
      <w:lvlText w:val=""/>
      <w:lvlJc w:val="left"/>
      <w:pPr>
        <w:ind w:left="794" w:hanging="39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59FE39B5"/>
    <w:multiLevelType w:val="multilevel"/>
    <w:tmpl w:val="0B18FECA"/>
    <w:styleLink w:val="WW8Num1"/>
    <w:lvl w:ilvl="0">
      <w:start w:val="1"/>
      <w:numFmt w:val="decimal"/>
      <w:pStyle w:val="a0"/>
      <w:lvlText w:val="%1."/>
      <w:lvlJc w:val="left"/>
      <w:pPr>
        <w:ind w:left="823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6165332F"/>
    <w:multiLevelType w:val="multilevel"/>
    <w:tmpl w:val="A55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F32A27"/>
    <w:multiLevelType w:val="multilevel"/>
    <w:tmpl w:val="A5401742"/>
    <w:styleLink w:val="WWOutlineListStyle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none"/>
      <w:lvlText w:val="%2"/>
      <w:lvlJc w:val="left"/>
    </w:lvl>
    <w:lvl w:ilvl="2">
      <w:start w:val="1"/>
      <w:numFmt w:val="decimal"/>
      <w:lvlText w:val="%3."/>
      <w:lvlJc w:val="left"/>
      <w:pPr>
        <w:ind w:left="397" w:hanging="397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>
    <w:nsid w:val="7CDB325E"/>
    <w:multiLevelType w:val="multilevel"/>
    <w:tmpl w:val="12D495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1">
    <w:abstractNumId w:val="6"/>
    <w:lvlOverride w:ilvl="0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6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A1"/>
    <w:rsid w:val="000164F3"/>
    <w:rsid w:val="000B1B23"/>
    <w:rsid w:val="00176B05"/>
    <w:rsid w:val="00274557"/>
    <w:rsid w:val="002A646A"/>
    <w:rsid w:val="002D7962"/>
    <w:rsid w:val="002E5A91"/>
    <w:rsid w:val="00310A03"/>
    <w:rsid w:val="0031323D"/>
    <w:rsid w:val="0032101F"/>
    <w:rsid w:val="00395CA1"/>
    <w:rsid w:val="0041128E"/>
    <w:rsid w:val="00425B2B"/>
    <w:rsid w:val="00480C6E"/>
    <w:rsid w:val="00493F67"/>
    <w:rsid w:val="004E2062"/>
    <w:rsid w:val="0055521E"/>
    <w:rsid w:val="005572A7"/>
    <w:rsid w:val="00571C36"/>
    <w:rsid w:val="005E3528"/>
    <w:rsid w:val="005F18BC"/>
    <w:rsid w:val="00647DD0"/>
    <w:rsid w:val="006F3035"/>
    <w:rsid w:val="0072169C"/>
    <w:rsid w:val="00745E80"/>
    <w:rsid w:val="00792974"/>
    <w:rsid w:val="007E0477"/>
    <w:rsid w:val="007E4907"/>
    <w:rsid w:val="00842835"/>
    <w:rsid w:val="00887694"/>
    <w:rsid w:val="008E6F97"/>
    <w:rsid w:val="00924848"/>
    <w:rsid w:val="00970A7D"/>
    <w:rsid w:val="009D0682"/>
    <w:rsid w:val="009F50A5"/>
    <w:rsid w:val="00A05D6A"/>
    <w:rsid w:val="00B61AFD"/>
    <w:rsid w:val="00BA4C8F"/>
    <w:rsid w:val="00BC1BEB"/>
    <w:rsid w:val="00BD32A0"/>
    <w:rsid w:val="00BE3CE8"/>
    <w:rsid w:val="00C172AF"/>
    <w:rsid w:val="00C61195"/>
    <w:rsid w:val="00CD2CF2"/>
    <w:rsid w:val="00D37C26"/>
    <w:rsid w:val="00D65EDF"/>
    <w:rsid w:val="00D819D7"/>
    <w:rsid w:val="00DB7942"/>
    <w:rsid w:val="00E03F6E"/>
    <w:rsid w:val="00E10684"/>
    <w:rsid w:val="00E765B3"/>
    <w:rsid w:val="00EE0ABD"/>
    <w:rsid w:val="00EE5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E0477"/>
  </w:style>
  <w:style w:type="paragraph" w:styleId="2">
    <w:name w:val="heading 2"/>
    <w:basedOn w:val="a1"/>
    <w:link w:val="20"/>
    <w:qFormat/>
    <w:rsid w:val="00CD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1"/>
    <w:next w:val="a1"/>
    <w:link w:val="30"/>
    <w:unhideWhenUsed/>
    <w:qFormat/>
    <w:rsid w:val="00CD2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D3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rsid w:val="00C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2"/>
    <w:rsid w:val="00CD2CF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D2CF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editsection">
    <w:name w:val="editsection"/>
    <w:basedOn w:val="a2"/>
    <w:rsid w:val="00CD2CF2"/>
  </w:style>
  <w:style w:type="character" w:customStyle="1" w:styleId="mw-headline">
    <w:name w:val="mw-headline"/>
    <w:basedOn w:val="a2"/>
    <w:rsid w:val="00CD2CF2"/>
  </w:style>
  <w:style w:type="character" w:customStyle="1" w:styleId="30">
    <w:name w:val="Заголовок 3 Знак"/>
    <w:basedOn w:val="a2"/>
    <w:link w:val="3"/>
    <w:uiPriority w:val="9"/>
    <w:rsid w:val="00CD2C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1"/>
    <w:link w:val="a8"/>
    <w:uiPriority w:val="99"/>
    <w:semiHidden/>
    <w:unhideWhenUsed/>
    <w:rsid w:val="00CD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CD2C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C1BEB"/>
  </w:style>
  <w:style w:type="character" w:customStyle="1" w:styleId="40">
    <w:name w:val="Заголовок 4 Знак"/>
    <w:basedOn w:val="a2"/>
    <w:link w:val="4"/>
    <w:uiPriority w:val="9"/>
    <w:semiHidden/>
    <w:rsid w:val="00BD32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1"/>
    <w:link w:val="HTML0"/>
    <w:unhideWhenUsed/>
    <w:rsid w:val="00BD3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D32A0"/>
    <w:rPr>
      <w:rFonts w:ascii="Courier New" w:eastAsia="Times New Roman" w:hAnsi="Courier New" w:cs="Courier New"/>
      <w:sz w:val="20"/>
      <w:szCs w:val="20"/>
      <w:lang w:eastAsia="uk-UA"/>
    </w:rPr>
  </w:style>
  <w:style w:type="numbering" w:customStyle="1" w:styleId="WWOutlineListStyle">
    <w:name w:val="WW_OutlineListStyle"/>
    <w:basedOn w:val="a4"/>
    <w:rsid w:val="000164F3"/>
    <w:pPr>
      <w:numPr>
        <w:numId w:val="8"/>
      </w:numPr>
    </w:pPr>
  </w:style>
  <w:style w:type="paragraph" w:customStyle="1" w:styleId="Textbody">
    <w:name w:val="Text body"/>
    <w:basedOn w:val="a1"/>
    <w:rsid w:val="000164F3"/>
    <w:pPr>
      <w:suppressAutoHyphens/>
      <w:autoSpaceDN w:val="0"/>
      <w:spacing w:after="12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9">
    <w:name w:val="Выделенный"/>
    <w:basedOn w:val="a1"/>
    <w:next w:val="a1"/>
    <w:rsid w:val="000164F3"/>
    <w:pPr>
      <w:suppressAutoHyphens/>
      <w:autoSpaceDN w:val="0"/>
      <w:spacing w:after="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b/>
      <w:i/>
      <w:kern w:val="3"/>
      <w:sz w:val="28"/>
      <w:szCs w:val="20"/>
      <w:lang w:eastAsia="uk-UA"/>
    </w:rPr>
  </w:style>
  <w:style w:type="paragraph" w:styleId="a">
    <w:name w:val="List Bullet"/>
    <w:basedOn w:val="a1"/>
    <w:rsid w:val="000164F3"/>
    <w:pPr>
      <w:numPr>
        <w:numId w:val="9"/>
      </w:num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a">
    <w:name w:val="Листинг"/>
    <w:basedOn w:val="a1"/>
    <w:rsid w:val="000164F3"/>
    <w:pPr>
      <w:suppressAutoHyphens/>
      <w:autoSpaceDN w:val="0"/>
      <w:spacing w:after="0" w:line="240" w:lineRule="auto"/>
      <w:ind w:left="720"/>
      <w:textAlignment w:val="baseline"/>
    </w:pPr>
    <w:rPr>
      <w:rFonts w:ascii="Courier New" w:eastAsia="Times New Roman" w:hAnsi="Courier New" w:cs="Times New Roman"/>
      <w:kern w:val="3"/>
      <w:sz w:val="28"/>
      <w:szCs w:val="20"/>
      <w:lang w:val="en-US" w:eastAsia="uk-UA"/>
    </w:rPr>
  </w:style>
  <w:style w:type="numbering" w:customStyle="1" w:styleId="WW8Num21">
    <w:name w:val="WW8Num21"/>
    <w:basedOn w:val="a4"/>
    <w:rsid w:val="000164F3"/>
    <w:pPr>
      <w:numPr>
        <w:numId w:val="9"/>
      </w:numPr>
    </w:pPr>
  </w:style>
  <w:style w:type="paragraph" w:customStyle="1" w:styleId="Footnote">
    <w:name w:val="Footnote"/>
    <w:basedOn w:val="a1"/>
    <w:rsid w:val="000164F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6"/>
      <w:szCs w:val="20"/>
      <w:lang w:eastAsia="uk-UA"/>
    </w:rPr>
  </w:style>
  <w:style w:type="character" w:styleId="ab">
    <w:name w:val="footnote reference"/>
    <w:basedOn w:val="a2"/>
    <w:uiPriority w:val="99"/>
    <w:semiHidden/>
    <w:unhideWhenUsed/>
    <w:rsid w:val="000164F3"/>
    <w:rPr>
      <w:vertAlign w:val="superscript"/>
    </w:rPr>
  </w:style>
  <w:style w:type="paragraph" w:styleId="a0">
    <w:name w:val="List Number"/>
    <w:basedOn w:val="a1"/>
    <w:rsid w:val="000164F3"/>
    <w:pPr>
      <w:numPr>
        <w:numId w:val="12"/>
      </w:numPr>
      <w:suppressAutoHyphens/>
      <w:autoSpaceDN w:val="0"/>
      <w:spacing w:after="0" w:line="240" w:lineRule="auto"/>
      <w:ind w:left="794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numbering" w:customStyle="1" w:styleId="WW8Num1">
    <w:name w:val="WW8Num1"/>
    <w:basedOn w:val="a4"/>
    <w:rsid w:val="000164F3"/>
    <w:pPr>
      <w:numPr>
        <w:numId w:val="12"/>
      </w:numPr>
    </w:pPr>
  </w:style>
  <w:style w:type="paragraph" w:customStyle="1" w:styleId="Standard">
    <w:name w:val="Standard"/>
    <w:rsid w:val="009F50A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uk-UA"/>
    </w:rPr>
  </w:style>
  <w:style w:type="numbering" w:customStyle="1" w:styleId="WW8Num18">
    <w:name w:val="WW8Num18"/>
    <w:basedOn w:val="a4"/>
    <w:rsid w:val="00A05D6A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E0477"/>
  </w:style>
  <w:style w:type="paragraph" w:styleId="2">
    <w:name w:val="heading 2"/>
    <w:basedOn w:val="a1"/>
    <w:link w:val="20"/>
    <w:qFormat/>
    <w:rsid w:val="00CD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1"/>
    <w:next w:val="a1"/>
    <w:link w:val="30"/>
    <w:unhideWhenUsed/>
    <w:qFormat/>
    <w:rsid w:val="00CD2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D3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rsid w:val="00C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2"/>
    <w:rsid w:val="00CD2CF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D2CF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editsection">
    <w:name w:val="editsection"/>
    <w:basedOn w:val="a2"/>
    <w:rsid w:val="00CD2CF2"/>
  </w:style>
  <w:style w:type="character" w:customStyle="1" w:styleId="mw-headline">
    <w:name w:val="mw-headline"/>
    <w:basedOn w:val="a2"/>
    <w:rsid w:val="00CD2CF2"/>
  </w:style>
  <w:style w:type="character" w:customStyle="1" w:styleId="30">
    <w:name w:val="Заголовок 3 Знак"/>
    <w:basedOn w:val="a2"/>
    <w:link w:val="3"/>
    <w:uiPriority w:val="9"/>
    <w:rsid w:val="00CD2C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1"/>
    <w:link w:val="a8"/>
    <w:uiPriority w:val="99"/>
    <w:semiHidden/>
    <w:unhideWhenUsed/>
    <w:rsid w:val="00CD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CD2C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C1BEB"/>
  </w:style>
  <w:style w:type="character" w:customStyle="1" w:styleId="40">
    <w:name w:val="Заголовок 4 Знак"/>
    <w:basedOn w:val="a2"/>
    <w:link w:val="4"/>
    <w:uiPriority w:val="9"/>
    <w:semiHidden/>
    <w:rsid w:val="00BD32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1"/>
    <w:link w:val="HTML0"/>
    <w:unhideWhenUsed/>
    <w:rsid w:val="00BD3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D32A0"/>
    <w:rPr>
      <w:rFonts w:ascii="Courier New" w:eastAsia="Times New Roman" w:hAnsi="Courier New" w:cs="Courier New"/>
      <w:sz w:val="20"/>
      <w:szCs w:val="20"/>
      <w:lang w:eastAsia="uk-UA"/>
    </w:rPr>
  </w:style>
  <w:style w:type="numbering" w:customStyle="1" w:styleId="WWOutlineListStyle">
    <w:name w:val="WW_OutlineListStyle"/>
    <w:basedOn w:val="a4"/>
    <w:rsid w:val="000164F3"/>
    <w:pPr>
      <w:numPr>
        <w:numId w:val="8"/>
      </w:numPr>
    </w:pPr>
  </w:style>
  <w:style w:type="paragraph" w:customStyle="1" w:styleId="Textbody">
    <w:name w:val="Text body"/>
    <w:basedOn w:val="a1"/>
    <w:rsid w:val="000164F3"/>
    <w:pPr>
      <w:suppressAutoHyphens/>
      <w:autoSpaceDN w:val="0"/>
      <w:spacing w:after="12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9">
    <w:name w:val="Выделенный"/>
    <w:basedOn w:val="a1"/>
    <w:next w:val="a1"/>
    <w:rsid w:val="000164F3"/>
    <w:pPr>
      <w:suppressAutoHyphens/>
      <w:autoSpaceDN w:val="0"/>
      <w:spacing w:after="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b/>
      <w:i/>
      <w:kern w:val="3"/>
      <w:sz w:val="28"/>
      <w:szCs w:val="20"/>
      <w:lang w:eastAsia="uk-UA"/>
    </w:rPr>
  </w:style>
  <w:style w:type="paragraph" w:styleId="a">
    <w:name w:val="List Bullet"/>
    <w:basedOn w:val="a1"/>
    <w:rsid w:val="000164F3"/>
    <w:pPr>
      <w:numPr>
        <w:numId w:val="9"/>
      </w:num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a">
    <w:name w:val="Листинг"/>
    <w:basedOn w:val="a1"/>
    <w:rsid w:val="000164F3"/>
    <w:pPr>
      <w:suppressAutoHyphens/>
      <w:autoSpaceDN w:val="0"/>
      <w:spacing w:after="0" w:line="240" w:lineRule="auto"/>
      <w:ind w:left="720"/>
      <w:textAlignment w:val="baseline"/>
    </w:pPr>
    <w:rPr>
      <w:rFonts w:ascii="Courier New" w:eastAsia="Times New Roman" w:hAnsi="Courier New" w:cs="Times New Roman"/>
      <w:kern w:val="3"/>
      <w:sz w:val="28"/>
      <w:szCs w:val="20"/>
      <w:lang w:val="en-US" w:eastAsia="uk-UA"/>
    </w:rPr>
  </w:style>
  <w:style w:type="numbering" w:customStyle="1" w:styleId="WW8Num21">
    <w:name w:val="WW8Num21"/>
    <w:basedOn w:val="a4"/>
    <w:rsid w:val="000164F3"/>
    <w:pPr>
      <w:numPr>
        <w:numId w:val="9"/>
      </w:numPr>
    </w:pPr>
  </w:style>
  <w:style w:type="paragraph" w:customStyle="1" w:styleId="Footnote">
    <w:name w:val="Footnote"/>
    <w:basedOn w:val="a1"/>
    <w:rsid w:val="000164F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6"/>
      <w:szCs w:val="20"/>
      <w:lang w:eastAsia="uk-UA"/>
    </w:rPr>
  </w:style>
  <w:style w:type="character" w:styleId="ab">
    <w:name w:val="footnote reference"/>
    <w:basedOn w:val="a2"/>
    <w:uiPriority w:val="99"/>
    <w:semiHidden/>
    <w:unhideWhenUsed/>
    <w:rsid w:val="000164F3"/>
    <w:rPr>
      <w:vertAlign w:val="superscript"/>
    </w:rPr>
  </w:style>
  <w:style w:type="paragraph" w:styleId="a0">
    <w:name w:val="List Number"/>
    <w:basedOn w:val="a1"/>
    <w:rsid w:val="000164F3"/>
    <w:pPr>
      <w:numPr>
        <w:numId w:val="12"/>
      </w:numPr>
      <w:suppressAutoHyphens/>
      <w:autoSpaceDN w:val="0"/>
      <w:spacing w:after="0" w:line="240" w:lineRule="auto"/>
      <w:ind w:left="794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numbering" w:customStyle="1" w:styleId="WW8Num1">
    <w:name w:val="WW8Num1"/>
    <w:basedOn w:val="a4"/>
    <w:rsid w:val="000164F3"/>
    <w:pPr>
      <w:numPr>
        <w:numId w:val="12"/>
      </w:numPr>
    </w:pPr>
  </w:style>
  <w:style w:type="paragraph" w:customStyle="1" w:styleId="Standard">
    <w:name w:val="Standard"/>
    <w:rsid w:val="009F50A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uk-UA"/>
    </w:rPr>
  </w:style>
  <w:style w:type="numbering" w:customStyle="1" w:styleId="WW8Num18">
    <w:name w:val="WW8Num18"/>
    <w:basedOn w:val="a4"/>
    <w:rsid w:val="00A05D6A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6D9A5-520A-4FCA-A8F7-543506E1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John</cp:lastModifiedBy>
  <cp:revision>3</cp:revision>
  <cp:lastPrinted>2012-02-07T21:00:00Z</cp:lastPrinted>
  <dcterms:created xsi:type="dcterms:W3CDTF">2012-12-23T23:56:00Z</dcterms:created>
  <dcterms:modified xsi:type="dcterms:W3CDTF">2013-01-02T22:00:00Z</dcterms:modified>
</cp:coreProperties>
</file>