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研究生招生信息管理系统-数据库分析文档"/>
    <w:p>
      <w:pPr>
        <w:pStyle w:val="Heading1"/>
      </w:pPr>
      <w:r>
        <w:t xml:space="preserve">研究生招生信息管理系统 — 数据库分析文档</w:t>
      </w:r>
    </w:p>
    <w:p>
      <w:pPr>
        <w:pStyle w:val="BlockText"/>
      </w:pPr>
      <w:r>
        <w:t xml:space="preserve">生成日期：2026-06-11</w:t>
      </w:r>
    </w:p>
    <w:p>
      <w:r>
        <w:pict>
          <v:rect style="width:0;height:1.5pt" o:hralign="center" o:hrstd="t" o:hr="t"/>
        </w:pict>
      </w:r>
    </w:p>
    <w:bookmarkStart w:id="21" w:name="一e-r-图实体关系图"/>
    <w:p>
      <w:pPr>
        <w:pStyle w:val="Heading2"/>
      </w:pPr>
      <w:r>
        <w:t xml:space="preserve">一、E-R 图（实体关系图）</w:t>
      </w:r>
    </w:p>
    <w:p>
      <w:pPr>
        <w:pStyle w:val="SourceCode"/>
      </w:pPr>
      <w:r>
        <w:rPr>
          <w:rStyle w:val="VerbatimChar"/>
        </w:rPr>
        <w:t xml:space="preserve">┌──────────┐       ┌──────────────┐       ┌─────────────┐</w:t>
      </w:r>
      <w:r>
        <w:br/>
      </w:r>
      <w:r>
        <w:rPr>
          <w:rStyle w:val="VerbatimChar"/>
        </w:rPr>
        <w:t xml:space="preserve">│   user   │       │  department  │       │    major     │</w:t>
      </w:r>
      <w:r>
        <w:br/>
      </w:r>
      <w:r>
        <w:rPr>
          <w:rStyle w:val="VerbatimChar"/>
        </w:rPr>
        <w:t xml:space="preserve">├──────────┤       ├──────────────┤       ├──────────────┤</w:t>
      </w:r>
      <w:r>
        <w:br/>
      </w:r>
      <w:r>
        <w:rPr>
          <w:rStyle w:val="VerbatimChar"/>
        </w:rPr>
        <w:t xml:space="preserve">│ id    PK │       │ id    PK     │       │ major_code PK│</w:t>
      </w:r>
      <w:r>
        <w:br/>
      </w:r>
      <w:r>
        <w:rPr>
          <w:rStyle w:val="VerbatimChar"/>
        </w:rPr>
        <w:t xml:space="preserve">│ username │       │ name  UQ     │◄──────│ major_name   │</w:t>
      </w:r>
      <w:r>
        <w:br/>
      </w:r>
      <w:r>
        <w:rPr>
          <w:rStyle w:val="VerbatimChar"/>
        </w:rPr>
        <w:t xml:space="preserve">│ password │       └──────────────┘       │ department   │</w:t>
      </w:r>
      <w:r>
        <w:br/>
      </w:r>
      <w:r>
        <w:rPr>
          <w:rStyle w:val="VerbatimChar"/>
        </w:rPr>
        <w:t xml:space="preserve">│ role     │              按院系名称关联   │ plan_inside  │</w:t>
      </w:r>
      <w:r>
        <w:br/>
      </w:r>
      <w:r>
        <w:rPr>
          <w:rStyle w:val="VerbatimChar"/>
        </w:rPr>
        <w:t xml:space="preserve">└──────────┘               (非正式FK)     │ plan_outside │</w:t>
      </w:r>
      <w:r>
        <w:br/>
      </w:r>
      <w:r>
        <w:rPr>
          <w:rStyle w:val="VerbatimChar"/>
        </w:rPr>
        <w:t xml:space="preserve">                              │           └──────┬───────┘</w:t>
      </w:r>
      <w:r>
        <w:br/>
      </w:r>
      <w:r>
        <w:rPr>
          <w:rStyle w:val="VerbatimChar"/>
        </w:rPr>
        <w:t xml:space="preserve">                              │                  │</w:t>
      </w:r>
      <w:r>
        <w:br/>
      </w:r>
      <w:r>
        <w:rPr>
          <w:rStyle w:val="VerbatimChar"/>
        </w:rPr>
        <w:t xml:space="preserve">                              │          N:1     │</w:t>
      </w:r>
      <w:r>
        <w:br/>
      </w:r>
      <w:r>
        <w:rPr>
          <w:rStyle w:val="VerbatimChar"/>
        </w:rPr>
        <w:t xml:space="preserve">                              │  ┌───────────────┘</w:t>
      </w:r>
      <w:r>
        <w:br/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                         ┌────┴──┴─────┐</w:t>
      </w:r>
      <w:r>
        <w:br/>
      </w:r>
      <w:r>
        <w:rPr>
          <w:rStyle w:val="VerbatimChar"/>
        </w:rPr>
        <w:t xml:space="preserve">                         │   student   │</w:t>
      </w:r>
      <w:r>
        <w:br/>
      </w:r>
      <w:r>
        <w:rPr>
          <w:rStyle w:val="VerbatimChar"/>
        </w:rPr>
        <w:t xml:space="preserve">                         ├─────────────┤</w:t>
      </w:r>
      <w:r>
        <w:br/>
      </w:r>
      <w:r>
        <w:rPr>
          <w:rStyle w:val="VerbatimChar"/>
        </w:rPr>
        <w:t xml:space="preserve">                         │ exam_id  PK │──┬──── 1:1 ────► first_score</w:t>
      </w:r>
      <w:r>
        <w:br/>
      </w:r>
      <w:r>
        <w:rPr>
          <w:rStyle w:val="VerbatimChar"/>
        </w:rPr>
        <w:t xml:space="preserve">                         │ name        │  │              (exam_id PK+FK)</w:t>
      </w:r>
      <w:r>
        <w:br/>
      </w:r>
      <w:r>
        <w:rPr>
          <w:rStyle w:val="VerbatimChar"/>
        </w:rPr>
        <w:t xml:space="preserve">                         │ gender      │  │</w:t>
      </w:r>
      <w:r>
        <w:br/>
      </w:r>
      <w:r>
        <w:rPr>
          <w:rStyle w:val="VerbatimChar"/>
        </w:rPr>
        <w:t xml:space="preserve">                         │ age         │  ├──── 1:1 ────► second_score</w:t>
      </w:r>
      <w:r>
        <w:br/>
      </w:r>
      <w:r>
        <w:rPr>
          <w:rStyle w:val="VerbatimChar"/>
        </w:rPr>
        <w:t xml:space="preserve">                         │ political   │  │              (exam_id PK+FK)</w:t>
      </w:r>
      <w:r>
        <w:br/>
      </w:r>
      <w:r>
        <w:rPr>
          <w:rStyle w:val="VerbatimChar"/>
        </w:rPr>
        <w:t xml:space="preserve">                         │ is_fresh    │  │</w:t>
      </w:r>
      <w:r>
        <w:br/>
      </w:r>
      <w:r>
        <w:rPr>
          <w:rStyle w:val="VerbatimChar"/>
        </w:rPr>
        <w:t xml:space="preserve">                         │ education   │  ├──── 1:1 ────► admission</w:t>
      </w:r>
      <w:r>
        <w:br/>
      </w:r>
      <w:r>
        <w:rPr>
          <w:rStyle w:val="VerbatimChar"/>
        </w:rPr>
        <w:t xml:space="preserve">                         │ source      │                 (exam_id PK+FK)</w:t>
      </w:r>
      <w:r>
        <w:br/>
      </w:r>
      <w:r>
        <w:rPr>
          <w:rStyle w:val="VerbatimChar"/>
        </w:rPr>
        <w:t xml:space="preserve">                         │ major_code FK│</w:t>
      </w:r>
      <w:r>
        <w:br/>
      </w:r>
      <w:r>
        <w:rPr>
          <w:rStyle w:val="VerbatimChar"/>
        </w:rPr>
        <w:t xml:space="preserve">                         │ type        │</w:t>
      </w:r>
      <w:r>
        <w:br/>
      </w:r>
      <w:r>
        <w:rPr>
          <w:rStyle w:val="VerbatimChar"/>
        </w:rPr>
        <w:t xml:space="preserve">                         └─────────────┘</w:t>
      </w:r>
    </w:p>
    <w:bookmarkStart w:id="20" w:name="关系一览"/>
    <w:p>
      <w:pPr>
        <w:pStyle w:val="Heading3"/>
      </w:pPr>
      <w:r>
        <w:t xml:space="preserve">关系一览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→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major_code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major.major_code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→ first_score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student.exam_id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→ second_score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student.exam_id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→ 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student.exam_id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→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department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department.name</w:t>
            </w:r>
            <w:r>
              <w:t xml:space="preserve">（非正式 FK，按名称匹配）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9" w:name="二逻辑模式"/>
    <w:p>
      <w:pPr>
        <w:pStyle w:val="Heading2"/>
      </w:pPr>
      <w:r>
        <w:t xml:space="preserve">二、逻辑模式</w:t>
      </w:r>
    </w:p>
    <w:bookmarkStart w:id="22" w:name="系统用户表-user"/>
    <w:p>
      <w:pPr>
        <w:pStyle w:val="Heading3"/>
      </w:pPr>
      <w:r>
        <w:t xml:space="preserve">2.1 系统用户表</w:t>
      </w:r>
      <w:r>
        <w:t xml:space="preserve"> </w:t>
      </w:r>
      <w:r>
        <w:rPr>
          <w:rStyle w:val="VerbatimChar"/>
        </w:rPr>
        <w:t xml:space="preserve">user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密码（BCrypt 加密）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</w:tbl>
    <w:bookmarkEnd w:id="22"/>
    <w:bookmarkStart w:id="23" w:name="院系字典表-department"/>
    <w:p>
      <w:pPr>
        <w:pStyle w:val="Heading3"/>
      </w:pPr>
      <w:r>
        <w:t xml:space="preserve">2.2 院系字典表</w:t>
      </w:r>
      <w:r>
        <w:t xml:space="preserve"> </w:t>
      </w:r>
      <w:r>
        <w:rPr>
          <w:rStyle w:val="VerbatimChar"/>
        </w:rPr>
        <w:t xml:space="preserve">department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院系ID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院系名称</w:t>
            </w:r>
          </w:p>
        </w:tc>
      </w:tr>
    </w:tbl>
    <w:bookmarkEnd w:id="23"/>
    <w:bookmarkStart w:id="24" w:name="专业字典表-major"/>
    <w:p>
      <w:pPr>
        <w:pStyle w:val="Heading3"/>
      </w:pPr>
      <w:r>
        <w:t xml:space="preserve">2.3 专业字典表</w:t>
      </w:r>
      <w:r>
        <w:t xml:space="preserve"> </w:t>
      </w:r>
      <w:r>
        <w:rPr>
          <w:rStyle w:val="VerbatimChar"/>
        </w:rPr>
        <w:t xml:space="preserve">major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所属院系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计划内招生数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plan_outside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计划外招生数</w:t>
            </w:r>
          </w:p>
        </w:tc>
      </w:tr>
    </w:tbl>
    <w:bookmarkEnd w:id="24"/>
    <w:bookmarkStart w:id="25" w:name="考生档案表-student"/>
    <w:p>
      <w:pPr>
        <w:pStyle w:val="Heading3"/>
      </w:pPr>
      <w:r>
        <w:t xml:space="preserve">2.4 考生档案表</w:t>
      </w:r>
      <w:r>
        <w:t xml:space="preserve"> </w:t>
      </w:r>
      <w:r>
        <w:rPr>
          <w:rStyle w:val="VerbatimChar"/>
        </w:rPr>
        <w:t xml:space="preserve">student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政治面貌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是否应届（0否/1是）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考生来源（毕业院校）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报考专业代码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报考类别（全日制/非全日制）</w:t>
            </w:r>
          </w:p>
        </w:tc>
      </w:tr>
    </w:tbl>
    <w:bookmarkEnd w:id="25"/>
    <w:bookmarkStart w:id="26" w:name="初试成绩表-first_score"/>
    <w:p>
      <w:pPr>
        <w:pStyle w:val="Heading3"/>
      </w:pPr>
      <w:r>
        <w:t xml:space="preserve">2.5 初试成绩表</w:t>
      </w:r>
      <w:r>
        <w:t xml:space="preserve"> </w:t>
      </w:r>
      <w:r>
        <w:rPr>
          <w:rStyle w:val="VerbatimChar"/>
        </w:rPr>
        <w:t xml:space="preserve">first_score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 →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政治成绩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外语成绩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专业基础成绩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GENERATED ALWAYS AS</w:t>
            </w:r>
            <w:r>
              <w:t xml:space="preserve"> </w:t>
            </w:r>
            <w:r>
              <w:t xml:space="preserve">(politics+english+professional_base) STORED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初试总分（计算列）</w:t>
            </w:r>
          </w:p>
        </w:tc>
      </w:tr>
    </w:tbl>
    <w:bookmarkEnd w:id="26"/>
    <w:bookmarkStart w:id="27" w:name="复试成绩表-second_score"/>
    <w:p>
      <w:pPr>
        <w:pStyle w:val="Heading3"/>
      </w:pPr>
      <w:r>
        <w:t xml:space="preserve">2.6 复试成绩表</w:t>
      </w:r>
      <w:r>
        <w:t xml:space="preserve"> </w:t>
      </w:r>
      <w:r>
        <w:rPr>
          <w:rStyle w:val="VerbatimChar"/>
        </w:rPr>
        <w:t xml:space="preserve">second_score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 →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复试专业科目成绩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computer_test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上机成绩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GENERATED ALWAYS AS</w:t>
            </w:r>
            <w:r>
              <w:t xml:space="preserve"> </w:t>
            </w:r>
            <w:r>
              <w:t xml:space="preserve">(professional+interview+computer_test) STORED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复试总分（计算列）</w:t>
            </w:r>
          </w:p>
        </w:tc>
      </w:tr>
    </w:tbl>
    <w:bookmarkEnd w:id="27"/>
    <w:bookmarkStart w:id="28" w:name="录取名单表-admission"/>
    <w:p>
      <w:pPr>
        <w:pStyle w:val="Heading3"/>
      </w:pPr>
      <w:r>
        <w:t xml:space="preserve">2.7 录取名单表</w:t>
      </w:r>
      <w:r>
        <w:t xml:space="preserve"> </w:t>
      </w:r>
      <w:r>
        <w:rPr>
          <w:rStyle w:val="VerbatimChar"/>
        </w:rPr>
        <w:t xml:space="preserve">admission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 →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录取系别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初试总分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复试总分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is_admitted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是否录取（0否/1是）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三视图"/>
    <w:p>
      <w:pPr>
        <w:pStyle w:val="Heading2"/>
      </w:pPr>
      <w:r>
        <w:t xml:space="preserve">三、视图</w:t>
      </w:r>
    </w:p>
    <w:p>
      <w:pPr>
        <w:pStyle w:val="FirstParagraph"/>
      </w:pPr>
      <w:r>
        <w:rPr>
          <w:bCs/>
          <w:b/>
        </w:rPr>
        <w:t xml:space="preserve">当前数据库没有任何视图。</w:t>
      </w:r>
    </w:p>
    <w:p>
      <w:pPr>
        <w:pStyle w:val="BodyTex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SHOW FULL TABLES WHERE Table_type = 'VIEW'</w:t>
      </w:r>
      <w:r>
        <w:t xml:space="preserve"> </w:t>
      </w:r>
      <w:r>
        <w:t xml:space="preserve">验证，返回空结果集。</w:t>
      </w:r>
    </w:p>
    <w:p>
      <w:pPr>
        <w:pStyle w:val="BodyText"/>
      </w:pPr>
      <w:r>
        <w:t xml:space="preserve">目前所有多表关联查询均通过 Java 后端 MyBatis-Plus 的</w:t>
      </w:r>
      <w:r>
        <w:t xml:space="preserve"> </w:t>
      </w:r>
      <w:r>
        <w:rPr>
          <w:rStyle w:val="VerbatimChar"/>
        </w:rPr>
        <w:t xml:space="preserve">@Select</w:t>
      </w:r>
      <w:r>
        <w:t xml:space="preserve"> </w:t>
      </w:r>
      <w:r>
        <w:t xml:space="preserve">注解或</w:t>
      </w:r>
      <w:r>
        <w:t xml:space="preserve"> </w:t>
      </w:r>
      <w:r>
        <w:rPr>
          <w:rStyle w:val="VerbatimChar"/>
        </w:rPr>
        <w:t xml:space="preserve">LambdaQueryWrapper</w:t>
      </w:r>
      <w:r>
        <w:t xml:space="preserve"> </w:t>
      </w:r>
      <w:r>
        <w:t xml:space="preserve">+ 手动 JOIN 实现（如</w:t>
      </w:r>
      <w:r>
        <w:t xml:space="preserve"> </w:t>
      </w:r>
      <w:r>
        <w:rPr>
          <w:rStyle w:val="VerbatimChar"/>
        </w:rPr>
        <w:t xml:space="preserve">AdmissionMapper.selectDetailList</w:t>
      </w:r>
      <w:r>
        <w:t xml:space="preserve">、</w:t>
      </w:r>
      <w:r>
        <w:rPr>
          <w:rStyle w:val="VerbatimChar"/>
        </w:rPr>
        <w:t xml:space="preserve">InquiryController</w:t>
      </w:r>
      <w:r>
        <w:t xml:space="preserve"> </w:t>
      </w:r>
      <w:r>
        <w:t xml:space="preserve">等），未在数据库层面创建视图。</w:t>
      </w:r>
    </w:p>
    <w:p>
      <w:r>
        <w:pict>
          <v:rect style="width:0;height:1.5pt" o:hralign="center" o:hrstd="t" o:hr="t"/>
        </w:pict>
      </w:r>
    </w:p>
    <w:bookmarkEnd w:id="30"/>
    <w:bookmarkStart w:id="32" w:name="四存储模式"/>
    <w:p>
      <w:pPr>
        <w:pStyle w:val="Heading2"/>
      </w:pPr>
      <w:r>
        <w:t xml:space="preserve">四、存储模式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支持事务（ACID）、行级锁、外键约束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字符集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utf8mb4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支持完整 Unicode（含 emoji、生僻汉字）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排序规则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utf8mb4_0900_ai_ci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 默认，Unicode 9.0，不区分大小写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聚簇索引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所有表以主键组织数据（B+树）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二级索引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username(UQ), name(UQ), major_code(IDX)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外键约束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student→major, first/second_score→student, admission→student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first_score.total, second_score.total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ALWAYS AS … STORED，数据库自动计算</w:t>
            </w:r>
          </w:p>
        </w:tc>
      </w:tr>
    </w:tbl>
    <w:bookmarkStart w:id="31" w:name="业务数据流"/>
    <w:p>
      <w:pPr>
        <w:pStyle w:val="Heading3"/>
      </w:pPr>
      <w:r>
        <w:t xml:space="preserve">业务数据流</w:t>
      </w:r>
    </w:p>
    <w:p>
      <w:pPr>
        <w:pStyle w:val="SourceCode"/>
      </w:pPr>
      <w:r>
        <w:rPr>
          <w:rStyle w:val="VerbatimChar"/>
        </w:rPr>
        <w:t xml:space="preserve">考生报名 → student 表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录入初试成绩 → first_score 表（total 自动计算）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筛选复试名单 → 按 first_score 分数线过滤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录入复试成绩 → second_score 表（total 自动计算）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生成录取名单 → admission 表（first_total + second_total ≥ 录取线）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考生查分 → 聚合 student + first_score + second_score + admission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五数据库建表脚本"/>
    <w:p>
      <w:pPr>
        <w:pStyle w:val="Heading2"/>
      </w:pPr>
      <w:r>
        <w:t xml:space="preserve">五、数据库建表脚本</w:t>
      </w:r>
    </w:p>
    <w:p>
      <w:pPr>
        <w:pStyle w:val="FirstParagraph"/>
      </w:pPr>
      <w:r>
        <w:t xml:space="preserve">完整建表脚本见：</w:t>
      </w:r>
      <w:r>
        <w:t xml:space="preserve"> </w:t>
      </w:r>
      <w:r>
        <w:t xml:space="preserve">- 初始化：</w:t>
      </w:r>
      <w:r>
        <w:rPr>
          <w:rStyle w:val="VerbatimChar"/>
        </w:rPr>
        <w:t xml:space="preserve">database/init.sql</w:t>
      </w:r>
      <w:r>
        <w:t xml:space="preserve"> </w:t>
      </w:r>
      <w:r>
        <w:t xml:space="preserve">- 测试数据：</w:t>
      </w:r>
      <w:r>
        <w:rPr>
          <w:rStyle w:val="VerbatimChar"/>
        </w:rPr>
        <w:t xml:space="preserve">database/test-data.sql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2026-06-12T00:32:53Z</dcterms:created>
  <dcterms:modified xsi:type="dcterms:W3CDTF">2026-06-12T00:32:53Z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