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72649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EF17A" w14:textId="45637E69" w:rsidR="00471BD4" w:rsidRDefault="00471BD4" w:rsidP="00455A4A">
          <w:pPr>
            <w:pStyle w:val="Heading3"/>
          </w:pPr>
          <w:r>
            <w:t>Contents</w:t>
          </w:r>
        </w:p>
        <w:p w14:paraId="5C924AD0" w14:textId="429F708D" w:rsidR="00471BD4" w:rsidRDefault="00471BD4" w:rsidP="00455A4A">
          <w:pPr>
            <w:pStyle w:val="Heading3"/>
            <w:rPr>
              <w:rFonts w:asciiTheme="minorHAnsi" w:hAnsiTheme="minorHAnsi" w:cstheme="minorBidi"/>
              <w:b/>
              <w:bCs/>
              <w:smallCaps/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322617" w:history="1">
            <w:r w:rsidRPr="000A2703">
              <w:rPr>
                <w:rStyle w:val="Hyperlink"/>
                <w:noProof/>
              </w:rPr>
              <w:t>Manoeuvrability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EB38" w14:textId="2A8D116A" w:rsidR="00471BD4" w:rsidRDefault="00471BD4" w:rsidP="00455A4A">
          <w:pPr>
            <w:pStyle w:val="Heading3"/>
            <w:rPr>
              <w:rFonts w:asciiTheme="minorHAnsi" w:hAnsiTheme="minorHAnsi" w:cstheme="minorBidi"/>
              <w:b/>
              <w:bCs/>
              <w:smallCaps/>
              <w:noProof/>
              <w:color w:val="auto"/>
              <w:sz w:val="22"/>
              <w:szCs w:val="22"/>
              <w:lang w:eastAsia="nl-NL"/>
            </w:rPr>
          </w:pPr>
          <w:hyperlink w:anchor="_Toc495322618" w:history="1">
            <w:r w:rsidRPr="000A2703">
              <w:rPr>
                <w:rStyle w:val="Hyperlink"/>
                <w:noProof/>
              </w:rPr>
              <w:t>Descision making in stress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C57E" w14:textId="1BA4016C" w:rsidR="00471BD4" w:rsidRDefault="00471BD4" w:rsidP="00455A4A">
          <w:pPr>
            <w:pStyle w:val="Heading3"/>
            <w:rPr>
              <w:rFonts w:asciiTheme="minorHAnsi" w:hAnsiTheme="minorHAnsi" w:cstheme="minorBidi"/>
              <w:b/>
              <w:bCs/>
              <w:smallCaps/>
              <w:noProof/>
              <w:color w:val="auto"/>
              <w:sz w:val="22"/>
              <w:szCs w:val="22"/>
              <w:lang w:eastAsia="nl-NL"/>
            </w:rPr>
          </w:pPr>
          <w:hyperlink w:anchor="_Toc495322619" w:history="1">
            <w:r w:rsidRPr="000A2703">
              <w:rPr>
                <w:rStyle w:val="Hyperlink"/>
                <w:noProof/>
              </w:rPr>
              <w:t>Situation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_Toc495322619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B874" w14:textId="7DD73D9C" w:rsidR="00471BD4" w:rsidRDefault="00471BD4" w:rsidP="00455A4A">
          <w:pPr>
            <w:pStyle w:val="Heading3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4DB377" w14:textId="77777777" w:rsidR="00471BD4" w:rsidRDefault="00471BD4" w:rsidP="00455A4A">
      <w:pPr>
        <w:pStyle w:val="Heading3"/>
        <w:rPr>
          <w:color w:val="253356" w:themeColor="accent1" w:themeShade="80"/>
          <w:sz w:val="36"/>
          <w:szCs w:val="36"/>
        </w:rPr>
      </w:pPr>
      <w:r>
        <w:br w:type="page"/>
      </w:r>
    </w:p>
    <w:p w14:paraId="0742D728" w14:textId="77777777" w:rsidR="0068364F" w:rsidRDefault="0068364F" w:rsidP="00455A4A">
      <w:pPr>
        <w:pStyle w:val="Heading3"/>
      </w:pPr>
      <w:bookmarkStart w:id="0" w:name="_Toc495322619"/>
      <w:bookmarkStart w:id="1" w:name="_GoBack"/>
      <w:bookmarkEnd w:id="1"/>
    </w:p>
    <w:p w14:paraId="4A82F5AB" w14:textId="228C9BD4" w:rsidR="00471BD4" w:rsidRDefault="00471BD4" w:rsidP="00455A4A">
      <w:pPr>
        <w:pStyle w:val="Heading3"/>
      </w:pPr>
      <w:r>
        <w:t>Situation Awareness</w:t>
      </w:r>
      <w:bookmarkStart w:id="2" w:name="_Toc495322618"/>
      <w:bookmarkEnd w:id="0"/>
    </w:p>
    <w:p w14:paraId="3CFABD44" w14:textId="0AD05DA8" w:rsidR="00471BD4" w:rsidRDefault="00471BD4" w:rsidP="00455A4A">
      <w:pPr>
        <w:pStyle w:val="Heading3"/>
      </w:pPr>
      <w:r>
        <w:t>Decision</w:t>
      </w:r>
      <w:r>
        <w:t xml:space="preserve"> making in stress situation</w:t>
      </w:r>
      <w:bookmarkEnd w:id="2"/>
    </w:p>
    <w:p w14:paraId="1031FC23" w14:textId="0217E343" w:rsidR="00471BD4" w:rsidRDefault="00471BD4" w:rsidP="00455A4A">
      <w:pPr>
        <w:pStyle w:val="Heading3"/>
      </w:pPr>
      <w:r>
        <w:t>Crew behaviour</w:t>
      </w:r>
    </w:p>
    <w:p w14:paraId="76A5B618" w14:textId="0D87075C" w:rsidR="00471BD4" w:rsidRDefault="00471BD4" w:rsidP="00455A4A">
      <w:pPr>
        <w:pStyle w:val="Heading3"/>
      </w:pPr>
      <w:r>
        <w:t>Bridge design</w:t>
      </w:r>
    </w:p>
    <w:p w14:paraId="171D0E8C" w14:textId="54E316E5" w:rsidR="00471BD4" w:rsidRDefault="00471BD4" w:rsidP="0068364F">
      <w:pPr>
        <w:pStyle w:val="Heading3"/>
      </w:pPr>
      <w:r>
        <w:t>Visualisatie ship state</w:t>
      </w:r>
    </w:p>
    <w:p w14:paraId="6B67A7C2" w14:textId="7DB80176" w:rsidR="00471BD4" w:rsidRDefault="00471BD4" w:rsidP="0068364F">
      <w:pPr>
        <w:pStyle w:val="Heading3"/>
      </w:pPr>
      <w:r>
        <w:t>Routeplanning algorithms</w:t>
      </w:r>
    </w:p>
    <w:p w14:paraId="63E5B0AE" w14:textId="0380B8EE" w:rsidR="00471BD4" w:rsidRDefault="00471BD4" w:rsidP="0068364F">
      <w:pPr>
        <w:pStyle w:val="Heading3"/>
      </w:pPr>
      <w:r>
        <w:t>Datastreams on ship</w:t>
      </w:r>
    </w:p>
    <w:p w14:paraId="7C4342F9" w14:textId="0EC8F5A5" w:rsidR="00455A4A" w:rsidRPr="00455A4A" w:rsidRDefault="00455A4A" w:rsidP="0068364F">
      <w:pPr>
        <w:pStyle w:val="Heading3"/>
      </w:pPr>
      <w:r>
        <w:t>Datastreams external</w:t>
      </w:r>
    </w:p>
    <w:p w14:paraId="6320A236" w14:textId="21852240" w:rsidR="00471BD4" w:rsidRDefault="00471BD4" w:rsidP="0068364F">
      <w:pPr>
        <w:pStyle w:val="Heading3"/>
      </w:pPr>
      <w:r>
        <w:t>Physical ship models</w:t>
      </w:r>
    </w:p>
    <w:p w14:paraId="0B7FC759" w14:textId="396380E9" w:rsidR="00471BD4" w:rsidRDefault="00471BD4" w:rsidP="0068364F">
      <w:pPr>
        <w:pStyle w:val="Heading3"/>
      </w:pPr>
      <w:bookmarkStart w:id="3" w:name="_Toc495322617"/>
      <w:r>
        <w:t>Manoeuvrability</w:t>
      </w:r>
      <w:bookmarkEnd w:id="3"/>
    </w:p>
    <w:p w14:paraId="7717249F" w14:textId="5CC01FDE" w:rsidR="00471BD4" w:rsidRDefault="00471BD4" w:rsidP="0068364F">
      <w:pPr>
        <w:pStyle w:val="Heading3"/>
      </w:pPr>
      <w:r>
        <w:t>Scanning environment</w:t>
      </w:r>
    </w:p>
    <w:p w14:paraId="018879E1" w14:textId="39554D07" w:rsidR="00471BD4" w:rsidRDefault="00471BD4" w:rsidP="0068364F">
      <w:pPr>
        <w:pStyle w:val="Heading3"/>
      </w:pPr>
      <w:r>
        <w:t>Mental models</w:t>
      </w:r>
    </w:p>
    <w:p w14:paraId="1878CBFA" w14:textId="418408A9" w:rsidR="00471BD4" w:rsidRDefault="00471BD4" w:rsidP="0068364F">
      <w:pPr>
        <w:pStyle w:val="Heading3"/>
      </w:pPr>
      <w:r>
        <w:t>Autonomous sailing</w:t>
      </w:r>
    </w:p>
    <w:p w14:paraId="0A87A97B" w14:textId="60B6994B" w:rsidR="00471BD4" w:rsidRDefault="00471BD4" w:rsidP="0068364F">
      <w:pPr>
        <w:pStyle w:val="Heading3"/>
      </w:pPr>
      <w:r>
        <w:t>Remote sailing</w:t>
      </w:r>
    </w:p>
    <w:p w14:paraId="5823C1AA" w14:textId="15EBF92C" w:rsidR="00471BD4" w:rsidRDefault="00471BD4" w:rsidP="0068364F">
      <w:pPr>
        <w:pStyle w:val="Heading3"/>
      </w:pPr>
      <w:r>
        <w:t>Cost function development</w:t>
      </w:r>
    </w:p>
    <w:sectPr w:rsidR="00471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2CD3"/>
    <w:multiLevelType w:val="hybridMultilevel"/>
    <w:tmpl w:val="C862D702"/>
    <w:lvl w:ilvl="0" w:tplc="3CD63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4A"/>
    <w:rsid w:val="00007EFE"/>
    <w:rsid w:val="00025575"/>
    <w:rsid w:val="00066673"/>
    <w:rsid w:val="00083F63"/>
    <w:rsid w:val="00095824"/>
    <w:rsid w:val="00096C7E"/>
    <w:rsid w:val="000B13D9"/>
    <w:rsid w:val="000F48B1"/>
    <w:rsid w:val="001377DE"/>
    <w:rsid w:val="001C6CB0"/>
    <w:rsid w:val="001C73C1"/>
    <w:rsid w:val="00247A24"/>
    <w:rsid w:val="002A3CB0"/>
    <w:rsid w:val="002D1400"/>
    <w:rsid w:val="00370BE9"/>
    <w:rsid w:val="003844A5"/>
    <w:rsid w:val="003D60F6"/>
    <w:rsid w:val="003F5168"/>
    <w:rsid w:val="00412E65"/>
    <w:rsid w:val="00452272"/>
    <w:rsid w:val="00455A4A"/>
    <w:rsid w:val="00471BD4"/>
    <w:rsid w:val="00473A6E"/>
    <w:rsid w:val="0048575E"/>
    <w:rsid w:val="004874A3"/>
    <w:rsid w:val="00491774"/>
    <w:rsid w:val="004A63D9"/>
    <w:rsid w:val="00520212"/>
    <w:rsid w:val="00527F96"/>
    <w:rsid w:val="00565A48"/>
    <w:rsid w:val="00570780"/>
    <w:rsid w:val="00583668"/>
    <w:rsid w:val="0059102C"/>
    <w:rsid w:val="00591220"/>
    <w:rsid w:val="005A7836"/>
    <w:rsid w:val="005C6EC0"/>
    <w:rsid w:val="006065FA"/>
    <w:rsid w:val="00637D23"/>
    <w:rsid w:val="00644616"/>
    <w:rsid w:val="0065560B"/>
    <w:rsid w:val="0068364F"/>
    <w:rsid w:val="006943EE"/>
    <w:rsid w:val="006A5B4C"/>
    <w:rsid w:val="006A6A69"/>
    <w:rsid w:val="006A799C"/>
    <w:rsid w:val="006C2F42"/>
    <w:rsid w:val="00706288"/>
    <w:rsid w:val="00706628"/>
    <w:rsid w:val="00706A33"/>
    <w:rsid w:val="00733815"/>
    <w:rsid w:val="00783615"/>
    <w:rsid w:val="00790CE2"/>
    <w:rsid w:val="007A2919"/>
    <w:rsid w:val="007C542C"/>
    <w:rsid w:val="007D095B"/>
    <w:rsid w:val="007E47B6"/>
    <w:rsid w:val="00800C1E"/>
    <w:rsid w:val="00801D4E"/>
    <w:rsid w:val="008F28F8"/>
    <w:rsid w:val="008F63B8"/>
    <w:rsid w:val="009A24B1"/>
    <w:rsid w:val="00A11936"/>
    <w:rsid w:val="00A206B7"/>
    <w:rsid w:val="00A95D4A"/>
    <w:rsid w:val="00AA5FE4"/>
    <w:rsid w:val="00AC0911"/>
    <w:rsid w:val="00AC7493"/>
    <w:rsid w:val="00AD49EC"/>
    <w:rsid w:val="00B119AA"/>
    <w:rsid w:val="00B251EC"/>
    <w:rsid w:val="00B25220"/>
    <w:rsid w:val="00B70C07"/>
    <w:rsid w:val="00B71871"/>
    <w:rsid w:val="00BB7B6C"/>
    <w:rsid w:val="00C0027F"/>
    <w:rsid w:val="00C1428F"/>
    <w:rsid w:val="00C31D0B"/>
    <w:rsid w:val="00C91606"/>
    <w:rsid w:val="00CB0B4D"/>
    <w:rsid w:val="00CE1A2A"/>
    <w:rsid w:val="00D05405"/>
    <w:rsid w:val="00D4153A"/>
    <w:rsid w:val="00D710DA"/>
    <w:rsid w:val="00DD6363"/>
    <w:rsid w:val="00DE3AE6"/>
    <w:rsid w:val="00E03FDF"/>
    <w:rsid w:val="00E0589E"/>
    <w:rsid w:val="00E41372"/>
    <w:rsid w:val="00E64666"/>
    <w:rsid w:val="00E822E3"/>
    <w:rsid w:val="00E85012"/>
    <w:rsid w:val="00E96BCB"/>
    <w:rsid w:val="00EB21CB"/>
    <w:rsid w:val="00ED2C89"/>
    <w:rsid w:val="00EE2EAB"/>
    <w:rsid w:val="00F314C1"/>
    <w:rsid w:val="00F31EBE"/>
    <w:rsid w:val="00F40788"/>
    <w:rsid w:val="00F430F5"/>
    <w:rsid w:val="00F5670E"/>
    <w:rsid w:val="00F958BF"/>
    <w:rsid w:val="00FD2A60"/>
    <w:rsid w:val="00FE6F36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E0557"/>
  <w15:chartTrackingRefBased/>
  <w15:docId w15:val="{854B4C0C-BF40-4275-BCD2-AC5B666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BD4"/>
  </w:style>
  <w:style w:type="paragraph" w:styleId="Heading1">
    <w:name w:val="heading 1"/>
    <w:basedOn w:val="Normal"/>
    <w:next w:val="Normal"/>
    <w:link w:val="Heading1Char"/>
    <w:uiPriority w:val="9"/>
    <w:qFormat/>
    <w:rsid w:val="00471B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B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B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B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B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B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B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Spacing"/>
    <w:next w:val="NoSpacing"/>
    <w:autoRedefine/>
    <w:uiPriority w:val="39"/>
    <w:rsid w:val="00ED2C89"/>
    <w:pPr>
      <w:tabs>
        <w:tab w:val="left" w:pos="1560"/>
      </w:tabs>
      <w:jc w:val="both"/>
    </w:pPr>
    <w:rPr>
      <w:rFonts w:ascii="Tahoma" w:hAnsi="Tahoma" w:cstheme="minorHAnsi"/>
      <w:b/>
      <w:bCs/>
      <w:smallCaps/>
      <w:color w:val="2B5258" w:themeColor="accent5" w:themeShade="80"/>
      <w:sz w:val="20"/>
      <w:szCs w:val="20"/>
      <w:lang w:val="nl-NL"/>
    </w:rPr>
  </w:style>
  <w:style w:type="paragraph" w:styleId="NoSpacing">
    <w:name w:val="No Spacing"/>
    <w:uiPriority w:val="1"/>
    <w:qFormat/>
    <w:rsid w:val="00471BD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1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400"/>
    <w:rPr>
      <w:rFonts w:ascii="Calibri" w:hAnsi="Calibri" w:cs="Calibri"/>
      <w:sz w:val="20"/>
      <w:szCs w:val="20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400"/>
    <w:rPr>
      <w:rFonts w:ascii="Calibri" w:hAnsi="Calibri" w:cs="Calibri"/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00"/>
    <w:rPr>
      <w:rFonts w:ascii="Segoe UI" w:hAnsi="Segoe UI" w:cs="Segoe UI"/>
      <w:sz w:val="18"/>
      <w:szCs w:val="1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AC7493"/>
    <w:rPr>
      <w:color w:val="9454C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4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844A5"/>
    <w:pPr>
      <w:ind w:left="720"/>
      <w:contextualSpacing/>
    </w:pPr>
  </w:style>
  <w:style w:type="table" w:styleId="TableGrid">
    <w:name w:val="Table Grid"/>
    <w:basedOn w:val="TableNormal"/>
    <w:uiPriority w:val="39"/>
    <w:rsid w:val="00D7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710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44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71BD4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1BD4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1BD4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BD4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BD4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BD4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BD4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BD4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BD4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1BD4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1B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1BD4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B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BD4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1BD4"/>
    <w:rPr>
      <w:b/>
      <w:bCs/>
    </w:rPr>
  </w:style>
  <w:style w:type="character" w:styleId="Emphasis">
    <w:name w:val="Emphasis"/>
    <w:basedOn w:val="DefaultParagraphFont"/>
    <w:uiPriority w:val="20"/>
    <w:qFormat/>
    <w:rsid w:val="00471BD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1BD4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1BD4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B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BD4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1B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1B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1B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1BD4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1BD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71B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4B94A-4757-40E0-AD76-EFAF3C11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3</cp:revision>
  <dcterms:created xsi:type="dcterms:W3CDTF">2017-10-09T12:25:00Z</dcterms:created>
  <dcterms:modified xsi:type="dcterms:W3CDTF">2017-10-09T13:21:00Z</dcterms:modified>
</cp:coreProperties>
</file>